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078" w14:textId="7eab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ставкаларын түзету туралы" Шымкент қалалық мәслихатының 2014 жылғы 8 тамыздағы № 39/266-5с шешiмiне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27 наурыздағы № 46/327-5c шешімі. Оңтүстік Қазақстан облысының Әділет департаментінде 2015 жылғы 29 сәуірде № 3166 болып тіркелді. Күші жойылды - Шымкент қаласы мәслихатының 2020 жылғы 14 қыркүйектегі № 69/627-6с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14.09.2020 № 69/627-6с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2014 жылғы 28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1) тармақшасына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2014 жылғы 8 тамыздағы № 39/266-5с "Жер салығының базалық ставкаларын түзету туралы" (Нормативтік құқықтық актілерді мемлекеттік тіркеу тізілімінде № 2784 тіркелген, 2014 жылғы 29 тамызда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салығының базалық мөлшерлемелерiн түзету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бүкіл мәтіні бойынша "ставкалары" деген сөздер тиiсiнше "мөлшерлемелерi"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