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424a" w14:textId="6a94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"Белгіленген электр қуаты 5 МВт және одан төмен, 5 МВт-тан жоғары немесе белгіленген жылу қуаты 100 Гкал/сағ және одан жоғары, сондай-ақ өз балансында кернеуі 35 кВ және одан төмен, 110 кВ және одан жоғары электр желілері бар энергия өндіруші және энергия беруші ұйымдарға күзгі-қысқы жағдайларда жұмысқа әзірлік паспортын беру"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14 желтоқсандағы № 387 қаулысы. Оңтүстік Қазақстан облысының Әділет департаментінде 2016 жылғы 15 қаңтарда № 3527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"Белгіленген электр қуаты 5 МВт және одан төмен, 5 МВт-тан жоғары немесе белгіленген жылу қуаты 100 Гкал/сағ және одан жоғары, сондай-ақ өз балансында кернеуі 35 кВ және одан төмен, 110 кВ және одан жоғары электр желілері бар энергия өндіруші және энергия беруші ұйымдарға күзгі-қысқы жағдайларда жұмысқа әзірлік паспортын беру"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oсы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C.Ә.Қаныбековке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387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"Белгіленген электр қуаты 5 МВт және одан төмен, 5 МВт-тан жоғары немесе белгіленген жылу қуаты 100 Гкал/сағ және одан жоғары, сондай-ақ өз балансында кернеуі 35 кВ және одан төмен, 110 кВ және одан жоғары электр желілері бар энергия өндіруші және энергия беруші ұйымдарға күзгі-қысқы жағдайларда жұмысқа әзірлік паспортын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"Белгіленген электр қуаты 5 МВт және одан төмен, 5 МВт-тан жоғары немесе белгіленген жылу қуаты 100 Гкал/сағ және одан жоғары, сондай-ақ өз балансында кернеуі 35 кВ және одан төмен, 110 кВ және одан жоғары электр желілері бар энергия өндіруші және энергия беруші ұйымдарға күзгі-қысқы жағдайларда жұмысқа әзірлік паспортын беру" мемлекеттік көрсетілетін қызметі (бұдан әрі – мемлекеттік көрсетілетін қызмет), аудандардың және облыстық маңызы бар қалалардың жергілікті атқарушы органдарының тұрғын үй-коммуналдық шаруашылық, жолаушылар көлігі және автомобиль жолдары саласындағы құрылымдық мекемелерімен жүзеге асырылады (бұдан әрі - қызмет беруші).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 көрсету нәтижелерін беру көрсетілетін қызметті берушімен, сондай ақ www.egov.kz,www.elicense.kz "электрондық үкіметтің" порталы (бұдан әрі – Портал) арқылы жүзеге асырылады.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электрондық (ішінара автоматтандырылған) және (немесе) қағаз түрінде.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-жылу өндіруші және жылу беруші ұйымдарға күзгі-қысқы жағдайлардағы жұмысқа әзірлік паспортын беру.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электрондық, қағаз түрінде.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Энергетика министрінің 2015 жылғы 14 сәуірдегі № 281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"Белгіленген электр қуаты 5 МВт және одан төмен, 5 МВт-тан жоғары немесе белгіленген жылу қуаты 100 Гкал/сағ және одан жоғары, сондай-ақ өз балансында кернеуі 35 кВ және одан төмен, 110 кВ және одан жоғары электр желілері бар энергия өндіруші және энергия беруші ұйымдарға күзгі-қысқы жағдайларда жұмысқа әзірлік паспортын беру"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құжаттарды қоса беру арқылы мемлекеттік көрсетілетін қызметті алушының өтініші немесе электрондық сұрауы мемлекеттік қызметті көрсету бойынша рәсімді (іс-қимылды) бастау үшін негіз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алушы не оның өкілі көрсетілетін қызметті берушіге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кеңсе қызметкері құжаттарды тіркейді және құжаттарды көрсетілетін қызметті берушінің басшысына ұсынады (он бес минуттан аспайды);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 құжаттарды қарайды және орындаушыға жолдайды (он бес минуттан аспайды);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орындаушы екі жұмыс күні ішінде құжаттардың толықтығын тексереді, құжаттардың толық еместігі анықталған жағдайда көрсетілетін қызметті алушыға не оның өкіліне өтінішті одан әрі қараудан жазбаша уәжді түрде бас тартуды (бұдан әрі – уәжді түрде бас тарту)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орындаушы көрсетілетін қызметтің нәтижесін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дайындайды және көрсетілетін қызметті берушінің басшысына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қызметтің нәтижесіне қол қояды және кеңсе қызметкеріне жолдайды (он бес минуттан аспайды);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кеңсе қызметкері қызметтің нәтижесін тіркейді және көрсетілетін қызметті алушыға не оның өкіліне береді (он минуттан аспайды).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орындаушы;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өтуіндегі әрбір рәсімнің (іс-қимылдың) ұзақтығы көрсетіле отырып, рәсімдердің (іс-қимылдардың) реттілігі сипаттамасы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ақпараттық жүйелерді пайдалану тәртібінің сипаттамасы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Портал арқылы алу үшін көрсетілетін қызметті алушы: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Порталға кіру;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көрсетілетін қызметті таңдау: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ЭЦҚ-ны жеке сәйкестендіру нөмірі немесе бизнес-сәйкестендіру нөмірі арқылы авторлау, тіркелу;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 қызметке тапсырыс 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электрондық сауал жолдарын толтыру және қажет болған жағдайда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тізбеге сәйкес электронды түрде құжаттарды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шығыс құжатты тексерген соң қызмет алушы ЭЦҚ қоюы қажет. Қол қойған соң арыз автоматты түрде қызмет берушіге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түскен өтінішті қызмет көрсетуші тіркеген соң, қызмет алушының жеке кабинетінде арыздың жағдайы автоматты түрде өзгереді. Өтінішті тіркеген кезден бастап қызмет беруші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нәтижені беруі тиіс;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оң нәтижелі кезде, көрсетілетін қызметті алушының жеке кабинетінде өтініштің жағдайы "Қанағаттанарлыққа" ауысады. Кейін, көрсетілетін қызметті алушы нәтижені көшіре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бұрыс нәтиже кезінде, көрсетілетін қызметті алушының жеке кабинетінде өтініштің жағдайы "Бас тартуға" ауысады. Кейін, ол көрсетілетін қызметті берушінің баспа бетінде дәлелді бас тарту хатын көшіре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көрсетілетін қызметті беруші мен көрсетілетін қызметті алушының жүгіну және рәсімдердің (іс-қимылдардың) реттілігі тәртібінің диаграммалық түрде сипатталуы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"Жылу өндіруші және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 ұйымдарға күзгі-қысқы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жағдайлардағы жұмысқа әзірлік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"Жылу өндіруші және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 ұйымдарға күзгі-қысқы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жағдайлардағы жұмысқа әзірлік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бизнес-процестерінің анықтамалығы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