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549e" w14:textId="8b15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22 сәуірдегі № 117 қаулысы. Оңтүстік Қазақстан облысының Әділет департаментінде 2015 жылғы 3 маусымда № 3197 болып тіркелді. Күші жойылды - Түркістан облысы әкімдігінің 2021 жылғы 18 маусымдағы № 142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әкімдігінің 18.06.2021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4-6)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 Оспановқа жүктелсін.</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А.Мырзахметов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Б.Оспанов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Б.Жылқышиев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Е.Айтаханов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С.Қаныбеков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Е.Садыр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С.Тұяқбаев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А.Абдуллаев</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Р.Исаева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"22" сәуірдегі № 117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Оңтүстік Қазақстан облысында коммуналдық көрсетілетін қызметтерді ұсыну қағидалары</w:t>
      </w:r>
      <w:r>
        <w:br/>
      </w:r>
      <w:r>
        <w:rPr>
          <w:rFonts w:ascii="Times New Roman"/>
          <w:b/>
          <w:i w:val="false"/>
          <w:color w:val="000000"/>
        </w:rPr>
        <w:t>1. Жалпы ереже</w:t>
      </w:r>
    </w:p>
    <w:bookmarkEnd w:id="5"/>
    <w:bookmarkStart w:name="z9" w:id="6"/>
    <w:p>
      <w:pPr>
        <w:spacing w:after="0"/>
        <w:ind w:left="0"/>
        <w:jc w:val="both"/>
      </w:pPr>
      <w:r>
        <w:rPr>
          <w:rFonts w:ascii="Times New Roman"/>
          <w:b w:val="false"/>
          <w:i w:val="false"/>
          <w:color w:val="000000"/>
          <w:sz w:val="28"/>
        </w:rPr>
        <w:t xml:space="preserve">
      1. Осы Оңтүстік Қазақстан облысында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қолданылып жүрген заңдарға сәйкес жасалды және коммуналдық қызмет көрсету тәртiбiн, шарттары мен коммуналдық қызмет көрсету ақысын белгiлейдi, сондай-ақ қызмет берушiлер мен тұтынушылардың құқықтары мен мiндеттерiн айқындайды.</w:t>
      </w:r>
    </w:p>
    <w:bookmarkEnd w:id="6"/>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анықтамалар қолданылады:</w:t>
      </w:r>
    </w:p>
    <w:bookmarkEnd w:id="7"/>
    <w:p>
      <w:pPr>
        <w:spacing w:after="0"/>
        <w:ind w:left="0"/>
        <w:jc w:val="both"/>
      </w:pPr>
      <w:r>
        <w:rPr>
          <w:rFonts w:ascii="Times New Roman"/>
          <w:b w:val="false"/>
          <w:i w:val="false"/>
          <w:color w:val="000000"/>
          <w:sz w:val="28"/>
        </w:rPr>
        <w:t>
      коммуналдық қызмет көрсету - электрмен жабдықтау, жылумен жабдықтау, сумен жабдықтау, канализациялау, сондай-ақ пәтерлерде, жеке тұрғын үйлердегi азаматтарға, сондай-ақ үй - 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w:t>
      </w:r>
    </w:p>
    <w:p>
      <w:pPr>
        <w:spacing w:after="0"/>
        <w:ind w:left="0"/>
        <w:jc w:val="both"/>
      </w:pP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p>
    <w:p>
      <w:pPr>
        <w:spacing w:after="0"/>
        <w:ind w:left="0"/>
        <w:jc w:val="both"/>
      </w:pPr>
      <w:r>
        <w:rPr>
          <w:rFonts w:ascii="Times New Roman"/>
          <w:b w:val="false"/>
          <w:i w:val="false"/>
          <w:color w:val="000000"/>
          <w:sz w:val="28"/>
        </w:rPr>
        <w:t>
      тұтынушы - коммуналдық қызметтi пайдаланатын азамат, қызмет көрсетудi беру режимi - көрсетiлетiн қызметтiң әрбiр тұрпаты үшiн белгiленген мiндеттi нормалар жүйесi;</w:t>
      </w:r>
    </w:p>
    <w:p>
      <w:pPr>
        <w:spacing w:after="0"/>
        <w:ind w:left="0"/>
        <w:jc w:val="both"/>
      </w:pPr>
      <w:r>
        <w:rPr>
          <w:rFonts w:ascii="Times New Roman"/>
          <w:b w:val="false"/>
          <w:i w:val="false"/>
          <w:color w:val="000000"/>
          <w:sz w:val="28"/>
        </w:rPr>
        <w:t>
      энергиямен жабдықтау - тұтынушыларға электр энергиясын, жылу энергиясын, су жеткiзу және сату;</w:t>
      </w:r>
    </w:p>
    <w:p>
      <w:pPr>
        <w:spacing w:after="0"/>
        <w:ind w:left="0"/>
        <w:jc w:val="both"/>
      </w:pPr>
      <w:r>
        <w:rPr>
          <w:rFonts w:ascii="Times New Roman"/>
          <w:b w:val="false"/>
          <w:i w:val="false"/>
          <w:color w:val="000000"/>
          <w:sz w:val="28"/>
        </w:rPr>
        <w:t>
      энергия берушi ұйым - энергия берудi және (немесе) бөлудi жүзеге асыратын ұйым;</w:t>
      </w:r>
    </w:p>
    <w:p>
      <w:pPr>
        <w:spacing w:after="0"/>
        <w:ind w:left="0"/>
        <w:jc w:val="both"/>
      </w:pPr>
      <w:r>
        <w:rPr>
          <w:rFonts w:ascii="Times New Roman"/>
          <w:b w:val="false"/>
          <w:i w:val="false"/>
          <w:color w:val="000000"/>
          <w:sz w:val="28"/>
        </w:rPr>
        <w:t>
      энергия - электр және жылу энергиясы, электр рыногында тауар болып табылатын су.</w:t>
      </w:r>
    </w:p>
    <w:bookmarkStart w:name="z11" w:id="8"/>
    <w:p>
      <w:pPr>
        <w:spacing w:after="0"/>
        <w:ind w:left="0"/>
        <w:jc w:val="both"/>
      </w:pPr>
      <w:r>
        <w:rPr>
          <w:rFonts w:ascii="Times New Roman"/>
          <w:b w:val="false"/>
          <w:i w:val="false"/>
          <w:color w:val="000000"/>
          <w:sz w:val="28"/>
        </w:rPr>
        <w:t xml:space="preserve">
      3. Тұтынушыларды энергиямен жабдықтау және қоқысты әкету және лифт бойынша қызмет көрсетумен байланысты осы </w:t>
      </w:r>
      <w:r>
        <w:rPr>
          <w:rFonts w:ascii="Times New Roman"/>
          <w:b w:val="false"/>
          <w:i w:val="false"/>
          <w:color w:val="000000"/>
          <w:sz w:val="28"/>
        </w:rPr>
        <w:t>Қағидаларда</w:t>
      </w:r>
      <w:r>
        <w:rPr>
          <w:rFonts w:ascii="Times New Roman"/>
          <w:b w:val="false"/>
          <w:i w:val="false"/>
          <w:color w:val="000000"/>
          <w:sz w:val="28"/>
        </w:rPr>
        <w:t xml:space="preserve"> жазылмаған мәселелер қолданылып жүрген заңдармен реттеледi.</w:t>
      </w:r>
    </w:p>
    <w:bookmarkEnd w:id="8"/>
    <w:p>
      <w:pPr>
        <w:spacing w:after="0"/>
        <w:ind w:left="0"/>
        <w:jc w:val="both"/>
      </w:pPr>
      <w:r>
        <w:rPr>
          <w:rFonts w:ascii="Times New Roman"/>
          <w:b w:val="false"/>
          <w:i w:val="false"/>
          <w:color w:val="000000"/>
          <w:sz w:val="28"/>
        </w:rPr>
        <w:t>
      Газбен жабдықтау жөнiндегi коммуналдық қызметтердің көрсетiлуімен байланысты мәселелер жекелеген нормативтiк құқықтық актілермен реттеледi.</w:t>
      </w:r>
    </w:p>
    <w:bookmarkStart w:name="z12" w:id="9"/>
    <w:p>
      <w:pPr>
        <w:spacing w:after="0"/>
        <w:ind w:left="0"/>
        <w:jc w:val="left"/>
      </w:pPr>
      <w:r>
        <w:rPr>
          <w:rFonts w:ascii="Times New Roman"/>
          <w:b/>
          <w:i w:val="false"/>
          <w:color w:val="000000"/>
        </w:rPr>
        <w:t xml:space="preserve"> 2. Қызмет көрсетудi ұсыну тәртiбi және шарттары</w:t>
      </w:r>
    </w:p>
    <w:bookmarkEnd w:id="9"/>
    <w:bookmarkStart w:name="z13" w:id="10"/>
    <w:p>
      <w:pPr>
        <w:spacing w:after="0"/>
        <w:ind w:left="0"/>
        <w:jc w:val="both"/>
      </w:pPr>
      <w:r>
        <w:rPr>
          <w:rFonts w:ascii="Times New Roman"/>
          <w:b w:val="false"/>
          <w:i w:val="false"/>
          <w:color w:val="000000"/>
          <w:sz w:val="28"/>
        </w:rPr>
        <w:t>
      4. Қызмет көрсетудi беру Қызмет көрсетудi беруші мен Тұтынушы арасындағы жеке шарттың негiзiнде жүргізiледi.</w:t>
      </w:r>
    </w:p>
    <w:bookmarkEnd w:id="10"/>
    <w:p>
      <w:pPr>
        <w:spacing w:after="0"/>
        <w:ind w:left="0"/>
        <w:jc w:val="both"/>
      </w:pPr>
      <w:r>
        <w:rPr>
          <w:rFonts w:ascii="Times New Roman"/>
          <w:b w:val="false"/>
          <w:i w:val="false"/>
          <w:color w:val="000000"/>
          <w:sz w:val="28"/>
        </w:rPr>
        <w:t>
      Тұтынушылар пәтер иелерінің кооперативі басқармасына немесе жеке немесе заңды тұлғаға шарт жасасу жөнiндегі өз құқықтарын заңдарда белгiленген тәртiппен табыстауға құқылы.</w:t>
      </w:r>
    </w:p>
    <w:p>
      <w:pPr>
        <w:spacing w:after="0"/>
        <w:ind w:left="0"/>
        <w:jc w:val="both"/>
      </w:pPr>
      <w:r>
        <w:rPr>
          <w:rFonts w:ascii="Times New Roman"/>
          <w:b w:val="false"/>
          <w:i w:val="false"/>
          <w:color w:val="000000"/>
          <w:sz w:val="28"/>
        </w:rPr>
        <w:t xml:space="preserve">
      Шарт осы </w:t>
      </w:r>
      <w:r>
        <w:rPr>
          <w:rFonts w:ascii="Times New Roman"/>
          <w:b w:val="false"/>
          <w:i w:val="false"/>
          <w:color w:val="000000"/>
          <w:sz w:val="28"/>
        </w:rPr>
        <w:t>Қағидаға</w:t>
      </w:r>
      <w:r>
        <w:rPr>
          <w:rFonts w:ascii="Times New Roman"/>
          <w:b w:val="false"/>
          <w:i w:val="false"/>
          <w:color w:val="000000"/>
          <w:sz w:val="28"/>
        </w:rPr>
        <w:t xml:space="preserve"> қайшы келмеуi, ал оның мәтiнi аумақтық монополияға қарсы органдармен келiсiлуi тиiс.</w:t>
      </w:r>
    </w:p>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келiсiмiмен басқаша көзделмесе) және осы Қағиданың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көзделген негiздемелер бойынша өзгертiлуi немесе бұзылуы мүмкiн.</w:t>
      </w:r>
    </w:p>
    <w:bookmarkStart w:name="z14" w:id="11"/>
    <w:p>
      <w:pPr>
        <w:spacing w:after="0"/>
        <w:ind w:left="0"/>
        <w:jc w:val="both"/>
      </w:pPr>
      <w:r>
        <w:rPr>
          <w:rFonts w:ascii="Times New Roman"/>
          <w:b w:val="false"/>
          <w:i w:val="false"/>
          <w:color w:val="000000"/>
          <w:sz w:val="28"/>
        </w:rPr>
        <w:t>
      5. Қызмет көрсетудi беру тұтынушылық сипаты мен режимi нормативтiк-техникалық құжаттармен белгiленген талаптарға:</w:t>
      </w:r>
    </w:p>
    <w:bookmarkEnd w:id="11"/>
    <w:p>
      <w:pPr>
        <w:spacing w:after="0"/>
        <w:ind w:left="0"/>
        <w:jc w:val="both"/>
      </w:pPr>
      <w:r>
        <w:rPr>
          <w:rFonts w:ascii="Times New Roman"/>
          <w:b w:val="false"/>
          <w:i w:val="false"/>
          <w:color w:val="000000"/>
          <w:sz w:val="28"/>
        </w:rPr>
        <w:t>
      1) жылумен жабдықтау бойынша - тұрғын бөлмелердегi жылыту маусымы бойы тәулiктiк ауа температурасын айқындайтын санитарлық нормаларға;</w:t>
      </w:r>
    </w:p>
    <w:p>
      <w:pPr>
        <w:spacing w:after="0"/>
        <w:ind w:left="0"/>
        <w:jc w:val="both"/>
      </w:pPr>
      <w:r>
        <w:rPr>
          <w:rFonts w:ascii="Times New Roman"/>
          <w:b w:val="false"/>
          <w:i w:val="false"/>
          <w:color w:val="000000"/>
          <w:sz w:val="28"/>
        </w:rPr>
        <w:t>
      2) электрмен жабдықтау бойынша - жыл бойы тәулiктiк қолданылып жүрген стандарттар жөнiндегi электр энергиясының параметрлерiне;</w:t>
      </w:r>
    </w:p>
    <w:p>
      <w:pPr>
        <w:spacing w:after="0"/>
        <w:ind w:left="0"/>
        <w:jc w:val="both"/>
      </w:pPr>
      <w:r>
        <w:rPr>
          <w:rFonts w:ascii="Times New Roman"/>
          <w:b w:val="false"/>
          <w:i w:val="false"/>
          <w:color w:val="000000"/>
          <w:sz w:val="28"/>
        </w:rPr>
        <w:t>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w:t>
      </w:r>
    </w:p>
    <w:p>
      <w:pPr>
        <w:spacing w:after="0"/>
        <w:ind w:left="0"/>
        <w:jc w:val="both"/>
      </w:pPr>
      <w:r>
        <w:rPr>
          <w:rFonts w:ascii="Times New Roman"/>
          <w:b w:val="false"/>
          <w:i w:val="false"/>
          <w:color w:val="000000"/>
          <w:sz w:val="28"/>
        </w:rPr>
        <w:t>
      4) канализация бойынша - жыл бойы ағынды судың толық ағып кетуiн қамтамасыз етуге;</w:t>
      </w:r>
    </w:p>
    <w:p>
      <w:pPr>
        <w:spacing w:after="0"/>
        <w:ind w:left="0"/>
        <w:jc w:val="both"/>
      </w:pPr>
      <w:r>
        <w:rPr>
          <w:rFonts w:ascii="Times New Roman"/>
          <w:b w:val="false"/>
          <w:i w:val="false"/>
          <w:color w:val="000000"/>
          <w:sz w:val="28"/>
        </w:rPr>
        <w:t>
      5) лифтiмен қызмет көрсету бойынша - жыл бойы тәуліктiк немесе шарттың негізiнде лифтінi қауiпсiз пайдалануға;</w:t>
      </w:r>
    </w:p>
    <w:p>
      <w:pPr>
        <w:spacing w:after="0"/>
        <w:ind w:left="0"/>
        <w:jc w:val="both"/>
      </w:pPr>
      <w:r>
        <w:rPr>
          <w:rFonts w:ascii="Times New Roman"/>
          <w:b w:val="false"/>
          <w:i w:val="false"/>
          <w:color w:val="000000"/>
          <w:sz w:val="28"/>
        </w:rPr>
        <w:t>
      6) қоқыс шығару жөнiнде - санитарлық-эпидемиологиялық талаптарға жауап беретiндей қоқыстың толықтай шығарылуына сәйкес келуi тиiс.</w:t>
      </w:r>
    </w:p>
    <w:bookmarkStart w:name="z15" w:id="12"/>
    <w:p>
      <w:pPr>
        <w:spacing w:after="0"/>
        <w:ind w:left="0"/>
        <w:jc w:val="both"/>
      </w:pPr>
      <w:r>
        <w:rPr>
          <w:rFonts w:ascii="Times New Roman"/>
          <w:b w:val="false"/>
          <w:i w:val="false"/>
          <w:color w:val="000000"/>
          <w:sz w:val="28"/>
        </w:rPr>
        <w:t>
      6.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w:t>
      </w:r>
    </w:p>
    <w:bookmarkEnd w:id="12"/>
    <w:bookmarkStart w:name="z16" w:id="13"/>
    <w:p>
      <w:pPr>
        <w:spacing w:after="0"/>
        <w:ind w:left="0"/>
        <w:jc w:val="both"/>
      </w:pPr>
      <w:r>
        <w:rPr>
          <w:rFonts w:ascii="Times New Roman"/>
          <w:b w:val="false"/>
          <w:i w:val="false"/>
          <w:color w:val="000000"/>
          <w:sz w:val="28"/>
        </w:rPr>
        <w:t>
      7. Қызмет көрсетудi ұсыну режимiнен мүмкiн деген ауытқулар мiндеттi тәртiппен шартта көзделуi тиiс.</w:t>
      </w:r>
    </w:p>
    <w:bookmarkEnd w:id="13"/>
    <w:bookmarkStart w:name="z17" w:id="14"/>
    <w:p>
      <w:pPr>
        <w:spacing w:after="0"/>
        <w:ind w:left="0"/>
        <w:jc w:val="left"/>
      </w:pPr>
      <w:r>
        <w:rPr>
          <w:rFonts w:ascii="Times New Roman"/>
          <w:b/>
          <w:i w:val="false"/>
          <w:color w:val="000000"/>
        </w:rPr>
        <w:t xml:space="preserve"> 3. Тараптардың жауапкершiлiгi</w:t>
      </w:r>
    </w:p>
    <w:bookmarkEnd w:id="14"/>
    <w:bookmarkStart w:name="z18" w:id="15"/>
    <w:p>
      <w:pPr>
        <w:spacing w:after="0"/>
        <w:ind w:left="0"/>
        <w:jc w:val="both"/>
      </w:pPr>
      <w:r>
        <w:rPr>
          <w:rFonts w:ascii="Times New Roman"/>
          <w:b w:val="false"/>
          <w:i w:val="false"/>
          <w:color w:val="000000"/>
          <w:sz w:val="28"/>
        </w:rPr>
        <w:t>
      8. Жалпы үйлiк энергия желiлерiнiң, сондай-ақ есепке алу құралдарын техникалық жағдайда ұстау және қауiпсiздiгін қамтамасыз ету Қызмет көрсетуді берушінің мiндетi болып табылады және пәтер иелері коопертивімен немесе Тұтынушының өкiлеттi тұлғасымен жасалған жекелеген шарт негізiнде жүзеге асырылады.</w:t>
      </w:r>
    </w:p>
    <w:bookmarkEnd w:id="15"/>
    <w:p>
      <w:pPr>
        <w:spacing w:after="0"/>
        <w:ind w:left="0"/>
        <w:jc w:val="both"/>
      </w:pPr>
      <w:r>
        <w:rPr>
          <w:rFonts w:ascii="Times New Roman"/>
          <w:b w:val="false"/>
          <w:i w:val="false"/>
          <w:color w:val="000000"/>
          <w:sz w:val="28"/>
        </w:rPr>
        <w:t>
      Қызмет көрсетуді беруші қызмет көрсетудi өз алдына жеке және (немесе) энергия берушi немесе осындай қызмет түрiне лицензиясы бар мамандандырылған ұйыммен жасалған шарт бойынша жүргiзе алады. Мамандандырылған ұйымдарды тарту тендерлiк негiзде жүргiзiледi.</w:t>
      </w:r>
    </w:p>
    <w:p>
      <w:pPr>
        <w:spacing w:after="0"/>
        <w:ind w:left="0"/>
        <w:jc w:val="both"/>
      </w:pPr>
      <w:r>
        <w:rPr>
          <w:rFonts w:ascii="Times New Roman"/>
          <w:b w:val="false"/>
          <w:i w:val="false"/>
          <w:color w:val="000000"/>
          <w:sz w:val="28"/>
        </w:rPr>
        <w:t>
      Пәтерлердегi, жекелеген үйлердегi,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кезiндегi техника қауiпсiздiгi үшiн жауапкершiлiк тұтынушыға жүктеледi.</w:t>
      </w:r>
    </w:p>
    <w:bookmarkStart w:name="z19" w:id="16"/>
    <w:p>
      <w:pPr>
        <w:spacing w:after="0"/>
        <w:ind w:left="0"/>
        <w:jc w:val="both"/>
      </w:pPr>
      <w:r>
        <w:rPr>
          <w:rFonts w:ascii="Times New Roman"/>
          <w:b w:val="false"/>
          <w:i w:val="false"/>
          <w:color w:val="000000"/>
          <w:sz w:val="28"/>
        </w:rPr>
        <w:t>
      9.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иелерiнiң) есепке алу құралдарын орнату кезiндегi олардың сақталуы мен бүтiндiгi үшiн қарамағына сол үй кiретiн пәтер иелері кооперативі жауапкершiлiк арқалайды.</w:t>
      </w:r>
    </w:p>
    <w:bookmarkEnd w:id="16"/>
    <w:bookmarkStart w:name="z20" w:id="17"/>
    <w:p>
      <w:pPr>
        <w:spacing w:after="0"/>
        <w:ind w:left="0"/>
        <w:jc w:val="both"/>
      </w:pPr>
      <w:r>
        <w:rPr>
          <w:rFonts w:ascii="Times New Roman"/>
          <w:b w:val="false"/>
          <w:i w:val="false"/>
          <w:color w:val="000000"/>
          <w:sz w:val="28"/>
        </w:rPr>
        <w:t>
      10.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сол үй кiретін пәтер иелері коопертиві бiр ай мерзiм iшiнде, егер де тараптардың келiсiмiнде басқаша көзделмесе, қалпына келтiруi тиiс. Есепке алу құралы қалпына келтiрiлгенге дейiн тұтынушы (пәтер иесi) оны энергия желiсiне қосуды талап етуге құқылы. Мұндай уақытша қосу үшiн ақы алынбайды.</w:t>
      </w:r>
    </w:p>
    <w:bookmarkEnd w:id="17"/>
    <w:bookmarkStart w:name="z21" w:id="18"/>
    <w:p>
      <w:pPr>
        <w:spacing w:after="0"/>
        <w:ind w:left="0"/>
        <w:jc w:val="both"/>
      </w:pPr>
      <w:r>
        <w:rPr>
          <w:rFonts w:ascii="Times New Roman"/>
          <w:b w:val="false"/>
          <w:i w:val="false"/>
          <w:color w:val="000000"/>
          <w:sz w:val="28"/>
        </w:rPr>
        <w:t>
      11. Тараптардың пайдалану жауапкершiлiгiн бөлу шекарасы желiлердiң тиiстi түрi үшiн былайша айқындалады:</w:t>
      </w:r>
    </w:p>
    <w:bookmarkEnd w:id="18"/>
    <w:p>
      <w:pPr>
        <w:spacing w:after="0"/>
        <w:ind w:left="0"/>
        <w:jc w:val="both"/>
      </w:pPr>
      <w:r>
        <w:rPr>
          <w:rFonts w:ascii="Times New Roman"/>
          <w:b w:val="false"/>
          <w:i w:val="false"/>
          <w:color w:val="000000"/>
          <w:sz w:val="28"/>
        </w:rPr>
        <w:t>
      1) жылу - басқару торабының соңғы ысырмасының бөлу фланцы бойынша;</w:t>
      </w:r>
    </w:p>
    <w:p>
      <w:pPr>
        <w:spacing w:after="0"/>
        <w:ind w:left="0"/>
        <w:jc w:val="both"/>
      </w:pPr>
      <w:r>
        <w:rPr>
          <w:rFonts w:ascii="Times New Roman"/>
          <w:b w:val="false"/>
          <w:i w:val="false"/>
          <w:color w:val="000000"/>
          <w:sz w:val="28"/>
        </w:rPr>
        <w:t>
      2) ыстық сумен жабдықтау - ыстық сумен жабдықтау жүйесiнiң соңғы ысырмасының бөлу фланцы бойынша;</w:t>
      </w:r>
    </w:p>
    <w:p>
      <w:pPr>
        <w:spacing w:after="0"/>
        <w:ind w:left="0"/>
        <w:jc w:val="both"/>
      </w:pPr>
      <w:r>
        <w:rPr>
          <w:rFonts w:ascii="Times New Roman"/>
          <w:b w:val="false"/>
          <w:i w:val="false"/>
          <w:color w:val="000000"/>
          <w:sz w:val="28"/>
        </w:rPr>
        <w:t>
      3) суық сумен жабдықтау - басқару торабының соңғы ысырмасының бөлу фланцы бойынша;</w:t>
      </w:r>
    </w:p>
    <w:p>
      <w:pPr>
        <w:spacing w:after="0"/>
        <w:ind w:left="0"/>
        <w:jc w:val="both"/>
      </w:pPr>
      <w:r>
        <w:rPr>
          <w:rFonts w:ascii="Times New Roman"/>
          <w:b w:val="false"/>
          <w:i w:val="false"/>
          <w:color w:val="000000"/>
          <w:sz w:val="28"/>
        </w:rPr>
        <w:t>
      4) канализациялау - тұтынушы қосылатын жердегi құдық көшедегi канализациялық желі шекарасы болып табылады, ал ауладағы канализация шекарасы - ғимараттан желiге қосылатын құдық;</w:t>
      </w:r>
    </w:p>
    <w:p>
      <w:pPr>
        <w:spacing w:after="0"/>
        <w:ind w:left="0"/>
        <w:jc w:val="both"/>
      </w:pPr>
      <w:r>
        <w:rPr>
          <w:rFonts w:ascii="Times New Roman"/>
          <w:b w:val="false"/>
          <w:i w:val="false"/>
          <w:color w:val="000000"/>
          <w:sz w:val="28"/>
        </w:rPr>
        <w:t>
      5) электр энергиясы - ғимаратқа кiретiн сым ұшында.</w:t>
      </w:r>
    </w:p>
    <w:bookmarkStart w:name="z22" w:id="19"/>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қызмет берушi мен тұтынушы Қазақстан Республикасы Азаматтық Кодексiнiң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келтiрiлген нақты зиянның орнын толтыруы тиiс.</w:t>
      </w:r>
    </w:p>
    <w:bookmarkEnd w:id="19"/>
    <w:bookmarkStart w:name="z23" w:id="20"/>
    <w:p>
      <w:pPr>
        <w:spacing w:after="0"/>
        <w:ind w:left="0"/>
        <w:jc w:val="both"/>
      </w:pPr>
      <w:r>
        <w:rPr>
          <w:rFonts w:ascii="Times New Roman"/>
          <w:b w:val="false"/>
          <w:i w:val="false"/>
          <w:color w:val="000000"/>
          <w:sz w:val="28"/>
        </w:rPr>
        <w:t>
      13. Қызмет көрсетуді беруші тұтынушының алдында энергия жеткiзушi параметрлерiнiң және форс-мажорлық жағдайлардан (стихиялық құбылыстар, әскери iс-қимылдар) туындайтын энергияның жетiспеушiлiгi үшiн тұтынушы алдында материалдық жауапкершiлiк алмайды.</w:t>
      </w:r>
    </w:p>
    <w:bookmarkEnd w:id="20"/>
    <w:bookmarkStart w:name="z24" w:id="21"/>
    <w:p>
      <w:pPr>
        <w:spacing w:after="0"/>
        <w:ind w:left="0"/>
        <w:jc w:val="left"/>
      </w:pPr>
      <w:r>
        <w:rPr>
          <w:rFonts w:ascii="Times New Roman"/>
          <w:b/>
          <w:i w:val="false"/>
          <w:color w:val="000000"/>
        </w:rPr>
        <w:t xml:space="preserve"> 4. Көрсетiлген қызмет ақысын төлеу тәртiбi</w:t>
      </w:r>
    </w:p>
    <w:bookmarkEnd w:id="21"/>
    <w:bookmarkStart w:name="z25" w:id="22"/>
    <w:p>
      <w:pPr>
        <w:spacing w:after="0"/>
        <w:ind w:left="0"/>
        <w:jc w:val="both"/>
      </w:pPr>
      <w:r>
        <w:rPr>
          <w:rFonts w:ascii="Times New Roman"/>
          <w:b w:val="false"/>
          <w:i w:val="false"/>
          <w:color w:val="000000"/>
          <w:sz w:val="28"/>
        </w:rPr>
        <w:t>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w:t>
      </w:r>
    </w:p>
    <w:bookmarkEnd w:id="22"/>
    <w:bookmarkStart w:name="z26" w:id="23"/>
    <w:p>
      <w:pPr>
        <w:spacing w:after="0"/>
        <w:ind w:left="0"/>
        <w:jc w:val="both"/>
      </w:pPr>
      <w:r>
        <w:rPr>
          <w:rFonts w:ascii="Times New Roman"/>
          <w:b w:val="false"/>
          <w:i w:val="false"/>
          <w:color w:val="000000"/>
          <w:sz w:val="28"/>
        </w:rPr>
        <w:t>
      15. Тұтынушы төлемдi есептiк айдан 25 жұлдызынан кешiктiрмей немесе Тұтынушы мен Қызмет көрсетушi арасындағы келiсiм бойынша Шартта ескерiлген мерзiмде жасауы тиiс.</w:t>
      </w:r>
    </w:p>
    <w:bookmarkEnd w:id="23"/>
    <w:bookmarkStart w:name="z27" w:id="24"/>
    <w:p>
      <w:pPr>
        <w:spacing w:after="0"/>
        <w:ind w:left="0"/>
        <w:jc w:val="both"/>
      </w:pPr>
      <w:r>
        <w:rPr>
          <w:rFonts w:ascii="Times New Roman"/>
          <w:b w:val="false"/>
          <w:i w:val="false"/>
          <w:color w:val="000000"/>
          <w:sz w:val="28"/>
        </w:rPr>
        <w:t>
      16. Төлем мерзiмiн өткiзiп алған жағдайда Тұтынушы шартпен белгiленген айыппұлды төлейдi.</w:t>
      </w:r>
    </w:p>
    <w:bookmarkEnd w:id="24"/>
    <w:bookmarkStart w:name="z28" w:id="25"/>
    <w:p>
      <w:pPr>
        <w:spacing w:after="0"/>
        <w:ind w:left="0"/>
        <w:jc w:val="both"/>
      </w:pPr>
      <w:r>
        <w:rPr>
          <w:rFonts w:ascii="Times New Roman"/>
          <w:b w:val="false"/>
          <w:i w:val="false"/>
          <w:color w:val="000000"/>
          <w:sz w:val="28"/>
        </w:rPr>
        <w:t>
      17.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рет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w:t>
      </w:r>
    </w:p>
    <w:bookmarkEnd w:id="25"/>
    <w:bookmarkStart w:name="z29" w:id="26"/>
    <w:p>
      <w:pPr>
        <w:spacing w:after="0"/>
        <w:ind w:left="0"/>
        <w:jc w:val="both"/>
      </w:pPr>
      <w:r>
        <w:rPr>
          <w:rFonts w:ascii="Times New Roman"/>
          <w:b w:val="false"/>
          <w:i w:val="false"/>
          <w:color w:val="000000"/>
          <w:sz w:val="28"/>
        </w:rPr>
        <w:t>
      18. Жұмсалған энергия үшiн есеп айырысу есеп жүргiзу құралдарының көрсеткiшi негiзiнде Қызмет көрсетуді берушінің жазып берген есеп бойынша жүргiзiледi.</w:t>
      </w:r>
    </w:p>
    <w:bookmarkEnd w:id="26"/>
    <w:bookmarkStart w:name="z30" w:id="27"/>
    <w:p>
      <w:pPr>
        <w:spacing w:after="0"/>
        <w:ind w:left="0"/>
        <w:jc w:val="both"/>
      </w:pPr>
      <w:r>
        <w:rPr>
          <w:rFonts w:ascii="Times New Roman"/>
          <w:b w:val="false"/>
          <w:i w:val="false"/>
          <w:color w:val="000000"/>
          <w:sz w:val="28"/>
        </w:rPr>
        <w:t>
      19.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Қызмет көрсетуді берушіде есепке алынады.</w:t>
      </w:r>
    </w:p>
    <w:bookmarkEnd w:id="27"/>
    <w:bookmarkStart w:name="z31" w:id="28"/>
    <w:p>
      <w:pPr>
        <w:spacing w:after="0"/>
        <w:ind w:left="0"/>
        <w:jc w:val="both"/>
      </w:pPr>
      <w:r>
        <w:rPr>
          <w:rFonts w:ascii="Times New Roman"/>
          <w:b w:val="false"/>
          <w:i w:val="false"/>
          <w:color w:val="000000"/>
          <w:sz w:val="28"/>
        </w:rPr>
        <w:t>
      20. Абонент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p>
    <w:bookmarkEnd w:id="28"/>
    <w:p>
      <w:pPr>
        <w:spacing w:after="0"/>
        <w:ind w:left="0"/>
        <w:jc w:val="both"/>
      </w:pPr>
      <w:r>
        <w:rPr>
          <w:rFonts w:ascii="Times New Roman"/>
          <w:b w:val="false"/>
          <w:i w:val="false"/>
          <w:color w:val="000000"/>
          <w:sz w:val="28"/>
        </w:rPr>
        <w:t>
      Электр энергиясының орта тәулiктiк есептiк кезеңi бiр айдан, бұл кезде есеп айырысу есебi толық көлемде қалпына келтiрiлуi керек, аспауы тиiс.</w:t>
      </w:r>
    </w:p>
    <w:p>
      <w:pPr>
        <w:spacing w:after="0"/>
        <w:ind w:left="0"/>
        <w:jc w:val="both"/>
      </w:pPr>
      <w:r>
        <w:rPr>
          <w:rFonts w:ascii="Times New Roman"/>
          <w:b w:val="false"/>
          <w:i w:val="false"/>
          <w:color w:val="000000"/>
          <w:sz w:val="28"/>
        </w:rPr>
        <w:t>
      Егер есеп айырысу есебiн көрсетiлген мерзiмде қалпына келтiру мүмкiн болмаса, абонентке босатылған электр энергиясына есеп айырысу және есепке алу тәртiбiн қалпына келтiру тәртiбi абоненттің және Қызмет көрсетуді берушінің келiсiмiмен белгiленуi тиiс.</w:t>
      </w:r>
    </w:p>
    <w:bookmarkStart w:name="z32" w:id="29"/>
    <w:p>
      <w:pPr>
        <w:spacing w:after="0"/>
        <w:ind w:left="0"/>
        <w:jc w:val="both"/>
      </w:pPr>
      <w:r>
        <w:rPr>
          <w:rFonts w:ascii="Times New Roman"/>
          <w:b w:val="false"/>
          <w:i w:val="false"/>
          <w:color w:val="000000"/>
          <w:sz w:val="28"/>
        </w:rPr>
        <w:t>
      21. Тұтынушының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Қызмет көрсетуді берушінің өкiлдерi бұрынғы баруларында табуға мүмкiн болмаған жағдайда Тұтынушыға Қызмет көрсетуді беруші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29"/>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1) жарықтандырғыш ток қабылдағыштардың қуаты және олардың пайдалану сағаттарының саны бойынша;</w:t>
      </w:r>
    </w:p>
    <w:p>
      <w:pPr>
        <w:spacing w:after="0"/>
        <w:ind w:left="0"/>
        <w:jc w:val="both"/>
      </w:pPr>
      <w:r>
        <w:rPr>
          <w:rFonts w:ascii="Times New Roman"/>
          <w:b w:val="false"/>
          <w:i w:val="false"/>
          <w:color w:val="000000"/>
          <w:sz w:val="28"/>
        </w:rPr>
        <w:t>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w:t>
      </w:r>
    </w:p>
    <w:bookmarkStart w:name="z33" w:id="30"/>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30"/>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Қызмет көрсетуді берушіге өтiнiш берген сәтiнен бастап жүзеге асырылады.</w:t>
      </w:r>
    </w:p>
    <w:bookmarkStart w:name="z34" w:id="31"/>
    <w:p>
      <w:pPr>
        <w:spacing w:after="0"/>
        <w:ind w:left="0"/>
        <w:jc w:val="both"/>
      </w:pPr>
      <w:r>
        <w:rPr>
          <w:rFonts w:ascii="Times New Roman"/>
          <w:b w:val="false"/>
          <w:i w:val="false"/>
          <w:color w:val="000000"/>
          <w:sz w:val="28"/>
        </w:rPr>
        <w:t>
      23. Есептеу құралдары уақытша болмаған жағдайда бiр адамға есептелiнетiн қызмет көрсетулер үшiн төлемдер тұрушылардың нақты саны бойынша алынады.</w:t>
      </w:r>
    </w:p>
    <w:bookmarkEnd w:id="31"/>
    <w:bookmarkStart w:name="z35" w:id="32"/>
    <w:p>
      <w:pPr>
        <w:spacing w:after="0"/>
        <w:ind w:left="0"/>
        <w:jc w:val="both"/>
      </w:pPr>
      <w:r>
        <w:rPr>
          <w:rFonts w:ascii="Times New Roman"/>
          <w:b w:val="false"/>
          <w:i w:val="false"/>
          <w:color w:val="000000"/>
          <w:sz w:val="28"/>
        </w:rPr>
        <w:t>
      24. Кондоминиум объектілерiн басқаратын органдар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w:t>
      </w:r>
    </w:p>
    <w:bookmarkEnd w:id="32"/>
    <w:bookmarkStart w:name="z36" w:id="33"/>
    <w:p>
      <w:pPr>
        <w:spacing w:after="0"/>
        <w:ind w:left="0"/>
        <w:jc w:val="both"/>
      </w:pPr>
      <w:r>
        <w:rPr>
          <w:rFonts w:ascii="Times New Roman"/>
          <w:b w:val="false"/>
          <w:i w:val="false"/>
          <w:color w:val="000000"/>
          <w:sz w:val="28"/>
        </w:rPr>
        <w:t>
      25.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w:t>
      </w:r>
    </w:p>
    <w:bookmarkEnd w:id="33"/>
    <w:bookmarkStart w:name="z37" w:id="34"/>
    <w:p>
      <w:pPr>
        <w:spacing w:after="0"/>
        <w:ind w:left="0"/>
        <w:jc w:val="both"/>
      </w:pPr>
      <w:r>
        <w:rPr>
          <w:rFonts w:ascii="Times New Roman"/>
          <w:b w:val="false"/>
          <w:i w:val="false"/>
          <w:color w:val="000000"/>
          <w:sz w:val="28"/>
        </w:rPr>
        <w:t>
      26. Лифтiнi пайдаланғаны үшiн төлем 1-шi және 2-шi қабаттағы тұрғындардан басқаларының бәрiнен алынады.</w:t>
      </w:r>
    </w:p>
    <w:bookmarkEnd w:id="34"/>
    <w:bookmarkStart w:name="z38" w:id="35"/>
    <w:p>
      <w:pPr>
        <w:spacing w:after="0"/>
        <w:ind w:left="0"/>
        <w:jc w:val="both"/>
      </w:pPr>
      <w:r>
        <w:rPr>
          <w:rFonts w:ascii="Times New Roman"/>
          <w:b w:val="false"/>
          <w:i w:val="false"/>
          <w:color w:val="000000"/>
          <w:sz w:val="28"/>
        </w:rPr>
        <w:t>
      27.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Шартпен анықталады.</w:t>
      </w:r>
    </w:p>
    <w:bookmarkEnd w:id="35"/>
    <w:bookmarkStart w:name="z39" w:id="36"/>
    <w:p>
      <w:pPr>
        <w:spacing w:after="0"/>
        <w:ind w:left="0"/>
        <w:jc w:val="both"/>
      </w:pPr>
      <w:r>
        <w:rPr>
          <w:rFonts w:ascii="Times New Roman"/>
          <w:b w:val="false"/>
          <w:i w:val="false"/>
          <w:color w:val="000000"/>
          <w:sz w:val="28"/>
        </w:rPr>
        <w:t>
      28. Қызмет көрсетушi мен Тұтынушы арасындағы төленбеген қарыздарға байланысты барлық даулы мәселелер сотта шешiледi.</w:t>
      </w:r>
    </w:p>
    <w:bookmarkEnd w:id="36"/>
    <w:bookmarkStart w:name="z40" w:id="37"/>
    <w:p>
      <w:pPr>
        <w:spacing w:after="0"/>
        <w:ind w:left="0"/>
        <w:jc w:val="left"/>
      </w:pPr>
      <w:r>
        <w:rPr>
          <w:rFonts w:ascii="Times New Roman"/>
          <w:b/>
          <w:i w:val="false"/>
          <w:color w:val="000000"/>
        </w:rPr>
        <w:t xml:space="preserve"> 5. Тұтынушының құқығы мен мiндеттерi</w:t>
      </w:r>
    </w:p>
    <w:bookmarkEnd w:id="37"/>
    <w:bookmarkStart w:name="z41" w:id="38"/>
    <w:p>
      <w:pPr>
        <w:spacing w:after="0"/>
        <w:ind w:left="0"/>
        <w:jc w:val="both"/>
      </w:pPr>
      <w:r>
        <w:rPr>
          <w:rFonts w:ascii="Times New Roman"/>
          <w:b w:val="false"/>
          <w:i w:val="false"/>
          <w:color w:val="000000"/>
          <w:sz w:val="28"/>
        </w:rPr>
        <w:t>
      29. Тұтынушының:</w:t>
      </w:r>
    </w:p>
    <w:bookmarkEnd w:id="38"/>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қызмет көрсетудi алуға;</w:t>
      </w:r>
    </w:p>
    <w:p>
      <w:pPr>
        <w:spacing w:after="0"/>
        <w:ind w:left="0"/>
        <w:jc w:val="both"/>
      </w:pPr>
      <w:r>
        <w:rPr>
          <w:rFonts w:ascii="Times New Roman"/>
          <w:b w:val="false"/>
          <w:i w:val="false"/>
          <w:color w:val="000000"/>
          <w:sz w:val="28"/>
        </w:rPr>
        <w:t>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w:t>
      </w:r>
    </w:p>
    <w:p>
      <w:pPr>
        <w:spacing w:after="0"/>
        <w:ind w:left="0"/>
        <w:jc w:val="both"/>
      </w:pPr>
      <w:r>
        <w:rPr>
          <w:rFonts w:ascii="Times New Roman"/>
          <w:b w:val="false"/>
          <w:i w:val="false"/>
          <w:color w:val="000000"/>
          <w:sz w:val="28"/>
        </w:rPr>
        <w:t>
      3) егер Қызмет көрсетушi белгiленген тәртiппен есеп ұсынбаса, алған қызметi үшiн төлем жасамауға;</w:t>
      </w:r>
    </w:p>
    <w:p>
      <w:pPr>
        <w:spacing w:after="0"/>
        <w:ind w:left="0"/>
        <w:jc w:val="both"/>
      </w:pPr>
      <w:r>
        <w:rPr>
          <w:rFonts w:ascii="Times New Roman"/>
          <w:b w:val="false"/>
          <w:i w:val="false"/>
          <w:color w:val="000000"/>
          <w:sz w:val="28"/>
        </w:rPr>
        <w:t>
      4)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толық өтеудi Қызмет көрсетушiден талап етуге;</w:t>
      </w:r>
    </w:p>
    <w:p>
      <w:pPr>
        <w:spacing w:after="0"/>
        <w:ind w:left="0"/>
        <w:jc w:val="both"/>
      </w:pPr>
      <w:r>
        <w:rPr>
          <w:rFonts w:ascii="Times New Roman"/>
          <w:b w:val="false"/>
          <w:i w:val="false"/>
          <w:color w:val="000000"/>
          <w:sz w:val="28"/>
        </w:rPr>
        <w:t>
      5) шартпен бекiтiлген артық үзiлiстер уақыты үшiн қызмет көрсетуге төлем жасамауға;</w:t>
      </w:r>
    </w:p>
    <w:p>
      <w:pPr>
        <w:spacing w:after="0"/>
        <w:ind w:left="0"/>
        <w:jc w:val="both"/>
      </w:pPr>
      <w:r>
        <w:rPr>
          <w:rFonts w:ascii="Times New Roman"/>
          <w:b w:val="false"/>
          <w:i w:val="false"/>
          <w:color w:val="000000"/>
          <w:sz w:val="28"/>
        </w:rPr>
        <w:t>
      6) Қызмет көрсетуді берушіге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w:t>
      </w:r>
    </w:p>
    <w:p>
      <w:pPr>
        <w:spacing w:after="0"/>
        <w:ind w:left="0"/>
        <w:jc w:val="both"/>
      </w:pPr>
      <w:r>
        <w:rPr>
          <w:rFonts w:ascii="Times New Roman"/>
          <w:b w:val="false"/>
          <w:i w:val="false"/>
          <w:color w:val="000000"/>
          <w:sz w:val="28"/>
        </w:rPr>
        <w:t>
      7) дер уақытында төлем жүргiзген жағдайда оған қажеттi мөлшерде коммуналдық қызметтерді пайдалануға;</w:t>
      </w:r>
    </w:p>
    <w:p>
      <w:pPr>
        <w:spacing w:after="0"/>
        <w:ind w:left="0"/>
        <w:jc w:val="both"/>
      </w:pPr>
      <w:r>
        <w:rPr>
          <w:rFonts w:ascii="Times New Roman"/>
          <w:b w:val="false"/>
          <w:i w:val="false"/>
          <w:color w:val="000000"/>
          <w:sz w:val="28"/>
        </w:rPr>
        <w:t>
      8) бiржақты тәртiппен шартты бұзуға, бұл туралы Қызмет көрсетуді берушіні хабардар еткен және пайдаланған энергияға толық өтемақы төлеген жағдайда құқығы бар.</w:t>
      </w:r>
    </w:p>
    <w:bookmarkStart w:name="z42" w:id="39"/>
    <w:p>
      <w:pPr>
        <w:spacing w:after="0"/>
        <w:ind w:left="0"/>
        <w:jc w:val="both"/>
      </w:pPr>
      <w:r>
        <w:rPr>
          <w:rFonts w:ascii="Times New Roman"/>
          <w:b w:val="false"/>
          <w:i w:val="false"/>
          <w:color w:val="000000"/>
          <w:sz w:val="28"/>
        </w:rPr>
        <w:t>
      30. Тұтынушы:</w:t>
      </w:r>
    </w:p>
    <w:bookmarkEnd w:id="39"/>
    <w:p>
      <w:pPr>
        <w:spacing w:after="0"/>
        <w:ind w:left="0"/>
        <w:jc w:val="both"/>
      </w:pPr>
      <w:r>
        <w:rPr>
          <w:rFonts w:ascii="Times New Roman"/>
          <w:b w:val="false"/>
          <w:i w:val="false"/>
          <w:color w:val="000000"/>
          <w:sz w:val="28"/>
        </w:rPr>
        <w:t>
      1) Қызмет керсетушiмен жеке шарт жасасуға;</w:t>
      </w:r>
    </w:p>
    <w:p>
      <w:pPr>
        <w:spacing w:after="0"/>
        <w:ind w:left="0"/>
        <w:jc w:val="both"/>
      </w:pPr>
      <w:r>
        <w:rPr>
          <w:rFonts w:ascii="Times New Roman"/>
          <w:b w:val="false"/>
          <w:i w:val="false"/>
          <w:color w:val="000000"/>
          <w:sz w:val="28"/>
        </w:rPr>
        <w:t>
      2) қызметтердi пайдалану кезiнде техника қауiпсiздiгi талаптарын сақтауға;</w:t>
      </w:r>
    </w:p>
    <w:p>
      <w:pPr>
        <w:spacing w:after="0"/>
        <w:ind w:left="0"/>
        <w:jc w:val="both"/>
      </w:pPr>
      <w:r>
        <w:rPr>
          <w:rFonts w:ascii="Times New Roman"/>
          <w:b w:val="false"/>
          <w:i w:val="false"/>
          <w:color w:val="000000"/>
          <w:sz w:val="28"/>
        </w:rPr>
        <w:t>
      3)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көрсетушілердің немесе арнайы кәсіпорындардың өкілдеріне мүмкіндікті қамтамасыз етуге;</w:t>
      </w:r>
    </w:p>
    <w:p>
      <w:pPr>
        <w:spacing w:after="0"/>
        <w:ind w:left="0"/>
        <w:jc w:val="both"/>
      </w:pPr>
      <w:r>
        <w:rPr>
          <w:rFonts w:ascii="Times New Roman"/>
          <w:b w:val="false"/>
          <w:i w:val="false"/>
          <w:color w:val="000000"/>
          <w:sz w:val="28"/>
        </w:rPr>
        <w:t>
      4) белгіленген мерзімде ұсынылған қызмет көрсетулер мен энергияға дер кезінде ақы төлеуге;</w:t>
      </w:r>
    </w:p>
    <w:p>
      <w:pPr>
        <w:spacing w:after="0"/>
        <w:ind w:left="0"/>
        <w:jc w:val="both"/>
      </w:pPr>
      <w:r>
        <w:rPr>
          <w:rFonts w:ascii="Times New Roman"/>
          <w:b w:val="false"/>
          <w:i w:val="false"/>
          <w:color w:val="000000"/>
          <w:sz w:val="28"/>
        </w:rPr>
        <w:t>
      5) пәтерден, жеке үйден кету кезінде пайдаланылған қызметтер үшін кететін күнге дейін есеп айырысуға міндетті.</w:t>
      </w:r>
    </w:p>
    <w:bookmarkStart w:name="z43" w:id="40"/>
    <w:p>
      <w:pPr>
        <w:spacing w:after="0"/>
        <w:ind w:left="0"/>
        <w:jc w:val="both"/>
      </w:pPr>
      <w:r>
        <w:rPr>
          <w:rFonts w:ascii="Times New Roman"/>
          <w:b w:val="false"/>
          <w:i w:val="false"/>
          <w:color w:val="000000"/>
          <w:sz w:val="28"/>
        </w:rPr>
        <w:t>
      31. Тұтынушыға:</w:t>
      </w:r>
    </w:p>
    <w:bookmarkEnd w:id="40"/>
    <w:p>
      <w:pPr>
        <w:spacing w:after="0"/>
        <w:ind w:left="0"/>
        <w:jc w:val="both"/>
      </w:pPr>
      <w:r>
        <w:rPr>
          <w:rFonts w:ascii="Times New Roman"/>
          <w:b w:val="false"/>
          <w:i w:val="false"/>
          <w:color w:val="000000"/>
          <w:sz w:val="28"/>
        </w:rPr>
        <w:t>
      1) Қызмет көрсетушінің келісімінсіз пәтер ішіндегі желілерді, инженерлік жабдықтау мен құрылғыларды қайта жарақтандыруға;</w:t>
      </w:r>
    </w:p>
    <w:p>
      <w:pPr>
        <w:spacing w:after="0"/>
        <w:ind w:left="0"/>
        <w:jc w:val="both"/>
      </w:pPr>
      <w:r>
        <w:rPr>
          <w:rFonts w:ascii="Times New Roman"/>
          <w:b w:val="false"/>
          <w:i w:val="false"/>
          <w:color w:val="000000"/>
          <w:sz w:val="28"/>
        </w:rPr>
        <w:t>
      2) Қызмет көрсетушінің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w:t>
      </w:r>
    </w:p>
    <w:p>
      <w:pPr>
        <w:spacing w:after="0"/>
        <w:ind w:left="0"/>
        <w:jc w:val="both"/>
      </w:pPr>
      <w:r>
        <w:rPr>
          <w:rFonts w:ascii="Times New Roman"/>
          <w:b w:val="false"/>
          <w:i w:val="false"/>
          <w:color w:val="000000"/>
          <w:sz w:val="28"/>
        </w:rPr>
        <w:t>
      3) энергия есебін жүргізудің қолда бар сызбасын бұзуға;</w:t>
      </w:r>
    </w:p>
    <w:p>
      <w:pPr>
        <w:spacing w:after="0"/>
        <w:ind w:left="0"/>
        <w:jc w:val="both"/>
      </w:pPr>
      <w:r>
        <w:rPr>
          <w:rFonts w:ascii="Times New Roman"/>
          <w:b w:val="false"/>
          <w:i w:val="false"/>
          <w:color w:val="000000"/>
          <w:sz w:val="28"/>
        </w:rPr>
        <w:t>
      4) жылу жүйелерінде жылу тасымалдағыштарды тікелей мақсаттан тыс пайдалануға (жүйеден және жылыту құралдарынан су ағызу) тыйым салынады.</w:t>
      </w:r>
    </w:p>
    <w:bookmarkStart w:name="z44" w:id="41"/>
    <w:p>
      <w:pPr>
        <w:spacing w:after="0"/>
        <w:ind w:left="0"/>
        <w:jc w:val="left"/>
      </w:pPr>
      <w:r>
        <w:rPr>
          <w:rFonts w:ascii="Times New Roman"/>
          <w:b/>
          <w:i w:val="false"/>
          <w:color w:val="000000"/>
        </w:rPr>
        <w:t xml:space="preserve"> 6. Қызмет көрсетушінің құқықтары мен міндеттері</w:t>
      </w:r>
    </w:p>
    <w:bookmarkEnd w:id="41"/>
    <w:bookmarkStart w:name="z45" w:id="42"/>
    <w:p>
      <w:pPr>
        <w:spacing w:after="0"/>
        <w:ind w:left="0"/>
        <w:jc w:val="both"/>
      </w:pPr>
      <w:r>
        <w:rPr>
          <w:rFonts w:ascii="Times New Roman"/>
          <w:b w:val="false"/>
          <w:i w:val="false"/>
          <w:color w:val="000000"/>
          <w:sz w:val="28"/>
        </w:rPr>
        <w:t>
      32. Қызмет көрсетушінің:</w:t>
      </w:r>
    </w:p>
    <w:bookmarkEnd w:id="42"/>
    <w:p>
      <w:pPr>
        <w:spacing w:after="0"/>
        <w:ind w:left="0"/>
        <w:jc w:val="both"/>
      </w:pPr>
      <w:r>
        <w:rPr>
          <w:rFonts w:ascii="Times New Roman"/>
          <w:b w:val="false"/>
          <w:i w:val="false"/>
          <w:color w:val="000000"/>
          <w:sz w:val="28"/>
        </w:rPr>
        <w:t>
      1) ұсынылған қызмет көрсетулер мен энергия үшін дер кезінде және толық көлемде төлем алуға;</w:t>
      </w:r>
    </w:p>
    <w:p>
      <w:pPr>
        <w:spacing w:after="0"/>
        <w:ind w:left="0"/>
        <w:jc w:val="both"/>
      </w:pPr>
      <w:r>
        <w:rPr>
          <w:rFonts w:ascii="Times New Roman"/>
          <w:b w:val="false"/>
          <w:i w:val="false"/>
          <w:color w:val="000000"/>
          <w:sz w:val="28"/>
        </w:rPr>
        <w:t>
      2) энергияның жұмсалуы мен төленуіне бақылау жасауды жүзеге асыруға;</w:t>
      </w:r>
    </w:p>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w:t>
      </w:r>
    </w:p>
    <w:p>
      <w:pPr>
        <w:spacing w:after="0"/>
        <w:ind w:left="0"/>
        <w:jc w:val="both"/>
      </w:pPr>
      <w:r>
        <w:rPr>
          <w:rFonts w:ascii="Times New Roman"/>
          <w:b w:val="false"/>
          <w:i w:val="false"/>
          <w:color w:val="000000"/>
          <w:sz w:val="28"/>
        </w:rPr>
        <w:t>
      4) Тұтынушы қызмет көрсетуге алдын ала төлем жасаған жағдайда, белгіленген тәртіппен бекітілген қолданыстағы тарифтен жеңілдіктер жасауға құқығы бар.</w:t>
      </w:r>
    </w:p>
    <w:bookmarkStart w:name="z46" w:id="43"/>
    <w:p>
      <w:pPr>
        <w:spacing w:after="0"/>
        <w:ind w:left="0"/>
        <w:jc w:val="both"/>
      </w:pPr>
      <w:r>
        <w:rPr>
          <w:rFonts w:ascii="Times New Roman"/>
          <w:b w:val="false"/>
          <w:i w:val="false"/>
          <w:color w:val="000000"/>
          <w:sz w:val="28"/>
        </w:rPr>
        <w:t>
      33. Қызмет көрсетуші:</w:t>
      </w:r>
    </w:p>
    <w:bookmarkEnd w:id="43"/>
    <w:p>
      <w:pPr>
        <w:spacing w:after="0"/>
        <w:ind w:left="0"/>
        <w:jc w:val="both"/>
      </w:pPr>
      <w:r>
        <w:rPr>
          <w:rFonts w:ascii="Times New Roman"/>
          <w:b w:val="false"/>
          <w:i w:val="false"/>
          <w:color w:val="000000"/>
          <w:sz w:val="28"/>
        </w:rPr>
        <w:t>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w:t>
      </w:r>
    </w:p>
    <w:p>
      <w:pPr>
        <w:spacing w:after="0"/>
        <w:ind w:left="0"/>
        <w:jc w:val="both"/>
      </w:pPr>
      <w:r>
        <w:rPr>
          <w:rFonts w:ascii="Times New Roman"/>
          <w:b w:val="false"/>
          <w:i w:val="false"/>
          <w:color w:val="000000"/>
          <w:sz w:val="28"/>
        </w:rPr>
        <w:t>
      2) Тұтынушымен қызметтер көрсетуді беруге арналған жеке шарт жасасуға;</w:t>
      </w:r>
    </w:p>
    <w:p>
      <w:pPr>
        <w:spacing w:after="0"/>
        <w:ind w:left="0"/>
        <w:jc w:val="both"/>
      </w:pPr>
      <w:r>
        <w:rPr>
          <w:rFonts w:ascii="Times New Roman"/>
          <w:b w:val="false"/>
          <w:i w:val="false"/>
          <w:color w:val="000000"/>
          <w:sz w:val="28"/>
        </w:rPr>
        <w:t>
      3) Тұтынушыға нормативтік-техникалық құжаттардың міндетті талаптарына сапасы бойынша тиісті энергия мен қызметтер ұсынуға;</w:t>
      </w:r>
    </w:p>
    <w:p>
      <w:pPr>
        <w:spacing w:after="0"/>
        <w:ind w:left="0"/>
        <w:jc w:val="both"/>
      </w:pPr>
      <w:r>
        <w:rPr>
          <w:rFonts w:ascii="Times New Roman"/>
          <w:b w:val="false"/>
          <w:i w:val="false"/>
          <w:color w:val="000000"/>
          <w:sz w:val="28"/>
        </w:rPr>
        <w:t>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w:t>
      </w:r>
    </w:p>
    <w:p>
      <w:pPr>
        <w:spacing w:after="0"/>
        <w:ind w:left="0"/>
        <w:jc w:val="both"/>
      </w:pPr>
      <w:r>
        <w:rPr>
          <w:rFonts w:ascii="Times New Roman"/>
          <w:b w:val="false"/>
          <w:i w:val="false"/>
          <w:color w:val="000000"/>
          <w:sz w:val="28"/>
        </w:rPr>
        <w:t>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қабылдауға;</w:t>
      </w:r>
    </w:p>
    <w:p>
      <w:pPr>
        <w:spacing w:after="0"/>
        <w:ind w:left="0"/>
        <w:jc w:val="both"/>
      </w:pPr>
      <w:r>
        <w:rPr>
          <w:rFonts w:ascii="Times New Roman"/>
          <w:b w:val="false"/>
          <w:i w:val="false"/>
          <w:color w:val="000000"/>
          <w:sz w:val="28"/>
        </w:rPr>
        <w:t>
      6) Тұтынушыға қызмет көрсетудің сапасы мен оларға төлем мөлшерінің өзгергені туралы 10 күннен кешіктірмей хабарлауға;</w:t>
      </w:r>
    </w:p>
    <w:p>
      <w:pPr>
        <w:spacing w:after="0"/>
        <w:ind w:left="0"/>
        <w:jc w:val="both"/>
      </w:pPr>
      <w:r>
        <w:rPr>
          <w:rFonts w:ascii="Times New Roman"/>
          <w:b w:val="false"/>
          <w:i w:val="false"/>
          <w:color w:val="000000"/>
          <w:sz w:val="28"/>
        </w:rPr>
        <w:t>
      7) Тұтынушыға ай сайын көрсетілген қызмет пен энергия үшін есепті ұсынуға міндетті.</w:t>
      </w:r>
    </w:p>
    <w:bookmarkStart w:name="z47" w:id="44"/>
    <w:p>
      <w:pPr>
        <w:spacing w:after="0"/>
        <w:ind w:left="0"/>
        <w:jc w:val="both"/>
      </w:pPr>
      <w:r>
        <w:rPr>
          <w:rFonts w:ascii="Times New Roman"/>
          <w:b w:val="false"/>
          <w:i w:val="false"/>
          <w:color w:val="000000"/>
          <w:sz w:val="28"/>
        </w:rPr>
        <w:t>
      34. Қызмет көрсетушіге:</w:t>
      </w:r>
    </w:p>
    <w:bookmarkEnd w:id="44"/>
    <w:p>
      <w:pPr>
        <w:spacing w:after="0"/>
        <w:ind w:left="0"/>
        <w:jc w:val="both"/>
      </w:pPr>
      <w:r>
        <w:rPr>
          <w:rFonts w:ascii="Times New Roman"/>
          <w:b w:val="false"/>
          <w:i w:val="false"/>
          <w:color w:val="000000"/>
          <w:sz w:val="28"/>
        </w:rPr>
        <w:t>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w:t>
      </w:r>
    </w:p>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w:t>
      </w:r>
    </w:p>
    <w:p>
      <w:pPr>
        <w:spacing w:after="0"/>
        <w:ind w:left="0"/>
        <w:jc w:val="both"/>
      </w:pPr>
      <w:r>
        <w:rPr>
          <w:rFonts w:ascii="Times New Roman"/>
          <w:b w:val="false"/>
          <w:i w:val="false"/>
          <w:color w:val="000000"/>
          <w:sz w:val="28"/>
        </w:rPr>
        <w:t>
      3) ай сайынғы қызмет көрсету есебін берместен, Тұтынушыдан төлем талап етуіне тыйым салынады.</w:t>
      </w:r>
    </w:p>
    <w:bookmarkStart w:name="z48" w:id="45"/>
    <w:p>
      <w:pPr>
        <w:spacing w:after="0"/>
        <w:ind w:left="0"/>
        <w:jc w:val="left"/>
      </w:pPr>
      <w:r>
        <w:rPr>
          <w:rFonts w:ascii="Times New Roman"/>
          <w:b/>
          <w:i w:val="false"/>
          <w:color w:val="000000"/>
        </w:rPr>
        <w:t xml:space="preserve"> 7. Келіспеушіліктерді шешу тәртібі</w:t>
      </w:r>
    </w:p>
    <w:bookmarkEnd w:id="45"/>
    <w:bookmarkStart w:name="z49" w:id="46"/>
    <w:p>
      <w:pPr>
        <w:spacing w:after="0"/>
        <w:ind w:left="0"/>
        <w:jc w:val="both"/>
      </w:pPr>
      <w:r>
        <w:rPr>
          <w:rFonts w:ascii="Times New Roman"/>
          <w:b w:val="false"/>
          <w:i w:val="false"/>
          <w:color w:val="000000"/>
          <w:sz w:val="28"/>
        </w:rPr>
        <w:t>
      35.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көрсетушінің диспетчерлік қызмет журналында қажетті (тиісті) сапамен қызмет көрсетуді қалпына келтіру уақытымен бірге (күні, сағаты) белгіленуі тиіс.</w:t>
      </w:r>
    </w:p>
    <w:bookmarkEnd w:id="46"/>
    <w:bookmarkStart w:name="z50" w:id="47"/>
    <w:p>
      <w:pPr>
        <w:spacing w:after="0"/>
        <w:ind w:left="0"/>
        <w:jc w:val="both"/>
      </w:pPr>
      <w:r>
        <w:rPr>
          <w:rFonts w:ascii="Times New Roman"/>
          <w:b w:val="false"/>
          <w:i w:val="false"/>
          <w:color w:val="000000"/>
          <w:sz w:val="28"/>
        </w:rPr>
        <w:t>
      36. Қызмет көрсетілмеген, қызмет көрсету тиісті сапада немесе толық көлемде болмаған жағдайда Тұтынушы бұл туралы Қызмет көрсетушіге Тұтынушының өзі (арызбен) немесе телефонограммамен міндетті түрде оның берілу уақытын, күнін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көрсетуші өкілінің болу қажеттігі (егер қызмет көрсетудің нашарлауы немесе оның тоқтатылуы Қызмет көрсетушінің журналында тіркелмесе) көрсетіледі.</w:t>
      </w:r>
    </w:p>
    <w:bookmarkEnd w:id="47"/>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көрсетуші өкілінің қолы қойылады.</w:t>
      </w:r>
    </w:p>
    <w:p>
      <w:pPr>
        <w:spacing w:after="0"/>
        <w:ind w:left="0"/>
        <w:jc w:val="both"/>
      </w:pPr>
      <w:r>
        <w:rPr>
          <w:rFonts w:ascii="Times New Roman"/>
          <w:b w:val="false"/>
          <w:i w:val="false"/>
          <w:color w:val="000000"/>
          <w:sz w:val="28"/>
        </w:rPr>
        <w:t>
      Қызмет көрсетуші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w:t>
      </w:r>
    </w:p>
    <w:bookmarkStart w:name="z51" w:id="48"/>
    <w:p>
      <w:pPr>
        <w:spacing w:after="0"/>
        <w:ind w:left="0"/>
        <w:jc w:val="both"/>
      </w:pPr>
      <w:r>
        <w:rPr>
          <w:rFonts w:ascii="Times New Roman"/>
          <w:b w:val="false"/>
          <w:i w:val="false"/>
          <w:color w:val="000000"/>
          <w:sz w:val="28"/>
        </w:rPr>
        <w:t>
      37. Қызмет көрсетуші қызмет көрсетпегені немесе төмен сапалы қызмет көрсеткені туралы фактіні растаудан бас тартқан жағдайда Тұтынушы:</w:t>
      </w:r>
    </w:p>
    <w:bookmarkEnd w:id="48"/>
    <w:p>
      <w:pPr>
        <w:spacing w:after="0"/>
        <w:ind w:left="0"/>
        <w:jc w:val="both"/>
      </w:pPr>
      <w:r>
        <w:rPr>
          <w:rFonts w:ascii="Times New Roman"/>
          <w:b w:val="false"/>
          <w:i w:val="false"/>
          <w:color w:val="000000"/>
          <w:sz w:val="28"/>
        </w:rPr>
        <w:t>
      1) қызмет көрсетуден бас тартуының (ағытып тастау) немесе оның сапасыз жеткізілуінің басталу уақыты;</w:t>
      </w:r>
    </w:p>
    <w:p>
      <w:pPr>
        <w:spacing w:after="0"/>
        <w:ind w:left="0"/>
        <w:jc w:val="both"/>
      </w:pPr>
      <w:r>
        <w:rPr>
          <w:rFonts w:ascii="Times New Roman"/>
          <w:b w:val="false"/>
          <w:i w:val="false"/>
          <w:color w:val="000000"/>
          <w:sz w:val="28"/>
        </w:rPr>
        <w:t>
      2) қызмет көрсету сапасының нашарлау сипаты;</w:t>
      </w:r>
    </w:p>
    <w:p>
      <w:pPr>
        <w:spacing w:after="0"/>
        <w:ind w:left="0"/>
        <w:jc w:val="both"/>
      </w:pPr>
      <w:r>
        <w:rPr>
          <w:rFonts w:ascii="Times New Roman"/>
          <w:b w:val="false"/>
          <w:i w:val="false"/>
          <w:color w:val="000000"/>
          <w:sz w:val="28"/>
        </w:rPr>
        <w:t>
      3) өтініштің берілу уақыты мен тіркеу нөмірі (Қызмет көрсетушінің журналы бойынша);</w:t>
      </w:r>
    </w:p>
    <w:p>
      <w:pPr>
        <w:spacing w:after="0"/>
        <w:ind w:left="0"/>
        <w:jc w:val="both"/>
      </w:pPr>
      <w:r>
        <w:rPr>
          <w:rFonts w:ascii="Times New Roman"/>
          <w:b w:val="false"/>
          <w:i w:val="false"/>
          <w:color w:val="000000"/>
          <w:sz w:val="28"/>
        </w:rPr>
        <w:t>
      4) қызмет көрсетудің қалпына келтірілген (оның сапасының қалыпқа келуі) уақыты;</w:t>
      </w:r>
    </w:p>
    <w:p>
      <w:pPr>
        <w:spacing w:after="0"/>
        <w:ind w:left="0"/>
        <w:jc w:val="both"/>
      </w:pPr>
      <w:r>
        <w:rPr>
          <w:rFonts w:ascii="Times New Roman"/>
          <w:b w:val="false"/>
          <w:i w:val="false"/>
          <w:color w:val="000000"/>
          <w:sz w:val="28"/>
        </w:rPr>
        <w:t>
      5) қызмет көрсетудің (сапасы нашарлауының) болмау кезеңін көрсете отырып жазбаша өтініш жазуға құқылы.</w:t>
      </w:r>
    </w:p>
    <w:p>
      <w:pPr>
        <w:spacing w:after="0"/>
        <w:ind w:left="0"/>
        <w:jc w:val="both"/>
      </w:pPr>
      <w:r>
        <w:rPr>
          <w:rFonts w:ascii="Times New Roman"/>
          <w:b w:val="false"/>
          <w:i w:val="false"/>
          <w:color w:val="000000"/>
          <w:sz w:val="28"/>
        </w:rPr>
        <w:t>
      Актіге Тұтынушы, меншік пәтер (үйлер) кооперативінің уәкілетті мүшесі не тәуелсіз екі куәлер қол қояды және Қызмет көрсетушіге жіберіледі. Тараптардың келісімі бойынша дау реттелмеген жағдайда Тұтынушы 10-күндік мерзім ішінде сотқа талап арыз түсіреді.</w:t>
      </w:r>
    </w:p>
    <w:bookmarkStart w:name="z52" w:id="49"/>
    <w:p>
      <w:pPr>
        <w:spacing w:after="0"/>
        <w:ind w:left="0"/>
        <w:jc w:val="both"/>
      </w:pPr>
      <w:r>
        <w:rPr>
          <w:rFonts w:ascii="Times New Roman"/>
          <w:b w:val="false"/>
          <w:i w:val="false"/>
          <w:color w:val="000000"/>
          <w:sz w:val="28"/>
        </w:rPr>
        <w:t>
      38. Қызмет көрсетулер кезінде Тұтынушының жіберген бұзушылықтары Қызмет көрсетуші мен Тұтынушы уәкілдерінің екі жақты актісімен екі данада ресімделіп, оның біреуі Тұтынушыға тапсырылады.</w:t>
      </w:r>
    </w:p>
    <w:bookmarkEnd w:id="49"/>
    <w:p>
      <w:pPr>
        <w:spacing w:after="0"/>
        <w:ind w:left="0"/>
        <w:jc w:val="both"/>
      </w:pPr>
      <w:r>
        <w:rPr>
          <w:rFonts w:ascii="Times New Roman"/>
          <w:b w:val="false"/>
          <w:i w:val="false"/>
          <w:color w:val="000000"/>
          <w:sz w:val="28"/>
        </w:rPr>
        <w:t>
      Акті Тұтынушы қол қоюдан бас тартқан жағдайда да, бірақ оны Қызмет көрсетушінің комиссиясы немесе құрамында кем дегенде үш адамы бар кондоминиум объектілерін басқару органдары ресімдеген жағдайда, күші бар деп есептелінеді.</w:t>
      </w:r>
    </w:p>
    <w:bookmarkStart w:name="z53" w:id="50"/>
    <w:p>
      <w:pPr>
        <w:spacing w:after="0"/>
        <w:ind w:left="0"/>
        <w:jc w:val="both"/>
      </w:pPr>
      <w:r>
        <w:rPr>
          <w:rFonts w:ascii="Times New Roman"/>
          <w:b w:val="false"/>
          <w:i w:val="false"/>
          <w:color w:val="000000"/>
          <w:sz w:val="28"/>
        </w:rPr>
        <w:t>
      39. Актіге негізінде Қызмет көрсетуші есептелінбеген энергияның санын анықтайды және Тұтынушыға қосымша төлем сомасы негізімен сотқа дейінгі талапты жібереді.</w:t>
      </w:r>
    </w:p>
    <w:bookmarkEnd w:id="50"/>
    <w:p>
      <w:pPr>
        <w:spacing w:after="0"/>
        <w:ind w:left="0"/>
        <w:jc w:val="both"/>
      </w:pPr>
      <w:r>
        <w:rPr>
          <w:rFonts w:ascii="Times New Roman"/>
          <w:b w:val="false"/>
          <w:i w:val="false"/>
          <w:color w:val="000000"/>
          <w:sz w:val="28"/>
        </w:rPr>
        <w:t>
      Тараптардың келісімі бойынша даулардың реттелмеуі жағдайында Қызмет көрсетуші 10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