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57894" w14:textId="d8578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both"/>
      </w:pPr>
      <w:r>
        <w:rPr>
          <w:rFonts w:ascii="Times New Roman"/>
          <w:b w:val="false"/>
          <w:i w:val="false"/>
          <w:color w:val="000000"/>
          <w:sz w:val="28"/>
        </w:rPr>
        <w:t>Атырау облысы Құрманғазы ауданы мәслихатының 2015 жылғы 22 қазандағы № 450-V шешімі. Атырау облысының Әділет департаментінде 2015 жылғы 20 қарашада № 3345 болып тіркелді.</w:t>
      </w:r>
    </w:p>
    <w:p>
      <w:pPr>
        <w:spacing w:after="0"/>
        <w:ind w:left="0"/>
        <w:jc w:val="both"/>
      </w:pPr>
      <w:bookmarkStart w:name="z25" w:id="0"/>
      <w:r>
        <w:rPr>
          <w:rFonts w:ascii="Times New Roman"/>
          <w:b w:val="false"/>
          <w:i w:val="false"/>
          <w:color w:val="ff0000"/>
          <w:sz w:val="28"/>
        </w:rPr>
        <w:t xml:space="preserve">
      Ескерту. Шешімнің тақырыбы жаңа редакцияда - Атырау облысы Құрманғазы аудандық мәслихатының 27.09.2023 № </w:t>
      </w:r>
      <w:r>
        <w:rPr>
          <w:rFonts w:ascii="Times New Roman"/>
          <w:b w:val="false"/>
          <w:i w:val="false"/>
          <w:color w:val="ff0000"/>
          <w:sz w:val="28"/>
        </w:rPr>
        <w:t>43-VIII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"Кемтар балаларды әлеуметтік және медициналық-педагогикалық түзеу арқылы қолдау туралы"</w:t>
      </w:r>
      <w:r>
        <w:rPr>
          <w:rFonts w:ascii="Times New Roman"/>
          <w:b w:val="false"/>
          <w:i w:val="false"/>
          <w:color w:val="000000"/>
          <w:sz w:val="28"/>
        </w:rPr>
        <w:t xml:space="preserve"> 2002 жылғы 11 шілдедегі,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Қазақстан Республикасының Заңдарына сәйкес аудандық мәслихат </w:t>
      </w:r>
      <w:r>
        <w:rPr>
          <w:rFonts w:ascii="Times New Roman"/>
          <w:b/>
          <w:i w:val="false"/>
          <w:color w:val="000000"/>
          <w:sz w:val="28"/>
        </w:rPr>
        <w:t>ШЕШІМ ҚАБЫЛДАДЫ: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Кіріспеге өзгеріс енгізілді - Атырау облысы Құрманғазы аудандық мәслихатының 09.06.2020 № </w:t>
      </w:r>
      <w:r>
        <w:rPr>
          <w:rFonts w:ascii="Times New Roman"/>
          <w:b w:val="false"/>
          <w:i w:val="false"/>
          <w:color w:val="000000"/>
          <w:sz w:val="28"/>
        </w:rPr>
        <w:t>517-VI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xml:space="preserve">
      1. </w:t>
      </w:r>
      <w:r>
        <w:rPr>
          <w:rFonts w:ascii="Times New Roman"/>
          <w:b w:val="false"/>
          <w:i w:val="false"/>
          <w:color w:val="000000"/>
          <w:sz w:val="28"/>
        </w:rPr>
        <w:t xml:space="preserve">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қосымшасына сәйкес айқындалсын.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Атырау облысы Құрманғазы аудандық мәслихатының 27.09.2023 № </w:t>
      </w:r>
      <w:r>
        <w:rPr>
          <w:rFonts w:ascii="Times New Roman"/>
          <w:b w:val="false"/>
          <w:i w:val="false"/>
          <w:color w:val="000000"/>
          <w:sz w:val="28"/>
        </w:rPr>
        <w:t>43-VIII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2. </w:t>
      </w:r>
      <w:r>
        <w:rPr>
          <w:rFonts w:ascii="Times New Roman"/>
          <w:b w:val="false"/>
          <w:i/>
          <w:color w:val="000000"/>
          <w:sz w:val="28"/>
        </w:rPr>
        <w:t xml:space="preserve">Алынып тасталды - Атырау облысы Құрманғазы аудандық мәслихатының 27.09.2023 № </w:t>
      </w:r>
      <w:r>
        <w:rPr>
          <w:rFonts w:ascii="Times New Roman"/>
          <w:b w:val="false"/>
          <w:i w:val="false"/>
          <w:color w:val="000000"/>
          <w:sz w:val="28"/>
        </w:rPr>
        <w:t>43-VIII</w:t>
      </w:r>
      <w:r>
        <w:rPr>
          <w:rFonts w:ascii="Times New Roman"/>
          <w:b w:val="false"/>
          <w:i/>
          <w:color w:val="00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3.  </w:t>
      </w:r>
      <w:r>
        <w:rPr>
          <w:rFonts w:ascii="Times New Roman"/>
          <w:b w:val="false"/>
          <w:i/>
          <w:color w:val="000000"/>
          <w:sz w:val="28"/>
        </w:rPr>
        <w:t xml:space="preserve">Алынып тасталды - Атырау облысы Құрманғазы аудандық мәслихатының 27.09.2023 № </w:t>
      </w:r>
      <w:r>
        <w:rPr>
          <w:rFonts w:ascii="Times New Roman"/>
          <w:b w:val="false"/>
          <w:i w:val="false"/>
          <w:color w:val="000000"/>
          <w:sz w:val="28"/>
        </w:rPr>
        <w:t>43-VIII</w:t>
      </w:r>
      <w:r>
        <w:rPr>
          <w:rFonts w:ascii="Times New Roman"/>
          <w:b w:val="false"/>
          <w:i/>
          <w:color w:val="00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4. </w:t>
      </w:r>
      <w:r>
        <w:rPr>
          <w:rFonts w:ascii="Times New Roman"/>
          <w:b w:val="false"/>
          <w:i w:val="false"/>
          <w:color w:val="000000"/>
          <w:sz w:val="28"/>
        </w:rPr>
        <w:t xml:space="preserve">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енгізіледi және 2015 жылдың 1-ші қыркүйегінен бастап туындаған қатынастарға таралады.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кезектен тыс</w:t>
            </w:r>
          </w:p>
          <w:p>
            <w:pPr>
              <w:spacing w:after="20"/>
              <w:ind w:left="20"/>
              <w:jc w:val="both"/>
            </w:pPr>
          </w:p>
          <w:p>
            <w:pPr>
              <w:spacing w:after="0"/>
              <w:ind w:left="0"/>
              <w:jc w:val="left"/>
            </w:pPr>
          </w:p>
          <w:p>
            <w:pPr>
              <w:spacing w:after="20"/>
              <w:ind w:left="20"/>
              <w:jc w:val="both"/>
            </w:pPr>
            <w:r>
              <w:rPr>
                <w:rFonts w:ascii="Times New Roman"/>
                <w:b w:val="false"/>
                <w:i/>
                <w:color w:val="000000"/>
                <w:sz w:val="20"/>
              </w:rPr>
              <w:t>ХХХХІ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Габбасов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Сұлтанияев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2015 жылғы 22 қазандағы</w:t>
            </w:r>
            <w:r>
              <w:br/>
            </w:r>
            <w:r>
              <w:rPr>
                <w:rFonts w:ascii="Times New Roman"/>
                <w:b w:val="false"/>
                <w:i w:val="false"/>
                <w:color w:val="000000"/>
                <w:sz w:val="20"/>
              </w:rPr>
              <w:t>№ 450-V шешіміне қосымша</w:t>
            </w:r>
          </w:p>
        </w:tc>
      </w:tr>
    </w:tbl>
    <w:bookmarkStart w:name="z29" w:id="1"/>
    <w:p>
      <w:pPr>
        <w:spacing w:after="0"/>
        <w:ind w:left="0"/>
        <w:jc w:val="left"/>
      </w:pPr>
      <w:r>
        <w:rPr>
          <w:rFonts w:ascii="Times New Roman"/>
          <w:b/>
          <w:i w:val="false"/>
          <w:color w:val="000000"/>
        </w:rPr>
        <w:t xml:space="preserve">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1"/>
    <w:bookmarkStart w:name="z30" w:id="2"/>
    <w:p>
      <w:pPr>
        <w:spacing w:after="0"/>
        <w:ind w:left="0"/>
        <w:jc w:val="both"/>
      </w:pPr>
      <w:r>
        <w:rPr>
          <w:rFonts w:ascii="Times New Roman"/>
          <w:b w:val="false"/>
          <w:i w:val="false"/>
          <w:color w:val="ff0000"/>
          <w:sz w:val="28"/>
        </w:rPr>
        <w:t xml:space="preserve">
      Ескерту. Шешім қосымшамен толықтырылды - Атырау облысы Құрманғазы аудандық мәслихатының 27.09.2023 № </w:t>
      </w:r>
      <w:r>
        <w:rPr>
          <w:rFonts w:ascii="Times New Roman"/>
          <w:b w:val="false"/>
          <w:i w:val="false"/>
          <w:color w:val="ff0000"/>
          <w:sz w:val="28"/>
        </w:rPr>
        <w:t>43-VIII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2"/>
    <w:bookmarkStart w:name="z31" w:id="3"/>
    <w:p>
      <w:pPr>
        <w:spacing w:after="0"/>
        <w:ind w:left="0"/>
        <w:jc w:val="both"/>
      </w:pPr>
      <w:r>
        <w:rPr>
          <w:rFonts w:ascii="Times New Roman"/>
          <w:b w:val="false"/>
          <w:i w:val="false"/>
          <w:color w:val="000000"/>
          <w:sz w:val="28"/>
        </w:rPr>
        <w:t xml:space="preserve">
      1. Осы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"Мүгедектігі бар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қағидаларына (бұдан әрі - шығындарды өтеу Қағидалары) сәйкес әзірленді.</w:t>
      </w:r>
    </w:p>
    <w:bookmarkEnd w:id="3"/>
    <w:bookmarkStart w:name="z32" w:id="4"/>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 - оқытуға жұмсаған шығындарды өндіріп алу) мүгедектігі бар баланың үйде оқу фактісін растайтын оқу орнының анықтамасы негізінде "Құрманғазы ауданының жұмыспен қамту және әлеуметтік бағдарламалар бөлімі" мемлекеттік мекемесі жүргізеді.</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Атырау облысы Құрманғазы аудандық мәслихатының 25.04.2024 № </w:t>
      </w:r>
      <w:r>
        <w:rPr>
          <w:rFonts w:ascii="Times New Roman"/>
          <w:b w:val="false"/>
          <w:i w:val="false"/>
          <w:color w:val="000000"/>
          <w:sz w:val="28"/>
        </w:rPr>
        <w:t>125-VIII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3" w:id="5"/>
    <w:p>
      <w:pPr>
        <w:spacing w:after="0"/>
        <w:ind w:left="0"/>
        <w:jc w:val="both"/>
      </w:pPr>
      <w:r>
        <w:rPr>
          <w:rFonts w:ascii="Times New Roman"/>
          <w:b w:val="false"/>
          <w:i w:val="false"/>
          <w:color w:val="000000"/>
          <w:sz w:val="28"/>
        </w:rPr>
        <w:t>
      3. Оқытуға жұмсалған шығындарды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5"/>
    <w:bookmarkStart w:name="z34" w:id="6"/>
    <w:p>
      <w:pPr>
        <w:spacing w:after="0"/>
        <w:ind w:left="0"/>
        <w:jc w:val="both"/>
      </w:pPr>
      <w:r>
        <w:rPr>
          <w:rFonts w:ascii="Times New Roman"/>
          <w:b w:val="false"/>
          <w:i w:val="false"/>
          <w:color w:val="000000"/>
          <w:sz w:val="28"/>
        </w:rPr>
        <w:t>
      4. Оқытуға жұмсалған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6"/>
    <w:bookmarkStart w:name="z21" w:id="7"/>
    <w:p>
      <w:pPr>
        <w:spacing w:after="0"/>
        <w:ind w:left="0"/>
        <w:jc w:val="both"/>
      </w:pPr>
      <w:r>
        <w:rPr>
          <w:rFonts w:ascii="Times New Roman"/>
          <w:b w:val="false"/>
          <w:i w:val="false"/>
          <w:color w:val="000000"/>
          <w:sz w:val="28"/>
        </w:rPr>
        <w:t>
      5. Оқытуға жұмсалған шығындарды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 тиісті жағдайлар туындағаннан кейінгі айдан бастап тоқтатылады.</w:t>
      </w:r>
    </w:p>
    <w:bookmarkEnd w:id="7"/>
    <w:bookmarkStart w:name="z22" w:id="8"/>
    <w:p>
      <w:pPr>
        <w:spacing w:after="0"/>
        <w:ind w:left="0"/>
        <w:jc w:val="both"/>
      </w:pPr>
      <w:r>
        <w:rPr>
          <w:rFonts w:ascii="Times New Roman"/>
          <w:b w:val="false"/>
          <w:i w:val="false"/>
          <w:color w:val="000000"/>
          <w:sz w:val="28"/>
        </w:rPr>
        <w:t>
      6. Оқытуға жұмсалған шығындарын өндіріп алу мөлшері оқу жылы ішінде әрбір мүгедектігі бар балаға ай сайын 5 (бес) айлық есептік көрсеткішке тең.</w:t>
      </w:r>
    </w:p>
    <w:bookmarkEnd w:id="8"/>
    <w:bookmarkStart w:name="z35" w:id="9"/>
    <w:p>
      <w:pPr>
        <w:spacing w:after="0"/>
        <w:ind w:left="0"/>
        <w:jc w:val="both"/>
      </w:pPr>
      <w:r>
        <w:rPr>
          <w:rFonts w:ascii="Times New Roman"/>
          <w:b w:val="false"/>
          <w:i w:val="false"/>
          <w:color w:val="000000"/>
          <w:sz w:val="28"/>
        </w:rPr>
        <w:t xml:space="preserve">
      7. Оқытуға жұмсалған шығындарды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тармағында көрсетілген.</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