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2839" w14:textId="bcd2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Атырау облысы Мақат аудандық мәслихатының 2015 жылғы 25 қарашадағы № 333-V шешімі. Атырау облысының Әділет департаментінде 2015 жылғы 07 желтоқсанда № 3381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Атырау облысы Мақат аудандық маслихатының 05.05.2023 № </w:t>
      </w:r>
      <w:r>
        <w:rPr>
          <w:rFonts w:ascii="Times New Roman"/>
          <w:b w:val="false"/>
          <w:i w:val="false"/>
          <w:color w:val="ff0000"/>
          <w:sz w:val="28"/>
        </w:rPr>
        <w:t>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"Кемтар балаларды әлеуметтік және медициналық-педагогикалық түзеу арқылы қолдау туралы"</w:t>
      </w:r>
      <w:r>
        <w:rPr>
          <w:rFonts w:ascii="Times New Roman"/>
          <w:b w:val="false"/>
          <w:i w:val="false"/>
          <w:color w:val="000000"/>
          <w:sz w:val="28"/>
        </w:rPr>
        <w:t xml:space="preserve"> 2002 жылғы 11 шілдедегі,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Республикасының Заңдарына сәйкес аудандық мәслихат </w:t>
      </w:r>
      <w:r>
        <w:rPr>
          <w:rFonts w:ascii="Times New Roman"/>
          <w:b/>
          <w:i w:val="false"/>
          <w:color w:val="000000"/>
          <w:sz w:val="28"/>
        </w:rPr>
        <w:t>ШЕШІМ ҚАБЫЛДАДЫ: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Атырау облысы Мақат аудандық мәслихатының 06.08.2020 № </w:t>
      </w:r>
      <w:r>
        <w:rPr>
          <w:rFonts w:ascii="Times New Roman"/>
          <w:b w:val="false"/>
          <w:i w:val="false"/>
          <w:color w:val="000000"/>
          <w:sz w:val="28"/>
        </w:rPr>
        <w:t>388-VI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 w:id="0"/>
    <w:p>
      <w:pPr>
        <w:spacing w:after="0"/>
        <w:ind w:left="0"/>
        <w:jc w:val="both"/>
      </w:pPr>
      <w:r>
        <w:rPr>
          <w:rFonts w:ascii="Times New Roman"/>
          <w:b w:val="false"/>
          <w:i w:val="false"/>
          <w:color w:val="000000"/>
          <w:sz w:val="28"/>
        </w:rPr>
        <w:t>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Мақат аудандық маслихатының 05.05.2023 № </w:t>
      </w:r>
      <w:r>
        <w:rPr>
          <w:rFonts w:ascii="Times New Roman"/>
          <w:b w:val="false"/>
          <w:i w:val="false"/>
          <w:color w:val="000000"/>
          <w:sz w:val="28"/>
        </w:rPr>
        <w:t>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Атырау облысы Мақат аудандық маслихатының 05.05.2023 № </w:t>
      </w:r>
      <w:r>
        <w:rPr>
          <w:rFonts w:ascii="Times New Roman"/>
          <w:b w:val="false"/>
          <w:i w:val="false"/>
          <w:color w:val="000000"/>
          <w:sz w:val="28"/>
        </w:rPr>
        <w:t>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Атырау облысы Мақат аудандық маслихатының 05.05.2023 № </w:t>
      </w:r>
      <w:r>
        <w:rPr>
          <w:rFonts w:ascii="Times New Roman"/>
          <w:b w:val="false"/>
          <w:i w:val="false"/>
          <w:color w:val="000000"/>
          <w:sz w:val="28"/>
        </w:rPr>
        <w:t>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bookmarkStart w:name="z26" w:id="1"/>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енгізіледi және 2015 жылдың 1 қазанынан бастап туындаған қатынастарға таралады.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ХХХVІІІ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І. Тасбаев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Жолмағамбетов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Мақат аудандық мәслихатының</w:t>
            </w:r>
            <w:r>
              <w:br/>
            </w:r>
            <w:r>
              <w:rPr>
                <w:rFonts w:ascii="Times New Roman"/>
                <w:b w:val="false"/>
                <w:i w:val="false"/>
                <w:color w:val="000000"/>
                <w:sz w:val="20"/>
              </w:rPr>
              <w:t>2023 жылғы 25 қарашадағы</w:t>
            </w:r>
            <w:r>
              <w:br/>
            </w:r>
            <w:r>
              <w:rPr>
                <w:rFonts w:ascii="Times New Roman"/>
                <w:b w:val="false"/>
                <w:i w:val="false"/>
                <w:color w:val="000000"/>
                <w:sz w:val="20"/>
              </w:rPr>
              <w:t>№ 333-V шешіміне қосымша</w:t>
            </w:r>
          </w:p>
        </w:tc>
      </w:tr>
    </w:tbl>
    <w:bookmarkStart w:name="z15" w:id="2"/>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2"/>
    <w:p>
      <w:pPr>
        <w:spacing w:after="0"/>
        <w:ind w:left="0"/>
        <w:jc w:val="both"/>
      </w:pPr>
      <w:r>
        <w:rPr>
          <w:rFonts w:ascii="Times New Roman"/>
          <w:b w:val="false"/>
          <w:i w:val="false"/>
          <w:color w:val="ff0000"/>
          <w:sz w:val="28"/>
        </w:rPr>
        <w:t xml:space="preserve">
      Ескерту. Шешім қосымшамен толықтырылды - Атырау облысы Мақат аудандық маслихатының 05.05.2023 № </w:t>
      </w:r>
      <w:r>
        <w:rPr>
          <w:rFonts w:ascii="Times New Roman"/>
          <w:b w:val="false"/>
          <w:i w:val="false"/>
          <w:color w:val="ff0000"/>
          <w:sz w:val="28"/>
        </w:rPr>
        <w:t>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7" w:id="3"/>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(Нормативтік құқықтық актілерді мемлекеттік тіркеу тізілімінде № 22394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3"/>
    <w:bookmarkStart w:name="z28" w:id="4"/>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шығындарды өндіріп алу) мүгедектігі бар баланың үйде оқу фактісін растайтын оқу орнының анықтамасы негізінде "Мақат аудандық жұмыспен қамту және әлеуметтік бағдарламалар бөлімі" мемлекеттік мекемесі жүргізеді.</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Атырау облысы Мақат аудандық маслихатының 09.02.2024 № </w:t>
      </w:r>
      <w:r>
        <w:rPr>
          <w:rFonts w:ascii="Times New Roman"/>
          <w:b w:val="false"/>
          <w:i w:val="false"/>
          <w:color w:val="000000"/>
          <w:sz w:val="28"/>
        </w:rPr>
        <w:t>74-VIII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5"/>
    <w:p>
      <w:pPr>
        <w:spacing w:after="0"/>
        <w:ind w:left="0"/>
        <w:jc w:val="both"/>
      </w:pPr>
      <w:r>
        <w:rPr>
          <w:rFonts w:ascii="Times New Roman"/>
          <w:b w:val="false"/>
          <w:i w:val="false"/>
          <w:color w:val="000000"/>
          <w:sz w:val="28"/>
        </w:rPr>
        <w:t>
      3. Оқытуға жұмсалған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5"/>
    <w:bookmarkStart w:name="z19" w:id="6"/>
    <w:p>
      <w:pPr>
        <w:spacing w:after="0"/>
        <w:ind w:left="0"/>
        <w:jc w:val="both"/>
      </w:pPr>
      <w:r>
        <w:rPr>
          <w:rFonts w:ascii="Times New Roman"/>
          <w:b w:val="false"/>
          <w:i w:val="false"/>
          <w:color w:val="000000"/>
          <w:sz w:val="28"/>
        </w:rPr>
        <w:t>
      4. Оқытуға жұмсалған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6"/>
    <w:bookmarkStart w:name="z20" w:id="7"/>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7"/>
    <w:bookmarkStart w:name="z21" w:id="8"/>
    <w:p>
      <w:pPr>
        <w:spacing w:after="0"/>
        <w:ind w:left="0"/>
        <w:jc w:val="both"/>
      </w:pPr>
      <w:r>
        <w:rPr>
          <w:rFonts w:ascii="Times New Roman"/>
          <w:b w:val="false"/>
          <w:i w:val="false"/>
          <w:color w:val="000000"/>
          <w:sz w:val="28"/>
        </w:rPr>
        <w:t>
      6. Оқытуға жұмсаған шығындарын өндіріп алу мөлшері әр мүгедектігі бар балаға ай сайын 5 (бес) айлық есептік көрсеткішке тең.</w:t>
      </w:r>
    </w:p>
    <w:bookmarkEnd w:id="8"/>
    <w:bookmarkStart w:name="z30" w:id="9"/>
    <w:p>
      <w:pPr>
        <w:spacing w:after="0"/>
        <w:ind w:left="0"/>
        <w:jc w:val="both"/>
      </w:pPr>
      <w:r>
        <w:rPr>
          <w:rFonts w:ascii="Times New Roman"/>
          <w:b w:val="false"/>
          <w:i w:val="false"/>
          <w:color w:val="000000"/>
          <w:sz w:val="28"/>
        </w:rPr>
        <w:t xml:space="preserve">
      7.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тармағында көрсетілген.</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