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2d5d" w14:textId="aed2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Өрлік ауылдық округі әкімінің 2015 жылғы 22 қазандағы № 17 шешімі. Атырау облысының Әділет департаментінде 2015 жылғы 03 қарашада № 3331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2015 жылғы 19 тамыздағы қорытындысына сәйкес Өрлік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Өрлік ауылдық округінің Өрлік ауылындағы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 көшесіне Ұлы Отан соғысының ардагері Нәпи Ғабдиевтің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 көшесіне Ұлы Отан соғысының ардагері Ғилым Шахмановтың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