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4ecb" w14:textId="7c24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24 желтоқсандағы № 228-V "2015-2017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2015 жылғы 19 қарашадағы № 283-V шешімі. Атырау облысының Әділет департаментінде 2015 жылғы 07 желтоқсанда № 3382 болып тіркелді. Күші жойылды - Атырау облысы Исатай аудандық мәслихатының 2016 жылғы 13 қаңтардағы № 308-V шешімімен</w:t>
      </w:r>
    </w:p>
    <w:p>
      <w:pPr>
        <w:spacing w:after="0"/>
        <w:ind w:left="0"/>
        <w:jc w:val="both"/>
      </w:pPr>
      <w:bookmarkStart w:name="z1" w:id="0"/>
      <w:r>
        <w:rPr>
          <w:rFonts w:ascii="Times New Roman"/>
          <w:b w:val="false"/>
          <w:i w:val="false"/>
          <w:color w:val="ff0000"/>
          <w:sz w:val="28"/>
        </w:rPr>
        <w:t>      Ескерту. Күші жойылды - Атырау облысы Исатай аудандық мәслихатының 13.01.2016 №</w:t>
      </w:r>
      <w:r>
        <w:rPr>
          <w:rFonts w:ascii="Times New Roman"/>
          <w:b w:val="false"/>
          <w:i w:val="false"/>
          <w:color w:val="000000"/>
          <w:sz w:val="28"/>
        </w:rPr>
        <w:t> </w:t>
      </w:r>
      <w:r>
        <w:rPr>
          <w:rFonts w:ascii="Times New Roman"/>
          <w:b w:val="false"/>
          <w:i w:val="false"/>
          <w:color w:val="000000"/>
          <w:sz w:val="28"/>
        </w:rPr>
        <w:t>308-V</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маслихаттың 2014 жылғы 24 желтоқсандағы № 228-V "2015-2017 жылдарға арналған аудандық бюджет туралы" шешіміне (нормативтік құқықтық актілерді мемлекеттік тіркеу тізіліміне № 3092 санымен тіркелген, "Нарын таңы" газетіне 2015 жылғы 19 ақпанда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"3 897 432" деген сандар "4 297 434" деген сандармен ауыстырылсын;</w:t>
      </w:r>
      <w:r>
        <w:br/>
      </w:r>
      <w:r>
        <w:rPr>
          <w:rFonts w:ascii="Times New Roman"/>
          <w:b w:val="false"/>
          <w:i w:val="false"/>
          <w:color w:val="000000"/>
          <w:sz w:val="28"/>
        </w:rPr>
        <w:t>
      "1 296 367" деген сандар "1 327 864" деген сандармен ауыстырылсын;</w:t>
      </w:r>
      <w:r>
        <w:br/>
      </w:r>
      <w:r>
        <w:rPr>
          <w:rFonts w:ascii="Times New Roman"/>
          <w:b w:val="false"/>
          <w:i w:val="false"/>
          <w:color w:val="000000"/>
          <w:sz w:val="28"/>
        </w:rPr>
        <w:t>
      "3 440" деген сандар "5 748" деген сандармен ауыстырылсын;</w:t>
      </w:r>
      <w:r>
        <w:br/>
      </w:r>
      <w:r>
        <w:rPr>
          <w:rFonts w:ascii="Times New Roman"/>
          <w:b w:val="false"/>
          <w:i w:val="false"/>
          <w:color w:val="000000"/>
          <w:sz w:val="28"/>
        </w:rPr>
        <w:t>
      "6 261" деген сандар "10 486" деген сандармен ауыстырылсын;</w:t>
      </w:r>
      <w:r>
        <w:br/>
      </w:r>
      <w:r>
        <w:rPr>
          <w:rFonts w:ascii="Times New Roman"/>
          <w:b w:val="false"/>
          <w:i w:val="false"/>
          <w:color w:val="000000"/>
          <w:sz w:val="28"/>
        </w:rPr>
        <w:t>
      "2 591 364" деген сандар "2 953 336"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"3 910 997" деген сандар "4 310 999"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тармақшасы келесі редакцияда мазмұндалсын:</w:t>
      </w:r>
      <w:r>
        <w:br/>
      </w:r>
      <w:r>
        <w:rPr>
          <w:rFonts w:ascii="Times New Roman"/>
          <w:b w:val="false"/>
          <w:i w:val="false"/>
          <w:color w:val="000000"/>
          <w:sz w:val="28"/>
        </w:rPr>
        <w:t>
      таза бюджеттік несиелендіру – 37 361 мың теңге, оның ішінде:</w:t>
      </w:r>
      <w:r>
        <w:br/>
      </w:r>
      <w:r>
        <w:rPr>
          <w:rFonts w:ascii="Times New Roman"/>
          <w:b w:val="false"/>
          <w:i w:val="false"/>
          <w:color w:val="000000"/>
          <w:sz w:val="28"/>
        </w:rPr>
        <w:t>
      бюджеттiк несиелер – 44 595 мың теңге;</w:t>
      </w:r>
      <w:r>
        <w:br/>
      </w:r>
      <w:r>
        <w:rPr>
          <w:rFonts w:ascii="Times New Roman"/>
          <w:b w:val="false"/>
          <w:i w:val="false"/>
          <w:color w:val="000000"/>
          <w:sz w:val="28"/>
        </w:rPr>
        <w:t>
      бюджеттiк несиелерді өтеу – 7 234 мың теңге;</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"-56 115" деген сандар "-50 926"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тармақшасы келесі редакцияда мазмұндалсын:</w:t>
      </w:r>
      <w:r>
        <w:br/>
      </w:r>
      <w:r>
        <w:rPr>
          <w:rFonts w:ascii="Times New Roman"/>
          <w:b w:val="false"/>
          <w:i w:val="false"/>
          <w:color w:val="000000"/>
          <w:sz w:val="28"/>
        </w:rPr>
        <w:t>
      бюджет тапшылығын қаржыландыру (профицитін пайдалану) – 50 926 мың теңге, оның ішінде:</w:t>
      </w:r>
      <w:r>
        <w:br/>
      </w:r>
      <w:r>
        <w:rPr>
          <w:rFonts w:ascii="Times New Roman"/>
          <w:b w:val="false"/>
          <w:i w:val="false"/>
          <w:color w:val="000000"/>
          <w:sz w:val="28"/>
        </w:rPr>
        <w:t>
      қарыздар түсімі – 44 595 мың теңге;</w:t>
      </w:r>
      <w:r>
        <w:br/>
      </w:r>
      <w:r>
        <w:rPr>
          <w:rFonts w:ascii="Times New Roman"/>
          <w:b w:val="false"/>
          <w:i w:val="false"/>
          <w:color w:val="000000"/>
          <w:sz w:val="28"/>
        </w:rPr>
        <w:t>
      қарыздарды өтеу – 7 234 мың теңге;</w:t>
      </w:r>
      <w:r>
        <w:br/>
      </w:r>
      <w:r>
        <w:rPr>
          <w:rFonts w:ascii="Times New Roman"/>
          <w:b w:val="false"/>
          <w:i w:val="false"/>
          <w:color w:val="000000"/>
          <w:sz w:val="28"/>
        </w:rPr>
        <w:t>
      бюджет қаражатының пайдаланылатын қалдықтары – 13 565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"Әлеуметтік салық – 52%" деген жол келесі редакцияда мазмұндалсын:</w:t>
      </w:r>
      <w:r>
        <w:br/>
      </w:r>
      <w:r>
        <w:rPr>
          <w:rFonts w:ascii="Times New Roman"/>
          <w:b w:val="false"/>
          <w:i w:val="false"/>
          <w:color w:val="000000"/>
          <w:sz w:val="28"/>
        </w:rPr>
        <w:t>
      "Әлеуметтік салық – 60%."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"43 378" деген сандар "38 378"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"9 600" деген сандар "8 016" деген сандармен ауыстырылсын;</w:t>
      </w:r>
      <w:r>
        <w:br/>
      </w:r>
      <w:r>
        <w:rPr>
          <w:rFonts w:ascii="Times New Roman"/>
          <w:b w:val="false"/>
          <w:i w:val="false"/>
          <w:color w:val="000000"/>
          <w:sz w:val="28"/>
        </w:rPr>
        <w:t>
      "3 369" деген сандар "3 089" деген сандармен ауыстырылсын;</w:t>
      </w:r>
      <w:r>
        <w:br/>
      </w:r>
      <w:r>
        <w:rPr>
          <w:rFonts w:ascii="Times New Roman"/>
          <w:b w:val="false"/>
          <w:i w:val="false"/>
          <w:color w:val="000000"/>
          <w:sz w:val="28"/>
        </w:rPr>
        <w:t>
      "849 500" деген сандар "1 146 071"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"бруцеллезбен ауыратын санитариялық союға бағытталған ауылшаруашылығы малдардың (ірі қара және ұсақ малдың) құнын (50%-ға дейін) өтеуге – 2 000 мың теңге."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"138 400" деген сандар "218 340" деген сандармен ауыстырылсын;</w:t>
      </w:r>
      <w:r>
        <w:br/>
      </w:r>
      <w:r>
        <w:rPr>
          <w:rFonts w:ascii="Times New Roman"/>
          <w:b w:val="false"/>
          <w:i w:val="false"/>
          <w:color w:val="000000"/>
          <w:sz w:val="28"/>
        </w:rPr>
        <w:t>
      "6 000" деген сандар "300"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17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бюджеттік бағдарлама әкімшісі 451 "Ауданның (облыстық маңызы бар қаланың) жұмыспен қамту және әлеуметтік бағдарламалар бөлімі" бойынша жұмсалған 109 915 644 теңге 32 тиын кассалық шығындары 801 "Ауданның (облыстық маңызы бар қаланың) жұмыспен қамту, әлеуметтік бағдарламалар және азаматтық хал актілерін тіркеу бөлімі" бюджеттік бағдарлама әкімшісіне ауыстырылсын.</w:t>
      </w:r>
      <w:r>
        <w:br/>
      </w:r>
      <w:r>
        <w:rPr>
          <w:rFonts w:ascii="Times New Roman"/>
          <w:b w:val="false"/>
          <w:i w:val="false"/>
          <w:color w:val="000000"/>
          <w:sz w:val="28"/>
        </w:rPr>
        <w:t>
</w:t>
      </w:r>
      <w:r>
        <w:rPr>
          <w:rFonts w:ascii="Times New Roman"/>
          <w:b w:val="false"/>
          <w:i w:val="false"/>
          <w:color w:val="000000"/>
          <w:sz w:val="28"/>
        </w:rPr>
        <w:t>
      2. Аталған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қосымшаларға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шешімді бақылауға алу аудандық мәслихаттың бюджет, қаржы, кәсіпкерлікті дамыту, аграрлық мәселелер және экология жөніндегі тұрақты комиссиясына (С. Қабделов) жүктелсін.</w:t>
      </w:r>
      <w:r>
        <w:br/>
      </w:r>
      <w:r>
        <w:rPr>
          <w:rFonts w:ascii="Times New Roman"/>
          <w:b w:val="false"/>
          <w:i w:val="false"/>
          <w:color w:val="000000"/>
          <w:sz w:val="28"/>
        </w:rPr>
        <w:t>
</w:t>
      </w:r>
      <w:r>
        <w:rPr>
          <w:rFonts w:ascii="Times New Roman"/>
          <w:b w:val="false"/>
          <w:i w:val="false"/>
          <w:color w:val="000000"/>
          <w:sz w:val="28"/>
        </w:rPr>
        <w:t>
      4. Осы шешім 2015 жылдың 1 қаңтарынан бастап қолданысқа енгізіледі.</w:t>
      </w:r>
    </w:p>
    <w:bookmarkEnd w:id="0"/>
    <w:bookmarkStart w:name="z17" w:id="1"/>
    <w:p>
      <w:pPr>
        <w:spacing w:after="0"/>
        <w:ind w:left="0"/>
        <w:jc w:val="both"/>
      </w:pPr>
      <w:r>
        <w:rPr>
          <w:rFonts w:ascii="Times New Roman"/>
          <w:b w:val="false"/>
          <w:i w:val="false"/>
          <w:color w:val="000000"/>
          <w:sz w:val="28"/>
        </w:rPr>
        <w:t>
</w:t>
      </w:r>
      <w:r>
        <w:rPr>
          <w:rFonts w:ascii="Times New Roman"/>
          <w:b w:val="false"/>
          <w:i/>
          <w:color w:val="000000"/>
          <w:sz w:val="28"/>
        </w:rPr>
        <w:t>      Аудандық маслихаттың кезектен</w:t>
      </w:r>
      <w:r>
        <w:br/>
      </w:r>
      <w:r>
        <w:rPr>
          <w:rFonts w:ascii="Times New Roman"/>
          <w:b w:val="false"/>
          <w:i w:val="false"/>
          <w:color w:val="000000"/>
          <w:sz w:val="28"/>
        </w:rPr>
        <w:t>
</w:t>
      </w:r>
      <w:r>
        <w:rPr>
          <w:rFonts w:ascii="Times New Roman"/>
          <w:b w:val="false"/>
          <w:i/>
          <w:color w:val="000000"/>
          <w:sz w:val="28"/>
        </w:rPr>
        <w:t>      тыс XXXIII cессияның төрайымы              А. Ахметжанова</w:t>
      </w:r>
    </w:p>
    <w:bookmarkEnd w:id="1"/>
    <w:bookmarkStart w:name="z18" w:id="2"/>
    <w:p>
      <w:pPr>
        <w:spacing w:after="0"/>
        <w:ind w:left="0"/>
        <w:jc w:val="both"/>
      </w:pPr>
      <w:r>
        <w:rPr>
          <w:rFonts w:ascii="Times New Roman"/>
          <w:b w:val="false"/>
          <w:i w:val="false"/>
          <w:color w:val="000000"/>
          <w:sz w:val="28"/>
        </w:rPr>
        <w:t>
</w:t>
      </w:r>
      <w:r>
        <w:rPr>
          <w:rFonts w:ascii="Times New Roman"/>
          <w:b w:val="false"/>
          <w:i/>
          <w:color w:val="000000"/>
          <w:sz w:val="28"/>
        </w:rPr>
        <w:t>      Аудандық мәслихат хатшысы                  Ж. Кадимов</w:t>
      </w:r>
    </w:p>
    <w:bookmarkEnd w:id="2"/>
    <w:bookmarkStart w:name="z19"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2015 жылғы 19 қарашадағы </w:t>
      </w:r>
      <w:r>
        <w:br/>
      </w:r>
      <w:r>
        <w:rPr>
          <w:rFonts w:ascii="Times New Roman"/>
          <w:b w:val="false"/>
          <w:i w:val="false"/>
          <w:color w:val="000000"/>
          <w:sz w:val="28"/>
        </w:rPr>
        <w:t>
№ 283-V шешіміне 1-қосымша</w:t>
      </w:r>
    </w:p>
    <w:bookmarkEnd w:id="3"/>
    <w:bookmarkStart w:name="z20"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228-V шешіміне 1-қосымша</w:t>
      </w:r>
    </w:p>
    <w:bookmarkEnd w:id="4"/>
    <w:p>
      <w:pPr>
        <w:spacing w:after="0"/>
        <w:ind w:left="0"/>
        <w:jc w:val="left"/>
      </w:pPr>
      <w:r>
        <w:rPr>
          <w:rFonts w:ascii="Times New Roman"/>
          <w:b/>
          <w:i w:val="false"/>
          <w:color w:val="000000"/>
        </w:rPr>
        <w:t xml:space="preserve"> Исатай ауданының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2"/>
        <w:gridCol w:w="877"/>
        <w:gridCol w:w="9250"/>
        <w:gridCol w:w="2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4 297 434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1 327 864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170 375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170 375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1 058 050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1 027 998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14 928</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ресустарды пайдаланғаны үшін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9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14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7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2 953 336</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2 953 336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2 953 336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87"/>
        <w:gridCol w:w="736"/>
        <w:gridCol w:w="757"/>
        <w:gridCol w:w="8879"/>
        <w:gridCol w:w="20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4 310 999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333 508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283 535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212 343</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112 957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99 386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48 257</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11 443</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20 160</w:t>
            </w:r>
          </w:p>
        </w:tc>
      </w:tr>
      <w:tr>
        <w:trPr>
          <w:trHeight w:val="15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16 654</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1 777 682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316 375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296 886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215 465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81 421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1 373 440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1 373 440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1 256 939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116 501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87 867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87 867</w:t>
            </w:r>
          </w:p>
        </w:tc>
      </w:tr>
      <w:tr>
        <w:trPr>
          <w:trHeight w:val="7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9 944</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35 097</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5 691</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107 356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14 868</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92 488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640 263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289 905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279 335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271 655</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332 461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45 800</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12 886</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267 276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266 976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84 593</w:t>
            </w:r>
          </w:p>
        </w:tc>
      </w:tr>
      <w:tr>
        <w:trPr>
          <w:trHeight w:val="2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41 413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41 413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43 180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42 386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36 960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12 699</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73 979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w:t>
            </w:r>
          </w:p>
        </w:tc>
      </w:tr>
      <w:tr>
        <w:trPr>
          <w:trHeight w:val="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10 782</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1 146 071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1 146 071</w:t>
            </w:r>
          </w:p>
        </w:tc>
      </w:tr>
      <w:tr>
        <w:trPr>
          <w:trHeight w:val="11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1 146 071</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1 146 071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23 707</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73"/>
        <w:gridCol w:w="673"/>
        <w:gridCol w:w="9173"/>
        <w:gridCol w:w="575"/>
        <w:gridCol w:w="2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37 361</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p>
        </w:tc>
      </w:tr>
      <w:tr>
        <w:trPr>
          <w:trHeight w:val="9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-50 926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bl>
    <w:bookmarkStart w:name="z21"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2015 жылғы 19 қарашадағы </w:t>
      </w:r>
      <w:r>
        <w:br/>
      </w:r>
      <w:r>
        <w:rPr>
          <w:rFonts w:ascii="Times New Roman"/>
          <w:b w:val="false"/>
          <w:i w:val="false"/>
          <w:color w:val="000000"/>
          <w:sz w:val="28"/>
        </w:rPr>
        <w:t>
№ 283-V шешіміне 21-қосымша</w:t>
      </w:r>
    </w:p>
    <w:bookmarkEnd w:id="5"/>
    <w:bookmarkStart w:name="z22" w:id="6"/>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228-V шешіміне 5-қосымша</w:t>
      </w:r>
    </w:p>
    <w:bookmarkEnd w:id="6"/>
    <w:p>
      <w:pPr>
        <w:spacing w:after="0"/>
        <w:ind w:left="0"/>
        <w:jc w:val="left"/>
      </w:pPr>
      <w:r>
        <w:rPr>
          <w:rFonts w:ascii="Times New Roman"/>
          <w:b/>
          <w:i w:val="false"/>
          <w:color w:val="000000"/>
        </w:rPr>
        <w:t xml:space="preserve"> 2015 жылға арналған аудандық бюджеттің құрамында әрбір ауылдық округ әкімі аппаратының бюджеттік бағдарламаларын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5250"/>
        <w:gridCol w:w="1955"/>
        <w:gridCol w:w="1635"/>
        <w:gridCol w:w="1613"/>
        <w:gridCol w:w="2084"/>
      </w:tblGrid>
      <w:tr>
        <w:trPr>
          <w:trHeight w:val="13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забурын</w:t>
            </w:r>
          </w:p>
        </w:tc>
      </w:tr>
      <w:tr>
        <w:trPr>
          <w:trHeight w:val="51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29 834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10 783</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p>
        </w:tc>
      </w:tr>
      <w:tr>
        <w:trPr>
          <w:trHeight w:val="19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103 951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16 245</w:t>
            </w:r>
          </w:p>
        </w:tc>
      </w:tr>
      <w:tr>
        <w:trPr>
          <w:trHeight w:val="16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w:t>
            </w:r>
          </w:p>
        </w:tc>
      </w:tr>
      <w:tr>
        <w:trPr>
          <w:trHeight w:val="144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138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p>
        </w:tc>
      </w:tr>
      <w:tr>
        <w:trPr>
          <w:trHeight w:val="94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196 744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77 144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43 861</w:t>
            </w:r>
          </w:p>
        </w:tc>
      </w:tr>
      <w:tr>
        <w:trPr>
          <w:trHeight w:val="48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Қамысқала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64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112 957</w:t>
            </w:r>
          </w:p>
        </w:tc>
      </w:tr>
      <w:tr>
        <w:trPr>
          <w:trHeight w:val="6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14 868</w:t>
            </w:r>
          </w:p>
        </w:tc>
      </w:tr>
      <w:tr>
        <w:trPr>
          <w:trHeight w:val="94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215 465</w:t>
            </w:r>
          </w:p>
        </w:tc>
      </w:tr>
      <w:tr>
        <w:trPr>
          <w:trHeight w:val="6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41 413</w:t>
            </w:r>
          </w:p>
        </w:tc>
      </w:tr>
      <w:tr>
        <w:trPr>
          <w:trHeight w:val="94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12 418</w:t>
            </w:r>
          </w:p>
        </w:tc>
      </w:tr>
      <w:tr>
        <w:trPr>
          <w:trHeight w:val="6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w:t>
            </w:r>
          </w:p>
        </w:tc>
      </w:tr>
      <w:tr>
        <w:trPr>
          <w:trHeight w:val="6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w:t>
            </w:r>
          </w:p>
        </w:tc>
      </w:tr>
      <w:tr>
        <w:trPr>
          <w:trHeight w:val="6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45 800</w:t>
            </w:r>
          </w:p>
        </w:tc>
      </w:tr>
      <w:tr>
        <w:trPr>
          <w:trHeight w:val="117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w:t>
            </w:r>
          </w:p>
        </w:tc>
      </w:tr>
      <w:tr>
        <w:trPr>
          <w:trHeight w:val="99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99 386</w:t>
            </w:r>
          </w:p>
        </w:tc>
      </w:tr>
      <w:tr>
        <w:trPr>
          <w:trHeight w:val="60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23 707</w:t>
            </w:r>
          </w:p>
        </w:tc>
      </w:tr>
      <w:tr>
        <w:trPr>
          <w:trHeight w:val="106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81 421</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37 878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188 846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655 113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