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ade9" w14:textId="9fda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Бiлiм беру және мәдениет саласындағы мамандарға жоғарылатылған айлықақылар мен тарифтiк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27 наурыздағы № 269 шешімі. Атырау облысының Әділет департаментінде 2015 жылғы 20 сәуірде № 3182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"Агроөнеркәсіптік кешенді және ауылдық аумақтарды дамытуды мемлекеттік реттеу туралы" 2005 жылғы 8 шілдедегі Қазақстан Республикасының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Қалалық бюджетінің қаражат есебінен, азаматтық қызметші болып табылатын және елді мекендерде жұмыс iстейтiн бiлiм беру және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тұрғындарды әлеуметтік қорғау, денсаулық сақтау, білім беру, мәдениет, жастар және спорт ісі, әйелдер істері және отбасылық–демографиялық саясат мәселелері жөніндегі тұрақты комиссиясына жүктелсін (Б. Шеркешбаева).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және 2015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