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1d5f" w14:textId="c4e1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12 маусымдағы № 180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25 желтоқсандағы № 381 қаулысы. Атырау облысының Әділет департаментінде 2016 жылғы 11 қаңтарда № 3424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21-бабына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12 маусымдағы № 180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3240 болып тіркелген, 2015 жылы 11 шілдеде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1) мемлекеттік тілдегі қаулының кіріспе сөзбасы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қосымшада:</w:t>
      </w:r>
    </w:p>
    <w:bookmarkEnd w:id="4"/>
    <w:bookmarkStart w:name="z9" w:id="5"/>
    <w:p>
      <w:pPr>
        <w:spacing w:after="0"/>
        <w:ind w:left="0"/>
        <w:jc w:val="both"/>
      </w:pPr>
      <w:r>
        <w:rPr>
          <w:rFonts w:ascii="Times New Roman"/>
          <w:b w:val="false"/>
          <w:i w:val="false"/>
          <w:color w:val="000000"/>
          <w:sz w:val="28"/>
        </w:rPr>
        <w:t>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 мемлекеттік көрсетілетін қызмет регламентінде:</w:t>
      </w:r>
    </w:p>
    <w:bookmarkEnd w:id="5"/>
    <w:bookmarkStart w:name="z10" w:id="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1)-тармақшасы</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"1) көрсетілетін қызметті берушінің кеңсе қызметкері Қазақстан Республикасы Білім және ғылым министрінің 2015 жылғы 7 сәуірдегі № 170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бұйрығымен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(нормативтік құқықтық актілерді мемлекеттік тіркеу тізіліміне № 10980 болып тіркелген) (бұдан әрі – Стандарт) 9-тармағымен белгіленген келіп түскен құжаттарды тіркеп, 5 (бес) минут ішінде көрсетілетін қызметті берушінің басшысына жолдайды, Стандарттың 9-тармағында белгіленген құжаттар толық болмаған жағдайда кері қайтарады;".</w:t>
      </w:r>
    </w:p>
    <w:bookmarkEnd w:id="7"/>
    <w:bookmarkStart w:name="z12" w:id="8"/>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Ш.Ж.Мұқанға жүктелсін.</w:t>
      </w:r>
    </w:p>
    <w:bookmarkEnd w:id="8"/>
    <w:bookmarkStart w:name="z13" w:id="9"/>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