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7ade" w14:textId="2687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ІV санаттағы объектілерге мемлекеттік экологиялық сараптама қорытындысын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14 тамыздағы № 250 қаулысы. Атырау облысының Әділет департаментінде 2015 жылғы 17 қыркүйекте № 3293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"ІІ, ІІІ және IV санаттағы объектілерге мемлекеттік экологиялық сараптама қорытындысын беру" мемлекеттік көрсетілетін қызмет регламенті бекітілсін.</w:t>
      </w:r>
    </w:p>
    <w:bookmarkEnd w:id="1"/>
    <w:bookmarkStart w:name="z5" w:id="2"/>
    <w:p>
      <w:pPr>
        <w:spacing w:after="0"/>
        <w:ind w:left="0"/>
        <w:jc w:val="both"/>
      </w:pPr>
      <w:r>
        <w:rPr>
          <w:rFonts w:ascii="Times New Roman"/>
          <w:b w:val="false"/>
          <w:i w:val="false"/>
          <w:color w:val="000000"/>
          <w:sz w:val="28"/>
        </w:rPr>
        <w:t>
      2. Атырау облысы әкімдігінің 2014 жылғы 22 шілдедегі № 212 "ІІ, ІІІ және IV санаттағы объектілерге мемлекеттік экологиялық сараптама қорытындысын беру" мемлекеттік көрсетілетін қызмет регламентін бекіту туралы" (Нормативтік құқықтық актілерді мемлекеттік тіркеу тізілімінде № 2972 тіркелген, 2014 жылғы 30 тамызда "Атырау" газетінде жарияланған)</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"14" тамыздағы № 250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жылғы"14" тамыздағы № 250 қаулысымен 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"II, III және IV санаттағы объектілерге мемлекеттік экологиялық сараптама қорытындысын беру" мемлекеттік көрсетілетін қызмет регламенті</w:t>
      </w:r>
      <w:r>
        <w:br/>
      </w:r>
      <w:r>
        <w:rPr>
          <w:rFonts w:ascii="Times New Roman"/>
          <w:b/>
          <w:i w:val="false"/>
          <w:color w:val="000000"/>
        </w:rPr>
        <w:t>1. Жалпы ережелер</w:t>
      </w:r>
    </w:p>
    <w:bookmarkEnd w:id="5"/>
    <w:bookmarkStart w:name="z13" w:id="6"/>
    <w:p>
      <w:pPr>
        <w:spacing w:after="0"/>
        <w:ind w:left="0"/>
        <w:jc w:val="both"/>
      </w:pP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6"/>
    <w:bookmarkStart w:name="z14"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w:t>
      </w:r>
    </w:p>
    <w:bookmarkEnd w:id="7"/>
    <w:bookmarkStart w:name="z15"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6"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7" w:id="10"/>
    <w:p>
      <w:pPr>
        <w:spacing w:after="0"/>
        <w:ind w:left="0"/>
        <w:jc w:val="both"/>
      </w:pPr>
      <w:r>
        <w:rPr>
          <w:rFonts w:ascii="Times New Roman"/>
          <w:b w:val="false"/>
          <w:i w:val="false"/>
          <w:color w:val="000000"/>
          <w:sz w:val="28"/>
        </w:rPr>
        <w:t>
      3) www.egov.kz, "электрондық үкімет" веб-порталы (бұдан әрі –портал) арқылы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26.04.2016 № </w:t>
      </w:r>
      <w:r>
        <w:rPr>
          <w:rFonts w:ascii="Times New Roman"/>
          <w:b w:val="false"/>
          <w:i w:val="false"/>
          <w:color w:val="000000"/>
          <w:sz w:val="28"/>
        </w:rPr>
        <w:t>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қағаз түрінде. </w:t>
      </w:r>
    </w:p>
    <w:bookmarkEnd w:id="11"/>
    <w:bookmarkStart w:name="z19" w:id="12"/>
    <w:p>
      <w:pPr>
        <w:spacing w:after="0"/>
        <w:ind w:left="0"/>
        <w:jc w:val="both"/>
      </w:pPr>
      <w:r>
        <w:rPr>
          <w:rFonts w:ascii="Times New Roman"/>
          <w:b w:val="false"/>
          <w:i w:val="false"/>
          <w:color w:val="000000"/>
          <w:sz w:val="28"/>
        </w:rPr>
        <w:t>
      3. Мемлекеттік қызметті көрсету нәтижесі - II, III және IV санат объектілер үшін мемлекеттік экологиялық сараптамасының қорытындысы "келісіледі/келісілмейді".</w:t>
      </w:r>
    </w:p>
    <w:bookmarkEnd w:id="12"/>
    <w:bookmarkStart w:name="z20" w:id="13"/>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bookmarkEnd w:id="13"/>
    <w:bookmarkStart w:name="z21" w:id="14"/>
    <w:p>
      <w:pPr>
        <w:spacing w:after="0"/>
        <w:ind w:left="0"/>
        <w:jc w:val="both"/>
      </w:pPr>
      <w:r>
        <w:rPr>
          <w:rFonts w:ascii="Times New Roman"/>
          <w:b w:val="false"/>
          <w:i w:val="false"/>
          <w:color w:val="000000"/>
          <w:sz w:val="28"/>
        </w:rPr>
        <w:t>
      Егер көрсетілетін қызметті алушы көрсетілетін мемлекеттік қызметтің нәтижесін қағаз түрінде алуға өтініш жасаған жағдайда, көрсетілетін мемлекеттік қызметтің нәтижесі электронды түрде рәсімделіп, қағаз түріне шығарылады және қызмет көрсетушінің әукілетті тұлғасының қолымен мөрі қойылып тіркелінеді.</w:t>
      </w:r>
    </w:p>
    <w:bookmarkEnd w:id="14"/>
    <w:bookmarkStart w:name="z22" w:id="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w:t>
      </w:r>
    </w:p>
    <w:bookmarkEnd w:id="15"/>
    <w:bookmarkStart w:name="z2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реттілігін сипаттау</w:t>
      </w:r>
    </w:p>
    <w:bookmarkEnd w:id="16"/>
    <w:bookmarkStart w:name="z24" w:id="1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(іс-қимылды) бастау үшін негіз Қазақстан Республикасы Энергетика министрлігінің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санаттағы объектілерге мемлекеттік экологиялық сараптама қорытындысын беру" мемлекеттік қызмет стандартының ( бұдан әрі - Стандарт) (нормативтік құқықтық актілерді мемлекеттік тіркеу тізілімінде № 11229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26.04.2016 № </w:t>
      </w:r>
      <w:r>
        <w:rPr>
          <w:rFonts w:ascii="Times New Roman"/>
          <w:b w:val="false"/>
          <w:i w:val="false"/>
          <w:color w:val="000000"/>
          <w:sz w:val="28"/>
        </w:rPr>
        <w:t>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өтінішті электрондық құжат айналымының бірыңғай жүйесіне енгізеді және көрсетілетін қызметті берушінің басшысына – 30 (отыз) минуттан аспай береді;</w:t>
      </w:r>
    </w:p>
    <w:bookmarkEnd w:id="19"/>
    <w:bookmarkStart w:name="z27" w:id="20"/>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көрсетілетін қызметті берушінің мемлекеттік экологиялық сараптама бөлімінің басшысына – 30 (отыз) минуттан аспай жолдайды;</w:t>
      </w:r>
    </w:p>
    <w:bookmarkEnd w:id="20"/>
    <w:bookmarkStart w:name="z28" w:id="21"/>
    <w:p>
      <w:pPr>
        <w:spacing w:after="0"/>
        <w:ind w:left="0"/>
        <w:jc w:val="both"/>
      </w:pPr>
      <w:r>
        <w:rPr>
          <w:rFonts w:ascii="Times New Roman"/>
          <w:b w:val="false"/>
          <w:i w:val="false"/>
          <w:color w:val="000000"/>
          <w:sz w:val="28"/>
        </w:rPr>
        <w:t>
      3) көрсетілетін қызметті берушінің мемлекеттік экологиялық сараптама бөлімінің басшысы көрсетілетін қызметті алушының өтінішін құжаттар топтамасын қарау үшін көрсетілетін қызметті берушінің маманына – 30 (отыз) минуттан аспай жолдайды;</w:t>
      </w:r>
    </w:p>
    <w:bookmarkEnd w:id="21"/>
    <w:bookmarkStart w:name="z29" w:id="22"/>
    <w:p>
      <w:pPr>
        <w:spacing w:after="0"/>
        <w:ind w:left="0"/>
        <w:jc w:val="both"/>
      </w:pPr>
      <w:r>
        <w:rPr>
          <w:rFonts w:ascii="Times New Roman"/>
          <w:b w:val="false"/>
          <w:i w:val="false"/>
          <w:color w:val="000000"/>
          <w:sz w:val="28"/>
        </w:rPr>
        <w:t>
      4) көрсетілетін қызметті берушінің маманы:</w:t>
      </w:r>
    </w:p>
    <w:bookmarkEnd w:id="22"/>
    <w:bookmarkStart w:name="z30" w:id="23"/>
    <w:p>
      <w:pPr>
        <w:spacing w:after="0"/>
        <w:ind w:left="0"/>
        <w:jc w:val="both"/>
      </w:pP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паролін енгізеді (авторланады);</w:t>
      </w:r>
    </w:p>
    <w:bookmarkEnd w:id="23"/>
    <w:bookmarkStart w:name="z31" w:id="24"/>
    <w:p>
      <w:pPr>
        <w:spacing w:after="0"/>
        <w:ind w:left="0"/>
        <w:jc w:val="both"/>
      </w:pPr>
      <w:r>
        <w:rPr>
          <w:rFonts w:ascii="Times New Roman"/>
          <w:b w:val="false"/>
          <w:i w:val="false"/>
          <w:color w:val="000000"/>
          <w:sz w:val="28"/>
        </w:rPr>
        <w:t>
      электрондық үкімет шлюзіне сұрау салады;</w:t>
      </w:r>
    </w:p>
    <w:bookmarkEnd w:id="24"/>
    <w:bookmarkStart w:name="z32" w:id="25"/>
    <w:p>
      <w:pPr>
        <w:spacing w:after="0"/>
        <w:ind w:left="0"/>
        <w:jc w:val="both"/>
      </w:pPr>
      <w:r>
        <w:rPr>
          <w:rFonts w:ascii="Times New Roman"/>
          <w:b w:val="false"/>
          <w:i w:val="false"/>
          <w:color w:val="000000"/>
          <w:sz w:val="28"/>
        </w:rPr>
        <w:t>
      құжаттардың болуы туралы қағаз түрінде белгі қою бөлігінде сұрау салу нысанын толтырады, көрсетілетін қызметті алушы ұсынған қажетті құжаттарды сканерлеп, оларды сұрау салу нысанына бекітеді;</w:t>
      </w:r>
    </w:p>
    <w:bookmarkEnd w:id="25"/>
    <w:bookmarkStart w:name="z33" w:id="26"/>
    <w:p>
      <w:pPr>
        <w:spacing w:after="0"/>
        <w:ind w:left="0"/>
        <w:jc w:val="both"/>
      </w:pPr>
      <w:r>
        <w:rPr>
          <w:rFonts w:ascii="Times New Roman"/>
          <w:b w:val="false"/>
          <w:i w:val="false"/>
          <w:color w:val="000000"/>
          <w:sz w:val="28"/>
        </w:rPr>
        <w:t>
      "Е-лицензиялау" АЖ МДҚ-на сұрау салуды тіркейді және қызметті өңдейді;</w:t>
      </w:r>
    </w:p>
    <w:bookmarkEnd w:id="26"/>
    <w:bookmarkStart w:name="z34" w:id="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қорытынды беру үшін көрсетілетін қызметті алушының біліктілік талаптары мен негіздерге сәйкестігін тексереді;</w:t>
      </w:r>
    </w:p>
    <w:bookmarkEnd w:id="27"/>
    <w:bookmarkStart w:name="z35" w:id="28"/>
    <w:p>
      <w:pPr>
        <w:spacing w:after="0"/>
        <w:ind w:left="0"/>
        <w:jc w:val="both"/>
      </w:pPr>
      <w:r>
        <w:rPr>
          <w:rFonts w:ascii="Times New Roman"/>
          <w:b w:val="false"/>
          <w:i w:val="false"/>
          <w:color w:val="000000"/>
          <w:sz w:val="28"/>
        </w:rPr>
        <w:t>
      "Е-лицензиялау" АЖ МДҚ-да көрсетілетін қызметті алушы дерегінде бұзушылықтардың болуына байланысты сұрау салынған мемлекеттік қызметті көрсетуден бас тарту туралы хабарлама қалыптастырады;</w:t>
      </w:r>
    </w:p>
    <w:bookmarkEnd w:id="28"/>
    <w:bookmarkStart w:name="z36" w:id="29"/>
    <w:p>
      <w:pPr>
        <w:spacing w:after="0"/>
        <w:ind w:left="0"/>
        <w:jc w:val="both"/>
      </w:pPr>
      <w:r>
        <w:rPr>
          <w:rFonts w:ascii="Times New Roman"/>
          <w:b w:val="false"/>
          <w:i w:val="false"/>
          <w:color w:val="000000"/>
          <w:sz w:val="28"/>
        </w:rPr>
        <w:t>
      "Е-лицензиялау" АЖ МДҚ-да мемлекеттік көрсетілетін қызмет нәтижесін қалыптастырады және мемлекеттік экологиялық сараптама бөлімінің басшысына қол қоюға береді – мемлекеттік экологиялық сараптама қорытындысын беру – II санаттағы объектілер үшін - 27 (жиырма жеті) күнтізбелік күнінен, ІІІ және ІV санаттардағы объектілер үшін 9 (тоғыз) жұмыс күнінен аспай, қайталама мемлекеттік экологиялық сараптама қорытындысын беру II санаттағы объектілер үшін - 9 (тоғыз) жұмыс күнінен, ІІІ және ІV санаттардағы объектілер үшін 4 (төрт) жұмыс күнінен аспай, алдын ала сараптама - 2 (екі) жұмыс күнінен аспай. Егер ұсынылатын құжаттардың толық еместігі анықталса 1 (бір) күннің ішінде өтінішті әрі қарай қарастырмайтынын жазбаша түрінде дәлелдеп қайтарады.</w:t>
      </w:r>
    </w:p>
    <w:bookmarkEnd w:id="29"/>
    <w:bookmarkStart w:name="z37" w:id="30"/>
    <w:p>
      <w:pPr>
        <w:spacing w:after="0"/>
        <w:ind w:left="0"/>
        <w:jc w:val="both"/>
      </w:pPr>
      <w:r>
        <w:rPr>
          <w:rFonts w:ascii="Times New Roman"/>
          <w:b w:val="false"/>
          <w:i w:val="false"/>
          <w:color w:val="000000"/>
          <w:sz w:val="28"/>
        </w:rPr>
        <w:t>
      5) көрсетілетін қызметті берушінің мемлекеттік экологиялық сараптама бөлімінің басшысы мемлекеттік көрсетілетін қызмет нәтижесіне немесе жазбаша дәлелді бас тартуға келіседі және көрсетілетін қызметті берушінің басшысына 30 (отыз) минуттан аспай жолдайды;</w:t>
      </w:r>
    </w:p>
    <w:bookmarkEnd w:id="30"/>
    <w:bookmarkStart w:name="z38" w:id="3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немесе жазбаша дәлелді бас тартуға қол қояды және көрсетілетін қызметті берушінің кеңсе қызметкеріне - 30 (отыз) минуттан аспай жолдайды;</w:t>
      </w:r>
    </w:p>
    <w:bookmarkEnd w:id="31"/>
    <w:bookmarkStart w:name="z39" w:id="32"/>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немесе жазбаша дәлелді бас тартуға 5 (бес) минут ішінде көрсетілетін қызметті алушыға немесе Мемлекеттік корпорацияның шабарманына береді - 4 (төрт) сағат ішінде.</w:t>
      </w:r>
    </w:p>
    <w:bookmarkEnd w:id="32"/>
    <w:bookmarkStart w:name="z40"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1" w:id="34"/>
    <w:p>
      <w:pPr>
        <w:spacing w:after="0"/>
        <w:ind w:left="0"/>
        <w:jc w:val="both"/>
      </w:pPr>
      <w:r>
        <w:rPr>
          <w:rFonts w:ascii="Times New Roman"/>
          <w:b w:val="false"/>
          <w:i w:val="false"/>
          <w:color w:val="000000"/>
          <w:sz w:val="28"/>
        </w:rPr>
        <w:t>
      6. Мемлекеттік қызмет көрсету рәсімінде келесі құрылымдық-функционалдық бірліктер (бұдан әрі - ҚФБ) тартылады:</w:t>
      </w:r>
    </w:p>
    <w:bookmarkEnd w:id="34"/>
    <w:bookmarkStart w:name="z42" w:id="35"/>
    <w:p>
      <w:pPr>
        <w:spacing w:after="0"/>
        <w:ind w:left="0"/>
        <w:jc w:val="both"/>
      </w:pPr>
      <w:r>
        <w:rPr>
          <w:rFonts w:ascii="Times New Roman"/>
          <w:b w:val="false"/>
          <w:i w:val="false"/>
          <w:color w:val="000000"/>
          <w:sz w:val="28"/>
        </w:rPr>
        <w:t>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мемлекеттік экологиялық сараптама бөлімінің басшысы;</w:t>
      </w:r>
    </w:p>
    <w:bookmarkEnd w:id="37"/>
    <w:bookmarkStart w:name="z45" w:id="38"/>
    <w:p>
      <w:pPr>
        <w:spacing w:after="0"/>
        <w:ind w:left="0"/>
        <w:jc w:val="both"/>
      </w:pPr>
      <w:r>
        <w:rPr>
          <w:rFonts w:ascii="Times New Roman"/>
          <w:b w:val="false"/>
          <w:i w:val="false"/>
          <w:color w:val="000000"/>
          <w:sz w:val="28"/>
        </w:rPr>
        <w:t>
      көрсетілетін қызметті берушінің маманы.</w:t>
      </w:r>
    </w:p>
    <w:bookmarkEnd w:id="38"/>
    <w:bookmarkStart w:name="z46" w:id="3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және мемлекеттік қызмет көрсетудің бизнес-процестерінің анықтамалығы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39"/>
    <w:bookmarkStart w:name="z47" w:id="40"/>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40"/>
    <w:bookmarkStart w:name="z48" w:id="41"/>
    <w:p>
      <w:pPr>
        <w:spacing w:after="0"/>
        <w:ind w:left="0"/>
        <w:jc w:val="both"/>
      </w:pPr>
      <w:r>
        <w:rPr>
          <w:rFonts w:ascii="Times New Roman"/>
          <w:b w:val="false"/>
          <w:i w:val="false"/>
          <w:color w:val="000000"/>
          <w:sz w:val="28"/>
        </w:rPr>
        <w:t xml:space="preserve">
      8. Мемлекеттік корпорация қызметкерінің қадамдық әрекеттері мен шешімдері (мемлекеттік қызмет көрсету кезіндегі функционалдық өзара іс-қимылдың № 1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p>
    <w:bookmarkEnd w:id="41"/>
    <w:bookmarkStart w:name="z49" w:id="42"/>
    <w:p>
      <w:pPr>
        <w:spacing w:after="0"/>
        <w:ind w:left="0"/>
        <w:jc w:val="both"/>
      </w:pPr>
      <w:r>
        <w:rPr>
          <w:rFonts w:ascii="Times New Roman"/>
          <w:b w:val="false"/>
          <w:i w:val="false"/>
          <w:color w:val="000000"/>
          <w:sz w:val="28"/>
        </w:rPr>
        <w:t>
      1) 1 - процесс – көрсетілетін қызметті алушы Мемлекеттік корпорацияға өтініш тапсырады – қажетті құжаттарды тапсыру кезінде кезекте күтудің рұқсат етілген ең ұзақ уақыты – 15 (он бес) минуттан аспайды;</w:t>
      </w:r>
    </w:p>
    <w:bookmarkEnd w:id="42"/>
    <w:bookmarkStart w:name="z50" w:id="43"/>
    <w:p>
      <w:pPr>
        <w:spacing w:after="0"/>
        <w:ind w:left="0"/>
        <w:jc w:val="both"/>
      </w:pPr>
      <w:r>
        <w:rPr>
          <w:rFonts w:ascii="Times New Roman"/>
          <w:b w:val="false"/>
          <w:i w:val="false"/>
          <w:color w:val="000000"/>
          <w:sz w:val="28"/>
        </w:rPr>
        <w:t>
      2) 2 - процесс - Мемлекеттік корпорация қызметкері келіп түскен құжаттарды тіркейді және көрсетілетін қызметті алушыға тиісті құжаттарды қабылдағандығы туралы төмендегілерді көрсете отырып, қолхат береді (көрсетілетін қызметті алушыға қызмет көрсетудің рұқсат етілген ең ұзақ уақыты жүгінген күні - 15 (он бес) минуттан аспайды):</w:t>
      </w:r>
    </w:p>
    <w:bookmarkEnd w:id="43"/>
    <w:bookmarkStart w:name="z51" w:id="44"/>
    <w:p>
      <w:pPr>
        <w:spacing w:after="0"/>
        <w:ind w:left="0"/>
        <w:jc w:val="both"/>
      </w:pPr>
      <w:r>
        <w:rPr>
          <w:rFonts w:ascii="Times New Roman"/>
          <w:b w:val="false"/>
          <w:i w:val="false"/>
          <w:color w:val="000000"/>
          <w:sz w:val="28"/>
        </w:rPr>
        <w:t>
      құжаттарды қабылдаған күні және нөмірі;</w:t>
      </w:r>
    </w:p>
    <w:bookmarkEnd w:id="44"/>
    <w:bookmarkStart w:name="z52" w:id="45"/>
    <w:p>
      <w:pPr>
        <w:spacing w:after="0"/>
        <w:ind w:left="0"/>
        <w:jc w:val="both"/>
      </w:pPr>
      <w:r>
        <w:rPr>
          <w:rFonts w:ascii="Times New Roman"/>
          <w:b w:val="false"/>
          <w:i w:val="false"/>
          <w:color w:val="000000"/>
          <w:sz w:val="28"/>
        </w:rPr>
        <w:t>
      сұрау салынған мемлекеттік қызметтің түрі;</w:t>
      </w:r>
    </w:p>
    <w:bookmarkEnd w:id="45"/>
    <w:bookmarkStart w:name="z53" w:id="46"/>
    <w:p>
      <w:pPr>
        <w:spacing w:after="0"/>
        <w:ind w:left="0"/>
        <w:jc w:val="both"/>
      </w:pPr>
      <w:r>
        <w:rPr>
          <w:rFonts w:ascii="Times New Roman"/>
          <w:b w:val="false"/>
          <w:i w:val="false"/>
          <w:color w:val="000000"/>
          <w:sz w:val="28"/>
        </w:rPr>
        <w:t>
      қоса тіркелген құжаттардың атаулары мен саны;</w:t>
      </w:r>
    </w:p>
    <w:bookmarkEnd w:id="46"/>
    <w:bookmarkStart w:name="z54" w:id="47"/>
    <w:p>
      <w:pPr>
        <w:spacing w:after="0"/>
        <w:ind w:left="0"/>
        <w:jc w:val="both"/>
      </w:pPr>
      <w:r>
        <w:rPr>
          <w:rFonts w:ascii="Times New Roman"/>
          <w:b w:val="false"/>
          <w:i w:val="false"/>
          <w:color w:val="000000"/>
          <w:sz w:val="28"/>
        </w:rPr>
        <w:t>
      құжаттарды беру күні (уақыты) мен орны;</w:t>
      </w:r>
    </w:p>
    <w:bookmarkEnd w:id="47"/>
    <w:bookmarkStart w:name="z55" w:id="48"/>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p>
    <w:bookmarkEnd w:id="48"/>
    <w:bookmarkStart w:name="z56" w:id="49"/>
    <w:p>
      <w:pPr>
        <w:spacing w:after="0"/>
        <w:ind w:left="0"/>
        <w:jc w:val="both"/>
      </w:pPr>
      <w:r>
        <w:rPr>
          <w:rFonts w:ascii="Times New Roman"/>
          <w:b w:val="false"/>
          <w:i w:val="false"/>
          <w:color w:val="000000"/>
          <w:sz w:val="28"/>
        </w:rPr>
        <w:t>
      3) 3-процесс - Мемлекеттік корпорация инспекторы құжаттарды 5 (бес) минут ішінде жинақтаушы секторға береді;</w:t>
      </w:r>
    </w:p>
    <w:bookmarkEnd w:id="49"/>
    <w:bookmarkStart w:name="z57" w:id="50"/>
    <w:p>
      <w:pPr>
        <w:spacing w:after="0"/>
        <w:ind w:left="0"/>
        <w:jc w:val="both"/>
      </w:pPr>
      <w:r>
        <w:rPr>
          <w:rFonts w:ascii="Times New Roman"/>
          <w:b w:val="false"/>
          <w:i w:val="false"/>
          <w:color w:val="000000"/>
          <w:sz w:val="28"/>
        </w:rPr>
        <w:t>
      4) 4-процесс - жинақтаушы сектор құжаттарды жинап, тізілім құрады және 4 (төрт) сағат ішінде Мемлекеттік корпорацияның шабарманы арқылы көрсетілетін қызметті берушіге жолдайды;</w:t>
      </w:r>
    </w:p>
    <w:bookmarkEnd w:id="50"/>
    <w:bookmarkStart w:name="z58" w:id="51"/>
    <w:p>
      <w:pPr>
        <w:spacing w:after="0"/>
        <w:ind w:left="0"/>
        <w:jc w:val="both"/>
      </w:pPr>
      <w:r>
        <w:rPr>
          <w:rFonts w:ascii="Times New Roman"/>
          <w:b w:val="false"/>
          <w:i w:val="false"/>
          <w:color w:val="000000"/>
          <w:sz w:val="28"/>
        </w:rPr>
        <w:t>
      5) 5-процесс – көрсетілетін қызметті беруші әрбір рәсімінің (іс-қимылының) мазмұны осы регламенттің 5-тармағында келтірілген;</w:t>
      </w:r>
    </w:p>
    <w:bookmarkEnd w:id="51"/>
    <w:bookmarkStart w:name="z59" w:id="52"/>
    <w:p>
      <w:pPr>
        <w:spacing w:after="0"/>
        <w:ind w:left="0"/>
        <w:jc w:val="both"/>
      </w:pPr>
      <w:r>
        <w:rPr>
          <w:rFonts w:ascii="Times New Roman"/>
          <w:b w:val="false"/>
          <w:i w:val="false"/>
          <w:color w:val="000000"/>
          <w:sz w:val="28"/>
        </w:rPr>
        <w:t>
      6) 6-процесс - Мемлекеттік корпорацияның ақпаратты жинау секторының қызметкері сканерлік штрих-кодтың көмегімен көрсетілетін қызметті берушіден алынған құжаттарды Мемлекеттік корпорацияның ақпараттық жүйесінде белгілейді және дайын құжаттарды көрсетілетін қызметті алушыға беру үшін 30 (отыз) минут ішінде қызметкерге жолдайды;</w:t>
      </w:r>
    </w:p>
    <w:bookmarkEnd w:id="52"/>
    <w:bookmarkStart w:name="z60" w:id="53"/>
    <w:p>
      <w:pPr>
        <w:spacing w:after="0"/>
        <w:ind w:left="0"/>
        <w:jc w:val="both"/>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5 (бес) минут ішінде береді. Көрсетілетін қызметті алушы қызмет нәтижесіне бір ай ішінде келмеген жағдайда, Мемлекеттік корпорация нәтижені Мемлекеттік корпорацияның мұрағатына жібереді.</w:t>
      </w:r>
    </w:p>
    <w:bookmarkEnd w:id="53"/>
    <w:bookmarkStart w:name="z61" w:id="54"/>
    <w:p>
      <w:pPr>
        <w:spacing w:after="0"/>
        <w:ind w:left="0"/>
        <w:jc w:val="both"/>
      </w:pPr>
      <w:r>
        <w:rPr>
          <w:rFonts w:ascii="Times New Roman"/>
          <w:b w:val="false"/>
          <w:i w:val="false"/>
          <w:color w:val="000000"/>
          <w:sz w:val="28"/>
        </w:rPr>
        <w:t>
      9. Портал арқылы қадамдық іс-қимылдар мен шешімдері (мемлекеттік қызмет көрсету кезіндегі функционалдық өзара іс-қимылдың № 2 диаграммасы осы регламенттің 4-қосымшасында келтірілген):</w:t>
      </w:r>
    </w:p>
    <w:bookmarkEnd w:id="54"/>
    <w:bookmarkStart w:name="z62" w:id="5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p>
    <w:bookmarkEnd w:id="55"/>
    <w:bookmarkStart w:name="z63" w:id="56"/>
    <w:p>
      <w:pPr>
        <w:spacing w:after="0"/>
        <w:ind w:left="0"/>
        <w:jc w:val="both"/>
      </w:pPr>
      <w:r>
        <w:rPr>
          <w:rFonts w:ascii="Times New Roman"/>
          <w:b w:val="false"/>
          <w:i w:val="false"/>
          <w:color w:val="000000"/>
          <w:sz w:val="28"/>
        </w:rPr>
        <w:t>
      2) 1 - процесс – көрсетілетін қызметті алушының қызмет алу үшін порталда ЖСН/БСН мен паролін енгізуі (авторландыру процесі);</w:t>
      </w:r>
    </w:p>
    <w:bookmarkEnd w:id="56"/>
    <w:bookmarkStart w:name="z64" w:id="57"/>
    <w:p>
      <w:pPr>
        <w:spacing w:after="0"/>
        <w:ind w:left="0"/>
        <w:jc w:val="both"/>
      </w:pPr>
      <w:r>
        <w:rPr>
          <w:rFonts w:ascii="Times New Roman"/>
          <w:b w:val="false"/>
          <w:i w:val="false"/>
          <w:color w:val="000000"/>
          <w:sz w:val="28"/>
        </w:rPr>
        <w:t>
      3) 1 - шарт – порталда тіркелген көрсетілетін қызметті алушы туралы мәліметтердің түпнұсқалығын ЖСН/БСН және пароль арқылы тексеру;</w:t>
      </w:r>
    </w:p>
    <w:bookmarkEnd w:id="57"/>
    <w:bookmarkStart w:name="z65" w:id="58"/>
    <w:p>
      <w:pPr>
        <w:spacing w:after="0"/>
        <w:ind w:left="0"/>
        <w:jc w:val="both"/>
      </w:pPr>
      <w:r>
        <w:rPr>
          <w:rFonts w:ascii="Times New Roman"/>
          <w:b w:val="false"/>
          <w:i w:val="false"/>
          <w:color w:val="000000"/>
          <w:sz w:val="28"/>
        </w:rPr>
        <w:t>
      4)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58"/>
    <w:bookmarkStart w:name="z66" w:id="59"/>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сұрау салуды куәландыруы (қол қоы) үшін ЭЦҚ тіркеу куәлігін таңдауы. </w:t>
      </w:r>
    </w:p>
    <w:bookmarkEnd w:id="59"/>
    <w:bookmarkStart w:name="z67" w:id="60"/>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60"/>
    <w:bookmarkStart w:name="z68" w:id="61"/>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61"/>
    <w:bookmarkStart w:name="z69" w:id="62"/>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қызметті көрсетуге арналған сұрау салуды куәландыру және "электрондық үкімет" шлюзіне (бұдан әрі –ЭҮШ) электрондық құжатты (сұрау салуды) жіберу;</w:t>
      </w:r>
    </w:p>
    <w:bookmarkEnd w:id="62"/>
    <w:bookmarkStart w:name="z70" w:id="63"/>
    <w:p>
      <w:pPr>
        <w:spacing w:after="0"/>
        <w:ind w:left="0"/>
        <w:jc w:val="both"/>
      </w:pPr>
      <w:r>
        <w:rPr>
          <w:rFonts w:ascii="Times New Roman"/>
          <w:b w:val="false"/>
          <w:i w:val="false"/>
          <w:color w:val="000000"/>
          <w:sz w:val="28"/>
        </w:rPr>
        <w:t xml:space="preserve">
      9) 3 - 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bookmarkEnd w:id="63"/>
    <w:bookmarkStart w:name="z71" w:id="64"/>
    <w:p>
      <w:pPr>
        <w:spacing w:after="0"/>
        <w:ind w:left="0"/>
        <w:jc w:val="both"/>
      </w:pPr>
      <w:r>
        <w:rPr>
          <w:rFonts w:ascii="Times New Roman"/>
          <w:b w:val="false"/>
          <w:i w:val="false"/>
          <w:color w:val="000000"/>
          <w:sz w:val="28"/>
        </w:rPr>
        <w:t>
      10) 6 - процесс – көрсетілетін қызметті алушының портал қалыптастырған көрсетілетін қызмет нәтижесін (электрондық құжат нысанындағы анықтама) алуы. Электрондық құжат көрсетілетін қызметті беруші қызметкерінің ЭЦҚ-н пайдаланып қалыптастырылады.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 объектілерге мемлекеттік экологиялық сараптама қорытындысын беру" мемлекеттік көрсетілетін қызмет регламентіне 1-қосымша</w:t>
            </w:r>
          </w:p>
        </w:tc>
      </w:tr>
    </w:tbl>
    <w:bookmarkStart w:name="z73" w:id="65"/>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іс-қимыл реттілігін сипаттау</w:t>
      </w:r>
    </w:p>
    <w:bookmarkEnd w:id="65"/>
    <w:bookmarkStart w:name="z74" w:id="66"/>
    <w:p>
      <w:pPr>
        <w:spacing w:after="0"/>
        <w:ind w:left="0"/>
        <w:jc w:val="left"/>
      </w:pPr>
    </w:p>
    <w:bookmarkEnd w:id="6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көрсетілетін қызмет регламентіне 2-қосымша</w:t>
            </w:r>
          </w:p>
        </w:tc>
      </w:tr>
    </w:tbl>
    <w:bookmarkStart w:name="z76" w:id="67"/>
    <w:p>
      <w:pPr>
        <w:spacing w:after="0"/>
        <w:ind w:left="0"/>
        <w:jc w:val="left"/>
      </w:pPr>
      <w:r>
        <w:rPr>
          <w:rFonts w:ascii="Times New Roman"/>
          <w:b/>
          <w:i w:val="false"/>
          <w:color w:val="000000"/>
        </w:rPr>
        <w:t xml:space="preserve"> "ІІ, ІІІ және IV санаттағы объектілерге мемлекеттік экологиялық сараптама қорытындысын беру" мемлекеттік қызмет көрсетудің бизнес-процестерінің анықтамалығы</w:t>
      </w:r>
    </w:p>
    <w:bookmarkEnd w:id="67"/>
    <w:bookmarkStart w:name="z78" w:id="68"/>
    <w:p>
      <w:pPr>
        <w:spacing w:after="0"/>
        <w:ind w:left="0"/>
        <w:jc w:val="left"/>
      </w:pPr>
    </w:p>
    <w:bookmarkEnd w:id="68"/>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2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56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 объектілерге мемлекеттік экологиялық сараптама қорытындысын беру" мемлекеттік көрсетілетін қызмет регламентіне 3-қосымша</w:t>
            </w:r>
          </w:p>
        </w:tc>
      </w:tr>
    </w:tbl>
    <w:bookmarkStart w:name="z80" w:id="69"/>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 қимылдың № 1 диаграммасы</w:t>
      </w:r>
    </w:p>
    <w:bookmarkEnd w:id="69"/>
    <w:bookmarkStart w:name="z81" w:id="70"/>
    <w:p>
      <w:pPr>
        <w:spacing w:after="0"/>
        <w:ind w:left="0"/>
        <w:jc w:val="left"/>
      </w:pPr>
    </w:p>
    <w:bookmarkEnd w:id="7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82" w:id="7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bookmarkEnd w:id="71"/>
    <w:bookmarkStart w:name="z83" w:id="72"/>
    <w:p>
      <w:pPr>
        <w:spacing w:after="0"/>
        <w:ind w:left="0"/>
        <w:jc w:val="left"/>
      </w:pPr>
    </w:p>
    <w:bookmarkEnd w:id="7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p>
    <w:bookmarkStart w:name="z84" w:id="73"/>
    <w:p>
      <w:pPr>
        <w:spacing w:after="0"/>
        <w:ind w:left="0"/>
        <w:jc w:val="both"/>
      </w:pPr>
      <w:r>
        <w:rPr>
          <w:rFonts w:ascii="Times New Roman"/>
          <w:b w:val="false"/>
          <w:i w:val="false"/>
          <w:color w:val="000000"/>
          <w:sz w:val="28"/>
        </w:rPr>
        <w:t>
      Кесте. Шартты белгілер</w:t>
      </w:r>
    </w:p>
    <w:bookmarkEnd w:id="73"/>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429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