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86fd" w14:textId="de08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Кәсіпкерлік және индустриялық – инновациялық даму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30 сәуірдегі № 130 қаулысы. Атырау облысының Әділет департаментінде 2015 жылғы 04 маусымда № 3221 болып тіркелді. Күші жойылды - Атырау облысы әкімдігінің 2017 жылғы 23 мамырдағы № 120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23.05.2017 № </w:t>
      </w:r>
      <w:r>
        <w:rPr>
          <w:rFonts w:ascii="Times New Roman"/>
          <w:b w:val="false"/>
          <w:i w:val="false"/>
          <w:color w:val="ff0000"/>
          <w:sz w:val="28"/>
        </w:rPr>
        <w:t>120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17-бабына</w:t>
      </w:r>
      <w:r>
        <w:rPr>
          <w:rFonts w:ascii="Times New Roman"/>
          <w:b w:val="false"/>
          <w:i w:val="false"/>
          <w:color w:val="000000"/>
          <w:sz w:val="28"/>
        </w:rPr>
        <w:t xml:space="preserve">,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Президентінің 2014 жылғы 25 тамыздағы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Кәсіпкерлік және индустриялық – инновациялық даму басқармасы"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 xml:space="preserve"> Атырау облысы әкімдігінің 2013 жылғы 19 шілдедегі № 273 "Атырау облысы Кәсіпкерлік және өнеркәсіп басқармасы" мемлекеттік мекемесінің атауын өзгерту туралы" қаулысы 2-тармағының және Атырау облысы әкімдігінің 2014 жылғы 28 мамырдағы № 161 "Облыс әкімдігінің 2013 жылғы 19 шілдедегі № 273 "Атырау облысы Кәсіпкерлік және өнеркәсіп басқармасы" мемлекеттік мекемесінің атауын өзгерту туралы" қаулысына өзгеріс енгізу туралы"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Осы қаулының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Ғ.И. Дүйсембаев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30 сәуірдегі № 130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2015 жылғы 30 сәуірдегі № 130 қаулысымен бекітілген </w:t>
            </w:r>
          </w:p>
        </w:tc>
      </w:tr>
    </w:tbl>
    <w:bookmarkStart w:name="z12" w:id="1"/>
    <w:p>
      <w:pPr>
        <w:spacing w:after="0"/>
        <w:ind w:left="0"/>
        <w:jc w:val="left"/>
      </w:pPr>
      <w:r>
        <w:rPr>
          <w:rFonts w:ascii="Times New Roman"/>
          <w:b/>
          <w:i w:val="false"/>
          <w:color w:val="000000"/>
        </w:rPr>
        <w:t xml:space="preserve"> "Атырау облысы Кәсіпкерлік және индустриялық-инновациялық даму басқармасы" мемлекеттік мекемесі туралы ереже</w:t>
      </w:r>
    </w:p>
    <w:bookmarkEnd w:id="1"/>
    <w:bookmarkStart w:name="z13" w:id="2"/>
    <w:p>
      <w:pPr>
        <w:spacing w:after="0"/>
        <w:ind w:left="0"/>
        <w:jc w:val="left"/>
      </w:pPr>
      <w:r>
        <w:rPr>
          <w:rFonts w:ascii="Times New Roman"/>
          <w:b/>
          <w:i w:val="false"/>
          <w:color w:val="000000"/>
        </w:rPr>
        <w:t xml:space="preserve"> 1. Жалпы ережелер</w:t>
      </w:r>
    </w:p>
    <w:bookmarkEnd w:id="2"/>
    <w:bookmarkStart w:name="z14" w:id="3"/>
    <w:p>
      <w:pPr>
        <w:spacing w:after="0"/>
        <w:ind w:left="0"/>
        <w:jc w:val="both"/>
      </w:pPr>
      <w:r>
        <w:rPr>
          <w:rFonts w:ascii="Times New Roman"/>
          <w:b w:val="false"/>
          <w:i w:val="false"/>
          <w:color w:val="000000"/>
          <w:sz w:val="28"/>
        </w:rPr>
        <w:t>
      1.  "Атырау облысы Кәсіпкерлік және индустриялық-инновациялық даму басқармасы" мемлекеттік мекемесі (бұдан әрі - Басқарма) облыс аумағында кәсіпкерлікті, өнеркәсіп салаларын, салалық ғылымды, қызмет көрсету саласын, сауданы және туризмді дамытудың негізгі бағыттарын қалыптастыру және іске асыру жөніндегі өкілеттіктер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 мемлекеттік мекеменің ұйымдық-құқықтық нысанындағы заңды тұлға болып табылады, мемлекеттік тілде өз атауы бар мөрі мен мөртабандары,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 Басқарма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 xml:space="preserve"> Басқарма егер заңнамаға сәйкес осыған уәкілеттілік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 xml:space="preserve">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шешімдерді қабылдайды.</w:t>
      </w:r>
      <w:r>
        <w:br/>
      </w:r>
      <w:r>
        <w:rPr>
          <w:rFonts w:ascii="Times New Roman"/>
          <w:b w:val="false"/>
          <w:i w:val="false"/>
          <w:color w:val="000000"/>
          <w:sz w:val="28"/>
        </w:rPr>
        <w:t xml:space="preserve">
      7. </w:t>
      </w:r>
      <w:r>
        <w:rPr>
          <w:rFonts w:ascii="Times New Roman"/>
          <w:b w:val="false"/>
          <w:i w:val="false"/>
          <w:color w:val="000000"/>
          <w:sz w:val="28"/>
        </w:rPr>
        <w:t xml:space="preserve"> Басқарма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 Заңды тұлғаның орналасқан жері: Қазақстан Республикасы, Атырау облысы, Атырау қаласы, Әйтеке би көшесі, 77. Индексі 060010.</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органның толық атауы – "Атырау облысы Кәсіпкерлік және индустриялық-инновациялық даму басқармасы"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 xml:space="preserve"> Осы Ереже Басқарманың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 xml:space="preserve"> Басқарманың қызметін қаржыландыру облыстық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 xml:space="preserve">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3"/>
    <w:bookmarkStart w:name="z26" w:id="4"/>
    <w:p>
      <w:pPr>
        <w:spacing w:after="0"/>
        <w:ind w:left="0"/>
        <w:jc w:val="both"/>
      </w:pPr>
      <w:r>
        <w:rPr>
          <w:rFonts w:ascii="Times New Roman"/>
          <w:b w:val="false"/>
          <w:i w:val="false"/>
          <w:color w:val="000000"/>
          <w:sz w:val="28"/>
        </w:rPr>
        <w:t>
      Егер Басқарма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4"/>
    <w:bookmarkStart w:name="z27" w:id="5"/>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5"/>
    <w:bookmarkStart w:name="z28" w:id="6"/>
    <w:p>
      <w:pPr>
        <w:spacing w:after="0"/>
        <w:ind w:left="0"/>
        <w:jc w:val="both"/>
      </w:pPr>
      <w:r>
        <w:rPr>
          <w:rFonts w:ascii="Times New Roman"/>
          <w:b w:val="false"/>
          <w:i w:val="false"/>
          <w:color w:val="000000"/>
          <w:sz w:val="28"/>
        </w:rPr>
        <w:t>
      13.  Басқарманың миссиясы: облыс аумағында кәсіпкерлікті, өнеркәсіп салаларын, салалық ғылымды, қызмет көрсету саласын, сауданы және туризмді дамытудың негізгі бағыттарын қалыптастыру және іске асыру жөніндегі өкілеттіктерді жүзеге асыру.</w:t>
      </w:r>
      <w:r>
        <w:br/>
      </w:r>
      <w:r>
        <w:rPr>
          <w:rFonts w:ascii="Times New Roman"/>
          <w:b w:val="false"/>
          <w:i w:val="false"/>
          <w:color w:val="000000"/>
          <w:sz w:val="28"/>
        </w:rPr>
        <w:t xml:space="preserve">
      14. </w:t>
      </w:r>
      <w:r>
        <w:rPr>
          <w:rFonts w:ascii="Times New Roman"/>
          <w:b w:val="false"/>
          <w:i w:val="false"/>
          <w:color w:val="000000"/>
          <w:sz w:val="28"/>
        </w:rPr>
        <w:t xml:space="preserve">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Қазақстан Республикасының мемлекеттік, салалық және орта мерзімді даму жоспарларын іске асыруға қатысу;</w:t>
      </w:r>
      <w:r>
        <w:br/>
      </w:r>
      <w:r>
        <w:rPr>
          <w:rFonts w:ascii="Times New Roman"/>
          <w:b w:val="false"/>
          <w:i w:val="false"/>
          <w:color w:val="000000"/>
          <w:sz w:val="28"/>
        </w:rPr>
        <w:t xml:space="preserve">
      2) </w:t>
      </w:r>
      <w:r>
        <w:rPr>
          <w:rFonts w:ascii="Times New Roman"/>
          <w:b w:val="false"/>
          <w:i w:val="false"/>
          <w:color w:val="000000"/>
          <w:sz w:val="28"/>
        </w:rPr>
        <w:t xml:space="preserve"> Атырау облысының өңірлік әлеуметтік - экономикалық даму бағдарламаларын қалыптастыруға және іске асыруға қатысу;</w:t>
      </w:r>
      <w:r>
        <w:br/>
      </w:r>
      <w:r>
        <w:rPr>
          <w:rFonts w:ascii="Times New Roman"/>
          <w:b w:val="false"/>
          <w:i w:val="false"/>
          <w:color w:val="000000"/>
          <w:sz w:val="28"/>
        </w:rPr>
        <w:t xml:space="preserve">
      3) </w:t>
      </w:r>
      <w:r>
        <w:rPr>
          <w:rFonts w:ascii="Times New Roman"/>
          <w:b w:val="false"/>
          <w:i w:val="false"/>
          <w:color w:val="000000"/>
          <w:sz w:val="28"/>
        </w:rPr>
        <w:t xml:space="preserve"> өңірлік бағдарламалар мен инвестициялық жобаларды қаржыландыру үшін бюджеттен тыс қаражат тарту;</w:t>
      </w:r>
      <w:r>
        <w:br/>
      </w:r>
      <w:r>
        <w:rPr>
          <w:rFonts w:ascii="Times New Roman"/>
          <w:b w:val="false"/>
          <w:i w:val="false"/>
          <w:color w:val="000000"/>
          <w:sz w:val="28"/>
        </w:rPr>
        <w:t xml:space="preserve">
      4) </w:t>
      </w:r>
      <w:r>
        <w:rPr>
          <w:rFonts w:ascii="Times New Roman"/>
          <w:b w:val="false"/>
          <w:i w:val="false"/>
          <w:color w:val="000000"/>
          <w:sz w:val="28"/>
        </w:rPr>
        <w:t xml:space="preserve"> кәсіпкерліктің, өнеркәсіптің және қызмет көрсету саласының, сауданың, туризмнің, сыртқы экономикалық байланыстардың жай-күйін талдау және дамуын болжау;</w:t>
      </w:r>
      <w:r>
        <w:br/>
      </w:r>
      <w:r>
        <w:rPr>
          <w:rFonts w:ascii="Times New Roman"/>
          <w:b w:val="false"/>
          <w:i w:val="false"/>
          <w:color w:val="000000"/>
          <w:sz w:val="28"/>
        </w:rPr>
        <w:t xml:space="preserve">
      5) </w:t>
      </w:r>
      <w:r>
        <w:rPr>
          <w:rFonts w:ascii="Times New Roman"/>
          <w:b w:val="false"/>
          <w:i w:val="false"/>
          <w:color w:val="000000"/>
          <w:sz w:val="28"/>
        </w:rPr>
        <w:t xml:space="preserve"> шаруашылық жүргізуші субъектілермен өзара неғұрлым тиімді іс-қимыл жасау мақсатында басқару жүйесін жетілдіру;</w:t>
      </w:r>
      <w:r>
        <w:br/>
      </w:r>
      <w:r>
        <w:rPr>
          <w:rFonts w:ascii="Times New Roman"/>
          <w:b w:val="false"/>
          <w:i w:val="false"/>
          <w:color w:val="000000"/>
          <w:sz w:val="28"/>
        </w:rPr>
        <w:t xml:space="preserve">
      6) </w:t>
      </w:r>
      <w:r>
        <w:rPr>
          <w:rFonts w:ascii="Times New Roman"/>
          <w:b w:val="false"/>
          <w:i w:val="false"/>
          <w:color w:val="000000"/>
          <w:sz w:val="28"/>
        </w:rPr>
        <w:t xml:space="preserve"> бөлшек тауар айналымының көлемін жүйелі талдау;</w:t>
      </w:r>
      <w:r>
        <w:br/>
      </w:r>
      <w:r>
        <w:rPr>
          <w:rFonts w:ascii="Times New Roman"/>
          <w:b w:val="false"/>
          <w:i w:val="false"/>
          <w:color w:val="000000"/>
          <w:sz w:val="28"/>
        </w:rPr>
        <w:t xml:space="preserve">
      7) </w:t>
      </w:r>
      <w:r>
        <w:rPr>
          <w:rFonts w:ascii="Times New Roman"/>
          <w:b w:val="false"/>
          <w:i w:val="false"/>
          <w:color w:val="000000"/>
          <w:sz w:val="28"/>
        </w:rPr>
        <w:t xml:space="preserve"> бюджеттік бағдарламалар әкімшісі ретінде бюджеттік кредиттердің нысаналы және тиімді пайдалануын, өтелуі мен оларға қызмет көрсетілуіне мониторинг және бақылауды жүзеге асырады. </w:t>
      </w:r>
      <w:r>
        <w:br/>
      </w:r>
      <w:r>
        <w:rPr>
          <w:rFonts w:ascii="Times New Roman"/>
          <w:b w:val="false"/>
          <w:i w:val="false"/>
          <w:color w:val="000000"/>
          <w:sz w:val="28"/>
        </w:rPr>
        <w:t xml:space="preserve">
      15. </w:t>
      </w:r>
      <w:r>
        <w:rPr>
          <w:rFonts w:ascii="Times New Roman"/>
          <w:b w:val="false"/>
          <w:i w:val="false"/>
          <w:color w:val="000000"/>
          <w:sz w:val="28"/>
        </w:rPr>
        <w:t xml:space="preserve"> 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кәсіпкерліктің, өнеркәсіп салаларының, салалық ғылымның, қызмет көрсету саласының сауда мен туризмнің экономикалық және әлеуметтік дамуына жәрдемдесу;</w:t>
      </w:r>
      <w:r>
        <w:br/>
      </w:r>
      <w:r>
        <w:rPr>
          <w:rFonts w:ascii="Times New Roman"/>
          <w:b w:val="false"/>
          <w:i w:val="false"/>
          <w:color w:val="000000"/>
          <w:sz w:val="28"/>
        </w:rPr>
        <w:t xml:space="preserve">
      2) </w:t>
      </w:r>
      <w:r>
        <w:rPr>
          <w:rFonts w:ascii="Times New Roman"/>
          <w:b w:val="false"/>
          <w:i w:val="false"/>
          <w:color w:val="000000"/>
          <w:sz w:val="28"/>
        </w:rPr>
        <w:t xml:space="preserve"> облыстың өнімділігін ұтымды пайдалану мақсатында өнеркәсіп, кәсіпкерлік салаларының, қызмет көрсету саласының сауда мен туризмнің даму стратегиясын қалыптастыруға, басым салаларды анықтауға және оларды қолдауға қатысу;</w:t>
      </w:r>
      <w:r>
        <w:br/>
      </w:r>
      <w:r>
        <w:rPr>
          <w:rFonts w:ascii="Times New Roman"/>
          <w:b w:val="false"/>
          <w:i w:val="false"/>
          <w:color w:val="000000"/>
          <w:sz w:val="28"/>
        </w:rPr>
        <w:t xml:space="preserve">
      3) </w:t>
      </w:r>
      <w:r>
        <w:rPr>
          <w:rFonts w:ascii="Times New Roman"/>
          <w:b w:val="false"/>
          <w:i w:val="false"/>
          <w:color w:val="000000"/>
          <w:sz w:val="28"/>
        </w:rPr>
        <w:t xml:space="preserve"> өнеркәсіптің басым салаларын қолдауға бағытталған кәсіпкерліктің, ғылымның, қызмет көрсету саласының сауда мен туризмнің өңірлік индустриялық және инвестициялық саясатын қалыптастыруға қатысу;</w:t>
      </w:r>
      <w:r>
        <w:br/>
      </w:r>
      <w:r>
        <w:rPr>
          <w:rFonts w:ascii="Times New Roman"/>
          <w:b w:val="false"/>
          <w:i w:val="false"/>
          <w:color w:val="000000"/>
          <w:sz w:val="28"/>
        </w:rPr>
        <w:t xml:space="preserve">
      4) </w:t>
      </w:r>
      <w:r>
        <w:rPr>
          <w:rFonts w:ascii="Times New Roman"/>
          <w:b w:val="false"/>
          <w:i w:val="false"/>
          <w:color w:val="000000"/>
          <w:sz w:val="28"/>
        </w:rPr>
        <w:t xml:space="preserve"> өнеркәсіп ұйымдарында, кәсіпкерлік құрылымдарында жоғары технологиялық және ғылымды қажетсінетін өндірістерді енгізуге және дамытуға жәрдемдесу;</w:t>
      </w:r>
      <w:r>
        <w:br/>
      </w:r>
      <w:r>
        <w:rPr>
          <w:rFonts w:ascii="Times New Roman"/>
          <w:b w:val="false"/>
          <w:i w:val="false"/>
          <w:color w:val="000000"/>
          <w:sz w:val="28"/>
        </w:rPr>
        <w:t xml:space="preserve">
      5) </w:t>
      </w:r>
      <w:r>
        <w:rPr>
          <w:rFonts w:ascii="Times New Roman"/>
          <w:b w:val="false"/>
          <w:i w:val="false"/>
          <w:color w:val="000000"/>
          <w:sz w:val="28"/>
        </w:rPr>
        <w:t xml:space="preserve"> облыс өнеркәсібіне жаңа технологияларды және Мекеме тәжірибесін тартуға жәрдемдесу;</w:t>
      </w:r>
      <w:r>
        <w:br/>
      </w:r>
      <w:r>
        <w:rPr>
          <w:rFonts w:ascii="Times New Roman"/>
          <w:b w:val="false"/>
          <w:i w:val="false"/>
          <w:color w:val="000000"/>
          <w:sz w:val="28"/>
        </w:rPr>
        <w:t xml:space="preserve">
      6) </w:t>
      </w:r>
      <w:r>
        <w:rPr>
          <w:rFonts w:ascii="Times New Roman"/>
          <w:b w:val="false"/>
          <w:i w:val="false"/>
          <w:color w:val="000000"/>
          <w:sz w:val="28"/>
        </w:rPr>
        <w:t xml:space="preserve"> озық ғылыми әзірлемелерді пайдалануды және жоғары технологиялық бәсекеге қабілетті өнім шығаруды қамтамасыз ететін инновациялық құрылымдарды құруға жәрдемдесу;</w:t>
      </w:r>
      <w:r>
        <w:br/>
      </w:r>
      <w:r>
        <w:rPr>
          <w:rFonts w:ascii="Times New Roman"/>
          <w:b w:val="false"/>
          <w:i w:val="false"/>
          <w:color w:val="000000"/>
          <w:sz w:val="28"/>
        </w:rPr>
        <w:t xml:space="preserve">
      7) </w:t>
      </w:r>
      <w:r>
        <w:rPr>
          <w:rFonts w:ascii="Times New Roman"/>
          <w:b w:val="false"/>
          <w:i w:val="false"/>
          <w:color w:val="000000"/>
          <w:sz w:val="28"/>
        </w:rPr>
        <w:t xml:space="preserve"> облыс экономикасының басқа салаларының мұқтаждары үшін жаңа өнім түрлерін игеру бағдарламаларын әзірлеуге және іске асыруға қатысу, облысішілік және өңіраралық байланыстар мен сыртқы экономикалық ынтымақтастықты нығайтуға жәрдемдесу;</w:t>
      </w:r>
      <w:r>
        <w:br/>
      </w:r>
      <w:r>
        <w:rPr>
          <w:rFonts w:ascii="Times New Roman"/>
          <w:b w:val="false"/>
          <w:i w:val="false"/>
          <w:color w:val="000000"/>
          <w:sz w:val="28"/>
        </w:rPr>
        <w:t xml:space="preserve">
      8) </w:t>
      </w:r>
      <w:r>
        <w:rPr>
          <w:rFonts w:ascii="Times New Roman"/>
          <w:b w:val="false"/>
          <w:i w:val="false"/>
          <w:color w:val="000000"/>
          <w:sz w:val="28"/>
        </w:rPr>
        <w:t xml:space="preserve"> жарғылық міндеттерін іске асыруға қолдау көрсету мақсатында Атырау облыстық Сауда - өнеркәсіптік палатасы, "Атырау облыстық Кәсіпкерлер палатасы" және "Атырау облысының кәсіпкерлері мен жұмыс берушілері одағы" қоғамдық бірлестігімен өзара іс-қимыл жасау;</w:t>
      </w:r>
      <w:r>
        <w:br/>
      </w:r>
      <w:r>
        <w:rPr>
          <w:rFonts w:ascii="Times New Roman"/>
          <w:b w:val="false"/>
          <w:i w:val="false"/>
          <w:color w:val="000000"/>
          <w:sz w:val="28"/>
        </w:rPr>
        <w:t xml:space="preserve">
      9) </w:t>
      </w:r>
      <w:r>
        <w:rPr>
          <w:rFonts w:ascii="Times New Roman"/>
          <w:b w:val="false"/>
          <w:i w:val="false"/>
          <w:color w:val="000000"/>
          <w:sz w:val="28"/>
        </w:rPr>
        <w:t xml:space="preserve"> Атырау облыстық әлеуметтік-еңбек қатынастарын реттеу жөніндегі үшжақты комиссия шешімдерін дайындауға және орындауға қатысу;</w:t>
      </w:r>
      <w:r>
        <w:br/>
      </w:r>
      <w:r>
        <w:rPr>
          <w:rFonts w:ascii="Times New Roman"/>
          <w:b w:val="false"/>
          <w:i w:val="false"/>
          <w:color w:val="000000"/>
          <w:sz w:val="28"/>
        </w:rPr>
        <w:t xml:space="preserve">
      10) </w:t>
      </w:r>
      <w:r>
        <w:rPr>
          <w:rFonts w:ascii="Times New Roman"/>
          <w:b w:val="false"/>
          <w:i w:val="false"/>
          <w:color w:val="000000"/>
          <w:sz w:val="28"/>
        </w:rPr>
        <w:t xml:space="preserve"> өнеркәсіп ұйымдарына импорт алмастыру және экспортқа өнім шығаратын бәсекеге қабілетті өндірістерді дамыту жөніндегі бағдарламалар мен жобаларды іске асыруға жәрдемдесу;</w:t>
      </w:r>
      <w:r>
        <w:br/>
      </w:r>
      <w:r>
        <w:rPr>
          <w:rFonts w:ascii="Times New Roman"/>
          <w:b w:val="false"/>
          <w:i w:val="false"/>
          <w:color w:val="000000"/>
          <w:sz w:val="28"/>
        </w:rPr>
        <w:t xml:space="preserve">
      11) </w:t>
      </w:r>
      <w:r>
        <w:rPr>
          <w:rFonts w:ascii="Times New Roman"/>
          <w:b w:val="false"/>
          <w:i w:val="false"/>
          <w:color w:val="000000"/>
          <w:sz w:val="28"/>
        </w:rPr>
        <w:t xml:space="preserve"> Атырау облысының халықаралық тұсаукесер қызметіне қатысу;</w:t>
      </w:r>
      <w:r>
        <w:br/>
      </w:r>
      <w:r>
        <w:rPr>
          <w:rFonts w:ascii="Times New Roman"/>
          <w:b w:val="false"/>
          <w:i w:val="false"/>
          <w:color w:val="000000"/>
          <w:sz w:val="28"/>
        </w:rPr>
        <w:t xml:space="preserve">
      12) </w:t>
      </w:r>
      <w:r>
        <w:rPr>
          <w:rFonts w:ascii="Times New Roman"/>
          <w:b w:val="false"/>
          <w:i w:val="false"/>
          <w:color w:val="000000"/>
          <w:sz w:val="28"/>
        </w:rPr>
        <w:t xml:space="preserve"> ғылыми-тәжірибелік конференцияларды, семинарларды, көрмелерді, конкурстарды, халықаралық тұсаукесерлерді, бизнес-кездесулерді, экономикалық миссияларды дайындауға және өткізуге қатысу;</w:t>
      </w:r>
      <w:r>
        <w:br/>
      </w:r>
      <w:r>
        <w:rPr>
          <w:rFonts w:ascii="Times New Roman"/>
          <w:b w:val="false"/>
          <w:i w:val="false"/>
          <w:color w:val="000000"/>
          <w:sz w:val="28"/>
        </w:rPr>
        <w:t xml:space="preserve">
      13) </w:t>
      </w:r>
      <w:r>
        <w:rPr>
          <w:rFonts w:ascii="Times New Roman"/>
          <w:b w:val="false"/>
          <w:i w:val="false"/>
          <w:color w:val="000000"/>
          <w:sz w:val="28"/>
        </w:rPr>
        <w:t xml:space="preserve"> Атырау облысы әкімдігінің бірыңғай өңірлік тұжырымдамасын және көрме қызметі жоспарын әзірлеуге қатысу;</w:t>
      </w:r>
      <w:r>
        <w:br/>
      </w:r>
      <w:r>
        <w:rPr>
          <w:rFonts w:ascii="Times New Roman"/>
          <w:b w:val="false"/>
          <w:i w:val="false"/>
          <w:color w:val="000000"/>
          <w:sz w:val="28"/>
        </w:rPr>
        <w:t xml:space="preserve">
      14) </w:t>
      </w:r>
      <w:r>
        <w:rPr>
          <w:rFonts w:ascii="Times New Roman"/>
          <w:b w:val="false"/>
          <w:i w:val="false"/>
          <w:color w:val="000000"/>
          <w:sz w:val="28"/>
        </w:rPr>
        <w:t xml:space="preserve"> тапсырысшылар мен жеткізушілердің ақпараттық өзара іс -қимылын ұйымдастыру, тауар өндірушілерге және кәсіпкерлерге арналған ақпараттық жинақтар шығарып, тарату;</w:t>
      </w:r>
      <w:r>
        <w:br/>
      </w:r>
      <w:r>
        <w:rPr>
          <w:rFonts w:ascii="Times New Roman"/>
          <w:b w:val="false"/>
          <w:i w:val="false"/>
          <w:color w:val="000000"/>
          <w:sz w:val="28"/>
        </w:rPr>
        <w:t xml:space="preserve">
      15) </w:t>
      </w:r>
      <w:r>
        <w:rPr>
          <w:rFonts w:ascii="Times New Roman"/>
          <w:b w:val="false"/>
          <w:i w:val="false"/>
          <w:color w:val="000000"/>
          <w:sz w:val="28"/>
        </w:rPr>
        <w:t xml:space="preserve"> өңірлік және республикалық конкурстар шеңберінде шығаратын өнім сапасын арттыруда және үздік тауарлар, қызметтер мен озық технологияларды анықтауда тауар өндірушілерге жәрдемдесу;</w:t>
      </w:r>
      <w:r>
        <w:br/>
      </w:r>
      <w:r>
        <w:rPr>
          <w:rFonts w:ascii="Times New Roman"/>
          <w:b w:val="false"/>
          <w:i w:val="false"/>
          <w:color w:val="000000"/>
          <w:sz w:val="28"/>
        </w:rPr>
        <w:t xml:space="preserve">
      16) </w:t>
      </w:r>
      <w:r>
        <w:rPr>
          <w:rFonts w:ascii="Times New Roman"/>
          <w:b w:val="false"/>
          <w:i w:val="false"/>
          <w:color w:val="000000"/>
          <w:sz w:val="28"/>
        </w:rPr>
        <w:t xml:space="preserve"> халық кәсіпшілігі және қолөнерін дамытуға жәрдемдесу;</w:t>
      </w:r>
      <w:r>
        <w:br/>
      </w:r>
      <w:r>
        <w:rPr>
          <w:rFonts w:ascii="Times New Roman"/>
          <w:b w:val="false"/>
          <w:i w:val="false"/>
          <w:color w:val="000000"/>
          <w:sz w:val="28"/>
        </w:rPr>
        <w:t xml:space="preserve">
      17) </w:t>
      </w:r>
      <w:r>
        <w:rPr>
          <w:rFonts w:ascii="Times New Roman"/>
          <w:b w:val="false"/>
          <w:i w:val="false"/>
          <w:color w:val="000000"/>
          <w:sz w:val="28"/>
        </w:rPr>
        <w:t xml:space="preserve"> өнеркәсіп кәсіпорындары мен ұйымдарын қайта құрылымдау мен реформалауды ұйымдастыру және консультациялық қолдау жөніндегі шараларды іске асыру, жетекшілік ететін салалардағы реформалау тәжірибесін қорыту;</w:t>
      </w:r>
      <w:r>
        <w:br/>
      </w:r>
      <w:r>
        <w:rPr>
          <w:rFonts w:ascii="Times New Roman"/>
          <w:b w:val="false"/>
          <w:i w:val="false"/>
          <w:color w:val="000000"/>
          <w:sz w:val="28"/>
        </w:rPr>
        <w:t xml:space="preserve">
      18) </w:t>
      </w:r>
      <w:r>
        <w:rPr>
          <w:rFonts w:ascii="Times New Roman"/>
          <w:b w:val="false"/>
          <w:i w:val="false"/>
          <w:color w:val="000000"/>
          <w:sz w:val="28"/>
        </w:rPr>
        <w:t xml:space="preserve"> бағдарламалар мен жобаларды орындау үшін бюджеттен тыс материалдық ресурстарды тартуға қатысу;</w:t>
      </w:r>
      <w:r>
        <w:br/>
      </w:r>
      <w:r>
        <w:rPr>
          <w:rFonts w:ascii="Times New Roman"/>
          <w:b w:val="false"/>
          <w:i w:val="false"/>
          <w:color w:val="000000"/>
          <w:sz w:val="28"/>
        </w:rPr>
        <w:t xml:space="preserve">
      19) </w:t>
      </w:r>
      <w:r>
        <w:rPr>
          <w:rFonts w:ascii="Times New Roman"/>
          <w:b w:val="false"/>
          <w:i w:val="false"/>
          <w:color w:val="000000"/>
          <w:sz w:val="28"/>
        </w:rPr>
        <w:t xml:space="preserve"> экономика салаларындағы басқару кадрларын даярлау және қайта даярлауға жәрдемдесу;</w:t>
      </w:r>
      <w:r>
        <w:br/>
      </w:r>
      <w:r>
        <w:rPr>
          <w:rFonts w:ascii="Times New Roman"/>
          <w:b w:val="false"/>
          <w:i w:val="false"/>
          <w:color w:val="000000"/>
          <w:sz w:val="28"/>
        </w:rPr>
        <w:t xml:space="preserve">
      20) </w:t>
      </w:r>
      <w:r>
        <w:rPr>
          <w:rFonts w:ascii="Times New Roman"/>
          <w:b w:val="false"/>
          <w:i w:val="false"/>
          <w:color w:val="000000"/>
          <w:sz w:val="28"/>
        </w:rPr>
        <w:t xml:space="preserve"> инновациялық әлеуеті бар ғылыми әзірлемелерді іске асыруға жәрдемдесу;</w:t>
      </w:r>
      <w:r>
        <w:br/>
      </w:r>
      <w:r>
        <w:rPr>
          <w:rFonts w:ascii="Times New Roman"/>
          <w:b w:val="false"/>
          <w:i w:val="false"/>
          <w:color w:val="000000"/>
          <w:sz w:val="28"/>
        </w:rPr>
        <w:t xml:space="preserve">
      21) </w:t>
      </w:r>
      <w:r>
        <w:rPr>
          <w:rFonts w:ascii="Times New Roman"/>
          <w:b w:val="false"/>
          <w:i w:val="false"/>
          <w:color w:val="000000"/>
          <w:sz w:val="28"/>
        </w:rPr>
        <w:t xml:space="preserve"> облыстың зияткерлік және ғылыми-техникалық әлеуетінің тиімді пайдаланылуын арттыру, ғылыми-техникалық және инновациялық қызметті ынталандыру жөніндегі құқықтық және ұйымдық-экономикалық ортаны қалыптастыруға қатысу;</w:t>
      </w:r>
      <w:r>
        <w:br/>
      </w:r>
      <w:r>
        <w:rPr>
          <w:rFonts w:ascii="Times New Roman"/>
          <w:b w:val="false"/>
          <w:i w:val="false"/>
          <w:color w:val="000000"/>
          <w:sz w:val="28"/>
        </w:rPr>
        <w:t xml:space="preserve">
      22) </w:t>
      </w:r>
      <w:r>
        <w:rPr>
          <w:rFonts w:ascii="Times New Roman"/>
          <w:b w:val="false"/>
          <w:i w:val="false"/>
          <w:color w:val="000000"/>
          <w:sz w:val="28"/>
        </w:rPr>
        <w:t xml:space="preserve"> ішкі тұтыну нарығын қалыптастыруға және тауарлар мен қызметтермен қанықтыруға ықпал ету;</w:t>
      </w:r>
      <w:r>
        <w:br/>
      </w:r>
      <w:r>
        <w:rPr>
          <w:rFonts w:ascii="Times New Roman"/>
          <w:b w:val="false"/>
          <w:i w:val="false"/>
          <w:color w:val="000000"/>
          <w:sz w:val="28"/>
        </w:rPr>
        <w:t xml:space="preserve">
      23) </w:t>
      </w:r>
      <w:r>
        <w:rPr>
          <w:rFonts w:ascii="Times New Roman"/>
          <w:b w:val="false"/>
          <w:i w:val="false"/>
          <w:color w:val="000000"/>
          <w:sz w:val="28"/>
        </w:rPr>
        <w:t xml:space="preserve"> өңіраралық байланыстардың тиімді құрылымын қалыптастыруға қатысу;</w:t>
      </w:r>
      <w:r>
        <w:br/>
      </w:r>
      <w:r>
        <w:rPr>
          <w:rFonts w:ascii="Times New Roman"/>
          <w:b w:val="false"/>
          <w:i w:val="false"/>
          <w:color w:val="000000"/>
          <w:sz w:val="28"/>
        </w:rPr>
        <w:t xml:space="preserve">
      24) </w:t>
      </w:r>
      <w:r>
        <w:rPr>
          <w:rFonts w:ascii="Times New Roman"/>
          <w:b w:val="false"/>
          <w:i w:val="false"/>
          <w:color w:val="000000"/>
          <w:sz w:val="28"/>
        </w:rPr>
        <w:t xml:space="preserve"> туризм және сауда саласында өңірлік саясатты қалыптастыруға қатысу;</w:t>
      </w:r>
      <w:r>
        <w:br/>
      </w:r>
      <w:r>
        <w:rPr>
          <w:rFonts w:ascii="Times New Roman"/>
          <w:b w:val="false"/>
          <w:i w:val="false"/>
          <w:color w:val="000000"/>
          <w:sz w:val="28"/>
        </w:rPr>
        <w:t xml:space="preserve">
      25) </w:t>
      </w:r>
      <w:r>
        <w:rPr>
          <w:rFonts w:ascii="Times New Roman"/>
          <w:b w:val="false"/>
          <w:i w:val="false"/>
          <w:color w:val="000000"/>
          <w:sz w:val="28"/>
        </w:rPr>
        <w:t xml:space="preserve"> өңірлік шағын кәсіпкерлікті қолдау бағдарламаларын әзірлеуді ұйымдастыру;</w:t>
      </w:r>
      <w:r>
        <w:br/>
      </w:r>
      <w:r>
        <w:rPr>
          <w:rFonts w:ascii="Times New Roman"/>
          <w:b w:val="false"/>
          <w:i w:val="false"/>
          <w:color w:val="000000"/>
          <w:sz w:val="28"/>
        </w:rPr>
        <w:t xml:space="preserve">
      26) </w:t>
      </w:r>
      <w:r>
        <w:rPr>
          <w:rFonts w:ascii="Times New Roman"/>
          <w:b w:val="false"/>
          <w:i w:val="false"/>
          <w:color w:val="000000"/>
          <w:sz w:val="28"/>
        </w:rPr>
        <w:t xml:space="preserve"> технопарктер, лизингілік орталықтар, шағын инновациялық қызмет орталықтары желісін және шағын кәсіпкерлікті қолдау мақсатында құрылатын басқа да инфрақұрылым объектілерін құру жөніндегі іс-шаралар әзірлеу бойынша ұсыныстар енгізу;</w:t>
      </w:r>
      <w:r>
        <w:br/>
      </w:r>
      <w:r>
        <w:rPr>
          <w:rFonts w:ascii="Times New Roman"/>
          <w:b w:val="false"/>
          <w:i w:val="false"/>
          <w:color w:val="000000"/>
          <w:sz w:val="28"/>
        </w:rPr>
        <w:t xml:space="preserve">
      27) </w:t>
      </w:r>
      <w:r>
        <w:rPr>
          <w:rFonts w:ascii="Times New Roman"/>
          <w:b w:val="false"/>
          <w:i w:val="false"/>
          <w:color w:val="000000"/>
          <w:sz w:val="28"/>
        </w:rPr>
        <w:t xml:space="preserve"> шағын кәсіпкерлік субъектілеріне ғимараттарды, құрылыстарды, өндірістік орын жайларды және коммуналдық меншіктегі өзге де мүлікті жеңілдікпен беру арқылы шағын кәсіпкерлік инфрақұрылымын қолдау мен дамыту жөніндегі шараларды қабылдау;</w:t>
      </w:r>
      <w:r>
        <w:br/>
      </w:r>
      <w:r>
        <w:rPr>
          <w:rFonts w:ascii="Times New Roman"/>
          <w:b w:val="false"/>
          <w:i w:val="false"/>
          <w:color w:val="000000"/>
          <w:sz w:val="28"/>
        </w:rPr>
        <w:t xml:space="preserve">
      28) </w:t>
      </w:r>
      <w:r>
        <w:rPr>
          <w:rFonts w:ascii="Times New Roman"/>
          <w:b w:val="false"/>
          <w:i w:val="false"/>
          <w:color w:val="000000"/>
          <w:sz w:val="28"/>
        </w:rPr>
        <w:t xml:space="preserve"> сауда мәселелерінде шаруашылық жүргізуші субьектілерге, кәсіпкерлерге, жеке тұлғаларға ақпараттық қызмет көрсетуге жәрдемдесу;</w:t>
      </w:r>
      <w:r>
        <w:br/>
      </w:r>
      <w:r>
        <w:rPr>
          <w:rFonts w:ascii="Times New Roman"/>
          <w:b w:val="false"/>
          <w:i w:val="false"/>
          <w:color w:val="000000"/>
          <w:sz w:val="28"/>
        </w:rPr>
        <w:t xml:space="preserve">
      29) </w:t>
      </w:r>
      <w:r>
        <w:rPr>
          <w:rFonts w:ascii="Times New Roman"/>
          <w:b w:val="false"/>
          <w:i w:val="false"/>
          <w:color w:val="000000"/>
          <w:sz w:val="28"/>
        </w:rPr>
        <w:t xml:space="preserve"> тауарлар, қызметтер мен жұмыстар бөлігінде облыстың ірі өнеркәсіптік жобаларында қазақстандық үлесті арттыруға жәрдемдесу;</w:t>
      </w:r>
      <w:r>
        <w:br/>
      </w:r>
      <w:r>
        <w:rPr>
          <w:rFonts w:ascii="Times New Roman"/>
          <w:b w:val="false"/>
          <w:i w:val="false"/>
          <w:color w:val="000000"/>
          <w:sz w:val="28"/>
        </w:rPr>
        <w:t xml:space="preserve">
      30) </w:t>
      </w:r>
      <w:r>
        <w:rPr>
          <w:rFonts w:ascii="Times New Roman"/>
          <w:b w:val="false"/>
          <w:i w:val="false"/>
          <w:color w:val="000000"/>
          <w:sz w:val="28"/>
        </w:rPr>
        <w:t xml:space="preserve"> мемлекеттік орган жұмысының сапасы мен өнімділігін арттыру мақсатында оның қызметінің бағыттары бойынша ішкі қаржылық бақылауды жүзеге асыру;</w:t>
      </w:r>
      <w:r>
        <w:br/>
      </w:r>
      <w:r>
        <w:rPr>
          <w:rFonts w:ascii="Times New Roman"/>
          <w:b w:val="false"/>
          <w:i w:val="false"/>
          <w:color w:val="000000"/>
          <w:sz w:val="28"/>
        </w:rPr>
        <w:t xml:space="preserve">
      31) </w:t>
      </w:r>
      <w:r>
        <w:rPr>
          <w:rFonts w:ascii="Times New Roman"/>
          <w:b w:val="false"/>
          <w:i w:val="false"/>
          <w:color w:val="000000"/>
          <w:sz w:val="28"/>
        </w:rPr>
        <w:t xml:space="preserve"> Басқармада гендерлік теңдікті нығайту бойынша тиісті іс-шараларды жүзеге асыру;</w:t>
      </w:r>
      <w:r>
        <w:br/>
      </w:r>
      <w:r>
        <w:rPr>
          <w:rFonts w:ascii="Times New Roman"/>
          <w:b w:val="false"/>
          <w:i w:val="false"/>
          <w:color w:val="000000"/>
          <w:sz w:val="28"/>
        </w:rPr>
        <w:t xml:space="preserve">
      32) </w:t>
      </w:r>
      <w:r>
        <w:rPr>
          <w:rFonts w:ascii="Times New Roman"/>
          <w:b w:val="false"/>
          <w:i w:val="false"/>
          <w:color w:val="000000"/>
          <w:sz w:val="28"/>
        </w:rPr>
        <w:t xml:space="preserve"> Мемлекеттік мүлiктi басқару жөнiндегi мемлекеттiк саясатты iске асыруды жүзеге асыру, өз құзыретi шегiнде тиiстi салада мемлекеттiк мүлiктi басқару аясындағы нормативтiк құқықтық актiлердi әзiрлеу, бекіту; </w:t>
      </w:r>
      <w:r>
        <w:br/>
      </w:r>
      <w:r>
        <w:rPr>
          <w:rFonts w:ascii="Times New Roman"/>
          <w:b w:val="false"/>
          <w:i w:val="false"/>
          <w:color w:val="000000"/>
          <w:sz w:val="28"/>
        </w:rPr>
        <w:t xml:space="preserve">
      33) </w:t>
      </w:r>
      <w:r>
        <w:rPr>
          <w:rFonts w:ascii="Times New Roman"/>
          <w:b w:val="false"/>
          <w:i w:val="false"/>
          <w:color w:val="000000"/>
          <w:sz w:val="28"/>
        </w:rPr>
        <w:t xml:space="preserve"> Қазақстан Республикасының заңдарында көзделген жағдайларда Басқарма қарамағындағы ұйымдар қызметiнiң басым бағыттарын және бюджеттен қаржыландырылатын жұмыстарының (көрсететiн қызметтерiнiң) мiндеттi көлемдерiн айқындау;</w:t>
      </w:r>
      <w:r>
        <w:br/>
      </w:r>
      <w:r>
        <w:rPr>
          <w:rFonts w:ascii="Times New Roman"/>
          <w:b w:val="false"/>
          <w:i w:val="false"/>
          <w:color w:val="000000"/>
          <w:sz w:val="28"/>
        </w:rPr>
        <w:t xml:space="preserve">
      34) </w:t>
      </w:r>
      <w:r>
        <w:rPr>
          <w:rFonts w:ascii="Times New Roman"/>
          <w:b w:val="false"/>
          <w:i w:val="false"/>
          <w:color w:val="000000"/>
          <w:sz w:val="28"/>
        </w:rPr>
        <w:t xml:space="preserve"> Басқарма қарамағындағы ұйымдар қызметiнiң нысанасы мен мақсатын айқындау бойынша, сондай-ақ осындай қызметтi жүзеге асыратын ведомстволық бағынысты ұйым түрiн (шаруашылық жүргiзу құқығындағы немесе қазыналық кәсiпорын) айқындау жөнiнде ұсыныстар енгiзу;</w:t>
      </w:r>
      <w:r>
        <w:br/>
      </w:r>
      <w:r>
        <w:rPr>
          <w:rFonts w:ascii="Times New Roman"/>
          <w:b w:val="false"/>
          <w:i w:val="false"/>
          <w:color w:val="000000"/>
          <w:sz w:val="28"/>
        </w:rPr>
        <w:t xml:space="preserve">
      35) </w:t>
      </w:r>
      <w:r>
        <w:rPr>
          <w:rFonts w:ascii="Times New Roman"/>
          <w:b w:val="false"/>
          <w:i w:val="false"/>
          <w:color w:val="000000"/>
          <w:sz w:val="28"/>
        </w:rPr>
        <w:t xml:space="preserve"> Басқарма қарамағындағы ұйымдардың даму жоспарларын және оларды орындау жөнiндегi есептерiн қарайды, осы Заңда көзделген жағдайларда келiседі және бекiтеді;</w:t>
      </w:r>
      <w:r>
        <w:br/>
      </w:r>
      <w:r>
        <w:rPr>
          <w:rFonts w:ascii="Times New Roman"/>
          <w:b w:val="false"/>
          <w:i w:val="false"/>
          <w:color w:val="000000"/>
          <w:sz w:val="28"/>
        </w:rPr>
        <w:t xml:space="preserve">
      36) </w:t>
      </w:r>
      <w:r>
        <w:rPr>
          <w:rFonts w:ascii="Times New Roman"/>
          <w:b w:val="false"/>
          <w:i w:val="false"/>
          <w:color w:val="000000"/>
          <w:sz w:val="28"/>
        </w:rPr>
        <w:t xml:space="preserve"> Басқарма қарамағындағы ұйымдар мүлкiнiң сақталуын және ведомстволық бағынысты мемлекеттік ұйымдардың даму жоспарларының орындалуын бақылауды жүзеге асыру;</w:t>
      </w:r>
      <w:r>
        <w:br/>
      </w:r>
      <w:r>
        <w:rPr>
          <w:rFonts w:ascii="Times New Roman"/>
          <w:b w:val="false"/>
          <w:i w:val="false"/>
          <w:color w:val="000000"/>
          <w:sz w:val="28"/>
        </w:rPr>
        <w:t xml:space="preserve">
      37) </w:t>
      </w:r>
      <w:r>
        <w:rPr>
          <w:rFonts w:ascii="Times New Roman"/>
          <w:b w:val="false"/>
          <w:i w:val="false"/>
          <w:color w:val="000000"/>
          <w:sz w:val="28"/>
        </w:rPr>
        <w:t xml:space="preserve"> Басқарма қарамағындағы ұйымдардың даму жоспарларының орындалуын бақылау мен талдауды жүзеге асыру;</w:t>
      </w:r>
      <w:r>
        <w:br/>
      </w:r>
      <w:r>
        <w:rPr>
          <w:rFonts w:ascii="Times New Roman"/>
          <w:b w:val="false"/>
          <w:i w:val="false"/>
          <w:color w:val="000000"/>
          <w:sz w:val="28"/>
        </w:rPr>
        <w:t xml:space="preserve">
      38) </w:t>
      </w:r>
      <w:r>
        <w:rPr>
          <w:rFonts w:ascii="Times New Roman"/>
          <w:b w:val="false"/>
          <w:i w:val="false"/>
          <w:color w:val="000000"/>
          <w:sz w:val="28"/>
        </w:rPr>
        <w:t xml:space="preserve"> Басқармаға, Басқарма қарамағындағы ұйымдарға берiлген немесе ол өзiнiң шаруашылық қызметiнiң нәтижесiнде сатып алған мүлiктi алып қоюға немесе қайта бөлуге келiсiмiн беру;</w:t>
      </w:r>
      <w:r>
        <w:br/>
      </w:r>
      <w:r>
        <w:rPr>
          <w:rFonts w:ascii="Times New Roman"/>
          <w:b w:val="false"/>
          <w:i w:val="false"/>
          <w:color w:val="000000"/>
          <w:sz w:val="28"/>
        </w:rPr>
        <w:t xml:space="preserve">
      39) </w:t>
      </w:r>
      <w:r>
        <w:rPr>
          <w:rFonts w:ascii="Times New Roman"/>
          <w:b w:val="false"/>
          <w:i w:val="false"/>
          <w:color w:val="000000"/>
          <w:sz w:val="28"/>
        </w:rPr>
        <w:t xml:space="preserve"> Басқарма қарамағындағы ұйымдарды басқаруды жүзеге асыру;</w:t>
      </w:r>
      <w:r>
        <w:br/>
      </w:r>
      <w:r>
        <w:rPr>
          <w:rFonts w:ascii="Times New Roman"/>
          <w:b w:val="false"/>
          <w:i w:val="false"/>
          <w:color w:val="000000"/>
          <w:sz w:val="28"/>
        </w:rPr>
        <w:t xml:space="preserve">
      40) </w:t>
      </w:r>
      <w:r>
        <w:rPr>
          <w:rFonts w:ascii="Times New Roman"/>
          <w:b w:val="false"/>
          <w:i w:val="false"/>
          <w:color w:val="000000"/>
          <w:sz w:val="28"/>
        </w:rPr>
        <w:t xml:space="preserve"> Басқарма қарамағындағы ұйымдардың жылдық қаржылық есептiлiгiн бекiту;</w:t>
      </w:r>
      <w:r>
        <w:br/>
      </w:r>
      <w:r>
        <w:rPr>
          <w:rFonts w:ascii="Times New Roman"/>
          <w:b w:val="false"/>
          <w:i w:val="false"/>
          <w:color w:val="000000"/>
          <w:sz w:val="28"/>
        </w:rPr>
        <w:t xml:space="preserve">
      41) </w:t>
      </w:r>
      <w:r>
        <w:rPr>
          <w:rFonts w:ascii="Times New Roman"/>
          <w:b w:val="false"/>
          <w:i w:val="false"/>
          <w:color w:val="000000"/>
          <w:sz w:val="28"/>
        </w:rPr>
        <w:t xml:space="preserve"> Басқарма қарамағындағы ұйымдардың жергілікті бюджеттен қаржыландыру жоспарларын бекiту;</w:t>
      </w:r>
      <w:r>
        <w:br/>
      </w:r>
      <w:r>
        <w:rPr>
          <w:rFonts w:ascii="Times New Roman"/>
          <w:b w:val="false"/>
          <w:i w:val="false"/>
          <w:color w:val="000000"/>
          <w:sz w:val="28"/>
        </w:rPr>
        <w:t xml:space="preserve">
      42) </w:t>
      </w:r>
      <w:r>
        <w:rPr>
          <w:rFonts w:ascii="Times New Roman"/>
          <w:b w:val="false"/>
          <w:i w:val="false"/>
          <w:color w:val="000000"/>
          <w:sz w:val="28"/>
        </w:rPr>
        <w:t>42) Басқарма қарамағындағы ұйымдардың филиалдар мен өкiлдiктер құруына келiсiм беру;</w:t>
      </w:r>
      <w:r>
        <w:br/>
      </w:r>
      <w:r>
        <w:rPr>
          <w:rFonts w:ascii="Times New Roman"/>
          <w:b w:val="false"/>
          <w:i w:val="false"/>
          <w:color w:val="000000"/>
          <w:sz w:val="28"/>
        </w:rPr>
        <w:t xml:space="preserve">
      43) </w:t>
      </w:r>
      <w:r>
        <w:rPr>
          <w:rFonts w:ascii="Times New Roman"/>
          <w:b w:val="false"/>
          <w:i w:val="false"/>
          <w:color w:val="000000"/>
          <w:sz w:val="28"/>
        </w:rPr>
        <w:t xml:space="preserve"> жарғылық капиталындағы қатысу үлестерін иелену және пайдалану құқықтары өзіне берілген жағдайларда мемлекет жалғыз қатысушысы болып табылатын, жауапкершілігі шектеулі серіктестіктердің тиісті байқау кеңесінің құрамына өз өкілін тағайындау;</w:t>
      </w:r>
      <w:r>
        <w:br/>
      </w:r>
      <w:r>
        <w:rPr>
          <w:rFonts w:ascii="Times New Roman"/>
          <w:b w:val="false"/>
          <w:i w:val="false"/>
          <w:color w:val="000000"/>
          <w:sz w:val="28"/>
        </w:rPr>
        <w:t xml:space="preserve">
      44) </w:t>
      </w:r>
      <w:r>
        <w:rPr>
          <w:rFonts w:ascii="Times New Roman"/>
          <w:b w:val="false"/>
          <w:i w:val="false"/>
          <w:color w:val="000000"/>
          <w:sz w:val="28"/>
        </w:rPr>
        <w:t xml:space="preserve"> Басқарманың өкілін мемлекет қатысатын жауапкершілігі шектеулі серіктестіктің байқау кеңесінің құрамына енгізу үшін қажетті шараларды қамтамасыз ету немесе қабылдау;</w:t>
      </w:r>
      <w:r>
        <w:br/>
      </w:r>
      <w:r>
        <w:rPr>
          <w:rFonts w:ascii="Times New Roman"/>
          <w:b w:val="false"/>
          <w:i w:val="false"/>
          <w:color w:val="000000"/>
          <w:sz w:val="28"/>
        </w:rPr>
        <w:t xml:space="preserve">
      45) </w:t>
      </w:r>
      <w:r>
        <w:rPr>
          <w:rFonts w:ascii="Times New Roman"/>
          <w:b w:val="false"/>
          <w:i w:val="false"/>
          <w:color w:val="000000"/>
          <w:sz w:val="28"/>
        </w:rPr>
        <w:t xml:space="preserve"> мәліметтерді, оның ішінде өзінің басқаруындағы мемлекеттік заңды тұлғалардың және оларға қатысты мемлекеттің қатысушысы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дайындау;</w:t>
      </w:r>
      <w:r>
        <w:br/>
      </w:r>
      <w:r>
        <w:rPr>
          <w:rFonts w:ascii="Times New Roman"/>
          <w:b w:val="false"/>
          <w:i w:val="false"/>
          <w:color w:val="000000"/>
          <w:sz w:val="28"/>
        </w:rPr>
        <w:t xml:space="preserve">
      46) </w:t>
      </w:r>
      <w:r>
        <w:rPr>
          <w:rFonts w:ascii="Times New Roman"/>
          <w:b w:val="false"/>
          <w:i w:val="false"/>
          <w:color w:val="000000"/>
          <w:sz w:val="28"/>
        </w:rPr>
        <w:t xml:space="preserve"> туроператорлық қызметті лицензиялауды жүзеге асырады;</w:t>
      </w:r>
      <w:r>
        <w:br/>
      </w:r>
      <w:r>
        <w:rPr>
          <w:rFonts w:ascii="Times New Roman"/>
          <w:b w:val="false"/>
          <w:i w:val="false"/>
          <w:color w:val="000000"/>
          <w:sz w:val="28"/>
        </w:rPr>
        <w:t xml:space="preserve">
      47) </w:t>
      </w:r>
      <w:r>
        <w:rPr>
          <w:rFonts w:ascii="Times New Roman"/>
          <w:b w:val="false"/>
          <w:i w:val="false"/>
          <w:color w:val="000000"/>
          <w:sz w:val="28"/>
        </w:rPr>
        <w:t xml:space="preserve"> гидті (гид – аудармашы) кәсіптік даярлауды ұйымдастырады;</w:t>
      </w:r>
      <w:r>
        <w:br/>
      </w:r>
      <w:r>
        <w:rPr>
          <w:rFonts w:ascii="Times New Roman"/>
          <w:b w:val="false"/>
          <w:i w:val="false"/>
          <w:color w:val="000000"/>
          <w:sz w:val="28"/>
        </w:rPr>
        <w:t xml:space="preserve">
      48) </w:t>
      </w:r>
      <w:r>
        <w:rPr>
          <w:rFonts w:ascii="Times New Roman"/>
          <w:b w:val="false"/>
          <w:i w:val="false"/>
          <w:color w:val="000000"/>
          <w:sz w:val="28"/>
        </w:rPr>
        <w:t xml:space="preserve"> туристік саланы дамыту жөніндегі іс-шаралар жоспарын уәкілетті органмен келісім бойынша бекітеді;</w:t>
      </w:r>
      <w:r>
        <w:br/>
      </w:r>
      <w:r>
        <w:rPr>
          <w:rFonts w:ascii="Times New Roman"/>
          <w:b w:val="false"/>
          <w:i w:val="false"/>
          <w:color w:val="000000"/>
          <w:sz w:val="28"/>
        </w:rPr>
        <w:t xml:space="preserve">
      49) </w:t>
      </w:r>
      <w:r>
        <w:rPr>
          <w:rFonts w:ascii="Times New Roman"/>
          <w:b w:val="false"/>
          <w:i w:val="false"/>
          <w:color w:val="000000"/>
          <w:sz w:val="28"/>
        </w:rPr>
        <w:t xml:space="preserve"> туристік қызметті жүзеге асыратын адамдардың және туристік маршруттар мен соқпақтардың мемлекеттік тізілімдерін жүргізеді;</w:t>
      </w:r>
      <w:r>
        <w:br/>
      </w:r>
      <w:r>
        <w:rPr>
          <w:rFonts w:ascii="Times New Roman"/>
          <w:b w:val="false"/>
          <w:i w:val="false"/>
          <w:color w:val="000000"/>
          <w:sz w:val="28"/>
        </w:rPr>
        <w:t xml:space="preserve">
      50) </w:t>
      </w:r>
      <w:r>
        <w:rPr>
          <w:rFonts w:ascii="Times New Roman"/>
          <w:b w:val="false"/>
          <w:i w:val="false"/>
          <w:color w:val="000000"/>
          <w:sz w:val="28"/>
        </w:rPr>
        <w:t xml:space="preserve"> туристік маршруттар мен соқпақтардың мемлекеттік тізілімін жүргізеді;</w:t>
      </w:r>
      <w:r>
        <w:br/>
      </w:r>
      <w:r>
        <w:rPr>
          <w:rFonts w:ascii="Times New Roman"/>
          <w:b w:val="false"/>
          <w:i w:val="false"/>
          <w:color w:val="000000"/>
          <w:sz w:val="28"/>
        </w:rPr>
        <w:t xml:space="preserve">
      51) </w:t>
      </w:r>
      <w:r>
        <w:rPr>
          <w:rFonts w:ascii="Times New Roman"/>
          <w:b w:val="false"/>
          <w:i w:val="false"/>
          <w:color w:val="000000"/>
          <w:sz w:val="28"/>
        </w:rPr>
        <w:t xml:space="preserve"> "Мемлекеттік мүлік туралы" Қазақстан Республикасы Заңында, Қазақстан Республикасының өзге де заңдарында, Қазақстан Республикасы Президентiнiң және Қазақстан Республикасы Үкiметiнiң актiлерiнде және облыс әкімдігі жүктеген өзге де функцияларды өкiлеттiктердi жүзеге асырады.</w:t>
      </w:r>
      <w:r>
        <w:br/>
      </w:r>
      <w:r>
        <w:rPr>
          <w:rFonts w:ascii="Times New Roman"/>
          <w:b w:val="false"/>
          <w:i w:val="false"/>
          <w:color w:val="000000"/>
          <w:sz w:val="28"/>
        </w:rPr>
        <w:t xml:space="preserve">
      52) </w:t>
      </w:r>
      <w:r>
        <w:rPr>
          <w:rFonts w:ascii="Times New Roman"/>
          <w:b w:val="false"/>
          <w:i w:val="false"/>
          <w:color w:val="000000"/>
          <w:sz w:val="28"/>
        </w:rPr>
        <w:t xml:space="preserve"> Басқарма қарамағындағы ұйымдарға "Мемлекеттік мүлік туралы" Қазақстан Республикасы Заныңда және басқа нормативті-құқықтық актілерде көрсетілген тиісті саладағы уәкілетті органға белгіленген функцияларды атқарады.</w:t>
      </w:r>
      <w:r>
        <w:br/>
      </w:r>
      <w:r>
        <w:rPr>
          <w:rFonts w:ascii="Times New Roman"/>
          <w:b w:val="false"/>
          <w:i w:val="false"/>
          <w:color w:val="000000"/>
          <w:sz w:val="28"/>
        </w:rPr>
        <w:t xml:space="preserve">
      16.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 xml:space="preserve"> Атырау облысы әкімдігінің құрылымдық бөлімшелерімен, өзге атқарушы органдармен, жергілікті өзін-өзі басқару органдарымен, орталық атқарушы органдардың аумақтық бөлімшелерімен, мекемелермен және ұйымдармен өз кұзыретіне кіретін мәселелер бойынша өзара іс-қимыл жасау;</w:t>
      </w:r>
      <w:r>
        <w:br/>
      </w:r>
      <w:r>
        <w:rPr>
          <w:rFonts w:ascii="Times New Roman"/>
          <w:b w:val="false"/>
          <w:i w:val="false"/>
          <w:color w:val="000000"/>
          <w:sz w:val="28"/>
        </w:rPr>
        <w:t xml:space="preserve">
      2) </w:t>
      </w:r>
      <w:r>
        <w:rPr>
          <w:rFonts w:ascii="Times New Roman"/>
          <w:b w:val="false"/>
          <w:i w:val="false"/>
          <w:color w:val="000000"/>
          <w:sz w:val="28"/>
        </w:rPr>
        <w:t xml:space="preserve"> оның құзыретіне жатқызылған мәселелер бойынша әдістемелік материалдар мен ұсынымдарды әзірлеу, сондай-ақ нұсқамалар, семинарлар мен кеңестер өткізу;</w:t>
      </w:r>
      <w:r>
        <w:br/>
      </w:r>
      <w:r>
        <w:rPr>
          <w:rFonts w:ascii="Times New Roman"/>
          <w:b w:val="false"/>
          <w:i w:val="false"/>
          <w:color w:val="000000"/>
          <w:sz w:val="28"/>
        </w:rPr>
        <w:t xml:space="preserve">
      3) </w:t>
      </w:r>
      <w:r>
        <w:rPr>
          <w:rFonts w:ascii="Times New Roman"/>
          <w:b w:val="false"/>
          <w:i w:val="false"/>
          <w:color w:val="000000"/>
          <w:sz w:val="28"/>
        </w:rPr>
        <w:t xml:space="preserve"> белгіленген тәртіппен облыстың атқарушы органдарынан, жергілікті өзін-өзі басқару органдарынан, мекемелер мен ұйымдардан Басқарманың өз функцияларын жүзеге асыруы үшін қажетті статистикалық және есептік деректерді, басқа материалдар мен мәліметтерді сұрату және алу;</w:t>
      </w:r>
      <w:r>
        <w:br/>
      </w:r>
      <w:r>
        <w:rPr>
          <w:rFonts w:ascii="Times New Roman"/>
          <w:b w:val="false"/>
          <w:i w:val="false"/>
          <w:color w:val="000000"/>
          <w:sz w:val="28"/>
        </w:rPr>
        <w:t xml:space="preserve">
      4) </w:t>
      </w:r>
      <w:r>
        <w:rPr>
          <w:rFonts w:ascii="Times New Roman"/>
          <w:b w:val="false"/>
          <w:i w:val="false"/>
          <w:color w:val="000000"/>
          <w:sz w:val="28"/>
        </w:rPr>
        <w:t xml:space="preserve"> белгіленген тәртіппен Басқарманың құзыретіне кіретін облыстың әлеуметтік-экономикалық даму мәселелерін әзірлеуге, қарауға және келісуге қатысу;</w:t>
      </w:r>
      <w:r>
        <w:br/>
      </w:r>
      <w:r>
        <w:rPr>
          <w:rFonts w:ascii="Times New Roman"/>
          <w:b w:val="false"/>
          <w:i w:val="false"/>
          <w:color w:val="000000"/>
          <w:sz w:val="28"/>
        </w:rPr>
        <w:t xml:space="preserve">
      5) </w:t>
      </w:r>
      <w:r>
        <w:rPr>
          <w:rFonts w:ascii="Times New Roman"/>
          <w:b w:val="false"/>
          <w:i w:val="false"/>
          <w:color w:val="000000"/>
          <w:sz w:val="28"/>
        </w:rPr>
        <w:t xml:space="preserve"> бұқаралық ақпарат құралдарына Басқарманың қызметі туралы ақпарат беру;</w:t>
      </w:r>
      <w:r>
        <w:br/>
      </w:r>
      <w:r>
        <w:rPr>
          <w:rFonts w:ascii="Times New Roman"/>
          <w:b w:val="false"/>
          <w:i w:val="false"/>
          <w:color w:val="000000"/>
          <w:sz w:val="28"/>
        </w:rPr>
        <w:t xml:space="preserve">
      6) </w:t>
      </w:r>
      <w:r>
        <w:rPr>
          <w:rFonts w:ascii="Times New Roman"/>
          <w:b w:val="false"/>
          <w:i w:val="false"/>
          <w:color w:val="000000"/>
          <w:sz w:val="28"/>
        </w:rPr>
        <w:t xml:space="preserve"> қажет болған жағдайда ведомствоаралық комиссиялар, кеңестер мен сарапшылар топтарын құру;</w:t>
      </w:r>
      <w:r>
        <w:br/>
      </w:r>
      <w:r>
        <w:rPr>
          <w:rFonts w:ascii="Times New Roman"/>
          <w:b w:val="false"/>
          <w:i w:val="false"/>
          <w:color w:val="000000"/>
          <w:sz w:val="28"/>
        </w:rPr>
        <w:t xml:space="preserve">
      7) </w:t>
      </w:r>
      <w:r>
        <w:rPr>
          <w:rFonts w:ascii="Times New Roman"/>
          <w:b w:val="false"/>
          <w:i w:val="false"/>
          <w:color w:val="000000"/>
          <w:sz w:val="28"/>
        </w:rPr>
        <w:t xml:space="preserve"> белгіленген тәртіппен облыс әкіміне Басқарма құзыретіне жатқызылған мәселелер бойынша қаулылар, шешімдер және өкімдер жобаларын енгізу;</w:t>
      </w:r>
      <w:r>
        <w:br/>
      </w:r>
      <w:r>
        <w:rPr>
          <w:rFonts w:ascii="Times New Roman"/>
          <w:b w:val="false"/>
          <w:i w:val="false"/>
          <w:color w:val="000000"/>
          <w:sz w:val="28"/>
        </w:rPr>
        <w:t xml:space="preserve">
      8) </w:t>
      </w:r>
      <w:r>
        <w:rPr>
          <w:rFonts w:ascii="Times New Roman"/>
          <w:b w:val="false"/>
          <w:i w:val="false"/>
          <w:color w:val="000000"/>
          <w:sz w:val="28"/>
        </w:rPr>
        <w:t xml:space="preserve"> Басқарманың құзыретіне жатқызылған мәселелер бойынша мемлекеттік органдарда, Қазақстан Республикасының басқа да шаруашылық жүргізуші субъектілерінде облыс әкімінің тапсырмасы бойынша облыс әкімдігінің мүддесін білдіру;</w:t>
      </w:r>
      <w:r>
        <w:br/>
      </w:r>
      <w:r>
        <w:rPr>
          <w:rFonts w:ascii="Times New Roman"/>
          <w:b w:val="false"/>
          <w:i w:val="false"/>
          <w:color w:val="000000"/>
          <w:sz w:val="28"/>
        </w:rPr>
        <w:t xml:space="preserve">
      9) </w:t>
      </w:r>
      <w:r>
        <w:rPr>
          <w:rFonts w:ascii="Times New Roman"/>
          <w:b w:val="false"/>
          <w:i w:val="false"/>
          <w:color w:val="000000"/>
          <w:sz w:val="28"/>
        </w:rPr>
        <w:t xml:space="preserve"> өзіне жүктелген функциялардың орындалуын қамтамасыз ету;</w:t>
      </w:r>
      <w:r>
        <w:br/>
      </w:r>
      <w:r>
        <w:rPr>
          <w:rFonts w:ascii="Times New Roman"/>
          <w:b w:val="false"/>
          <w:i w:val="false"/>
          <w:color w:val="000000"/>
          <w:sz w:val="28"/>
        </w:rPr>
        <w:t xml:space="preserve">
      10) </w:t>
      </w:r>
      <w:r>
        <w:rPr>
          <w:rFonts w:ascii="Times New Roman"/>
          <w:b w:val="false"/>
          <w:i w:val="false"/>
          <w:color w:val="000000"/>
          <w:sz w:val="28"/>
        </w:rPr>
        <w:t xml:space="preserve"> облыс әкімдігінің алдында өз қызметінің нәтижелері туралы есеп беру.</w:t>
      </w:r>
    </w:p>
    <w:bookmarkEnd w:id="6"/>
    <w:bookmarkStart w:name="z101" w:id="7"/>
    <w:p>
      <w:pPr>
        <w:spacing w:after="0"/>
        <w:ind w:left="0"/>
        <w:jc w:val="left"/>
      </w:pPr>
      <w:r>
        <w:rPr>
          <w:rFonts w:ascii="Times New Roman"/>
          <w:b/>
          <w:i w:val="false"/>
          <w:color w:val="000000"/>
        </w:rPr>
        <w:t xml:space="preserve"> 3. Басқарманың қызметін ұйымдастыру</w:t>
      </w:r>
    </w:p>
    <w:bookmarkEnd w:id="7"/>
    <w:bookmarkStart w:name="z102" w:id="8"/>
    <w:p>
      <w:pPr>
        <w:spacing w:after="0"/>
        <w:ind w:left="0"/>
        <w:jc w:val="both"/>
      </w:pPr>
      <w:r>
        <w:rPr>
          <w:rFonts w:ascii="Times New Roman"/>
          <w:b w:val="false"/>
          <w:i w:val="false"/>
          <w:color w:val="000000"/>
          <w:sz w:val="28"/>
        </w:rPr>
        <w:t>
      17.  Басқармаға басшылық жасауды Басқармаға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 xml:space="preserve"> Басқарманың бірінші басшысын облыс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 Басқарма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xml:space="preserve">
      20. </w:t>
      </w:r>
      <w:r>
        <w:rPr>
          <w:rFonts w:ascii="Times New Roman"/>
          <w:b w:val="false"/>
          <w:i w:val="false"/>
          <w:color w:val="000000"/>
          <w:sz w:val="28"/>
        </w:rPr>
        <w:t xml:space="preserve"> Басқарма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 xml:space="preserve"> Басқарма қызметіне дара басшылық негізінде басшылық етеді;</w:t>
      </w:r>
      <w:r>
        <w:br/>
      </w:r>
      <w:r>
        <w:rPr>
          <w:rFonts w:ascii="Times New Roman"/>
          <w:b w:val="false"/>
          <w:i w:val="false"/>
          <w:color w:val="000000"/>
          <w:sz w:val="28"/>
        </w:rPr>
        <w:t xml:space="preserve">
      2) </w:t>
      </w:r>
      <w:r>
        <w:rPr>
          <w:rFonts w:ascii="Times New Roman"/>
          <w:b w:val="false"/>
          <w:i w:val="false"/>
          <w:color w:val="000000"/>
          <w:sz w:val="28"/>
        </w:rPr>
        <w:t xml:space="preserve"> Басқарма қызметкерлерін қызметке тағайындайды және қызметтен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Басқарманың құрылымдық бөлімшелері туралы ережелерді, Мекеменің құрылымдық бөлімшелерінің басшылары мен қызметкерлерінің лауазымдық нұсқаулықтарын бекітеді;</w:t>
      </w:r>
      <w:r>
        <w:br/>
      </w:r>
      <w:r>
        <w:rPr>
          <w:rFonts w:ascii="Times New Roman"/>
          <w:b w:val="false"/>
          <w:i w:val="false"/>
          <w:color w:val="000000"/>
          <w:sz w:val="28"/>
        </w:rPr>
        <w:t xml:space="preserve">
      4) </w:t>
      </w:r>
      <w:r>
        <w:rPr>
          <w:rFonts w:ascii="Times New Roman"/>
          <w:b w:val="false"/>
          <w:i w:val="false"/>
          <w:color w:val="000000"/>
          <w:sz w:val="28"/>
        </w:rPr>
        <w:t xml:space="preserve"> Басқарманың бөлімдері басшыларының ұсынысы бойынша лауазымдық нұсқаулықтарға және осы Ережеге сәйкес мекеме қызметкерлерінің арасында міндеттер бөлуді жүзеге асырады;</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органдармен, жергілікті өзін-өзі басқару органдарымен және ұйымдармен қарым-қатынасында мекеменің мүддесін білдіреді, азаматтарды қабылдауды жүзеге асырады және қоғамдық бірлестіктермен келісім рәсімдерін жүргізуді ұйымдастырады;</w:t>
      </w:r>
      <w:r>
        <w:br/>
      </w:r>
      <w:r>
        <w:rPr>
          <w:rFonts w:ascii="Times New Roman"/>
          <w:b w:val="false"/>
          <w:i w:val="false"/>
          <w:color w:val="000000"/>
          <w:sz w:val="28"/>
        </w:rPr>
        <w:t xml:space="preserve">
      6) </w:t>
      </w:r>
      <w:r>
        <w:rPr>
          <w:rFonts w:ascii="Times New Roman"/>
          <w:b w:val="false"/>
          <w:i w:val="false"/>
          <w:color w:val="000000"/>
          <w:sz w:val="28"/>
        </w:rPr>
        <w:t xml:space="preserve"> өз құзыреті шегінде мекеменің барлық қызметкерлері орындауға міндетті нұсқаулар мен тапсырмалар береді;</w:t>
      </w:r>
      <w:r>
        <w:br/>
      </w:r>
      <w:r>
        <w:rPr>
          <w:rFonts w:ascii="Times New Roman"/>
          <w:b w:val="false"/>
          <w:i w:val="false"/>
          <w:color w:val="000000"/>
          <w:sz w:val="28"/>
        </w:rPr>
        <w:t xml:space="preserve">
      7) </w:t>
      </w:r>
      <w:r>
        <w:rPr>
          <w:rFonts w:ascii="Times New Roman"/>
          <w:b w:val="false"/>
          <w:i w:val="false"/>
          <w:color w:val="000000"/>
          <w:sz w:val="28"/>
        </w:rPr>
        <w:t xml:space="preserve"> Басқарманың және оның құрылымдық бөлімшелерінің істер номенклатурасын бекітеді;</w:t>
      </w:r>
      <w:r>
        <w:br/>
      </w:r>
      <w:r>
        <w:rPr>
          <w:rFonts w:ascii="Times New Roman"/>
          <w:b w:val="false"/>
          <w:i w:val="false"/>
          <w:color w:val="000000"/>
          <w:sz w:val="28"/>
        </w:rPr>
        <w:t xml:space="preserve">
      8) </w:t>
      </w:r>
      <w:r>
        <w:rPr>
          <w:rFonts w:ascii="Times New Roman"/>
          <w:b w:val="false"/>
          <w:i w:val="false"/>
          <w:color w:val="000000"/>
          <w:sz w:val="28"/>
        </w:rPr>
        <w:t xml:space="preserve"> Басқарма жұмысының негізгі бағыттары бойынша жоспарлар мен іс-шараларды бекітеді;</w:t>
      </w:r>
      <w:r>
        <w:br/>
      </w:r>
      <w:r>
        <w:rPr>
          <w:rFonts w:ascii="Times New Roman"/>
          <w:b w:val="false"/>
          <w:i w:val="false"/>
          <w:color w:val="000000"/>
          <w:sz w:val="28"/>
        </w:rPr>
        <w:t xml:space="preserve">
      9) </w:t>
      </w:r>
      <w:r>
        <w:rPr>
          <w:rFonts w:ascii="Times New Roman"/>
          <w:b w:val="false"/>
          <w:i w:val="false"/>
          <w:color w:val="000000"/>
          <w:sz w:val="28"/>
        </w:rPr>
        <w:t xml:space="preserve"> қолданыстағы заңнамаға сәйкес Басқарманың қызметкерлеріне тәртіптік жаза қолданады және оларды көтермелейді;</w:t>
      </w:r>
      <w:r>
        <w:br/>
      </w:r>
      <w:r>
        <w:rPr>
          <w:rFonts w:ascii="Times New Roman"/>
          <w:b w:val="false"/>
          <w:i w:val="false"/>
          <w:color w:val="000000"/>
          <w:sz w:val="28"/>
        </w:rPr>
        <w:t xml:space="preserve">
      10) </w:t>
      </w:r>
      <w:r>
        <w:rPr>
          <w:rFonts w:ascii="Times New Roman"/>
          <w:b w:val="false"/>
          <w:i w:val="false"/>
          <w:color w:val="000000"/>
          <w:sz w:val="28"/>
        </w:rPr>
        <w:t xml:space="preserve"> белгіленген қызметкерлер саны лимиті мен еңбекақы төлеу қоры шегінде Басқарманың штат кестесін бекітеді;</w:t>
      </w:r>
      <w:r>
        <w:br/>
      </w:r>
      <w:r>
        <w:rPr>
          <w:rFonts w:ascii="Times New Roman"/>
          <w:b w:val="false"/>
          <w:i w:val="false"/>
          <w:color w:val="000000"/>
          <w:sz w:val="28"/>
        </w:rPr>
        <w:t xml:space="preserve">
      11) </w:t>
      </w:r>
      <w:r>
        <w:rPr>
          <w:rFonts w:ascii="Times New Roman"/>
          <w:b w:val="false"/>
          <w:i w:val="false"/>
          <w:color w:val="000000"/>
          <w:sz w:val="28"/>
        </w:rPr>
        <w:t xml:space="preserve"> Басқарманың ережесін облыс әкімдігіне бекітуге ұсынады; </w:t>
      </w:r>
      <w:r>
        <w:br/>
      </w:r>
      <w:r>
        <w:rPr>
          <w:rFonts w:ascii="Times New Roman"/>
          <w:b w:val="false"/>
          <w:i w:val="false"/>
          <w:color w:val="000000"/>
          <w:sz w:val="28"/>
        </w:rPr>
        <w:t xml:space="preserve">
      12) </w:t>
      </w:r>
      <w:r>
        <w:rPr>
          <w:rFonts w:ascii="Times New Roman"/>
          <w:b w:val="false"/>
          <w:i w:val="false"/>
          <w:color w:val="000000"/>
          <w:sz w:val="28"/>
        </w:rPr>
        <w:t xml:space="preserve"> Басқармада сыбайлас жемқорлыққа қарсы іс-қимыл жасауға бағытталған шаралар қабылдайды және сыбайлас жемқорлыққа қарсы шаралардың қабылдануы үшін дербес жауапты болады.</w:t>
      </w:r>
    </w:p>
    <w:bookmarkEnd w:id="8"/>
    <w:bookmarkStart w:name="z118" w:id="9"/>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орындайды.</w:t>
      </w:r>
    </w:p>
    <w:bookmarkEnd w:id="9"/>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 xml:space="preserve">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20" w:id="10"/>
    <w:p>
      <w:pPr>
        <w:spacing w:after="0"/>
        <w:ind w:left="0"/>
        <w:jc w:val="left"/>
      </w:pPr>
      <w:r>
        <w:rPr>
          <w:rFonts w:ascii="Times New Roman"/>
          <w:b/>
          <w:i w:val="false"/>
          <w:color w:val="000000"/>
        </w:rPr>
        <w:t xml:space="preserve"> 4. Басқарманың мүлкі</w:t>
      </w:r>
    </w:p>
    <w:bookmarkEnd w:id="10"/>
    <w:bookmarkStart w:name="z121" w:id="11"/>
    <w:p>
      <w:pPr>
        <w:spacing w:after="0"/>
        <w:ind w:left="0"/>
        <w:jc w:val="both"/>
      </w:pPr>
      <w:r>
        <w:rPr>
          <w:rFonts w:ascii="Times New Roman"/>
          <w:b w:val="false"/>
          <w:i w:val="false"/>
          <w:color w:val="000000"/>
          <w:sz w:val="28"/>
        </w:rPr>
        <w:t>
      22.  Басқарманың заңнамада көзделген жағдайларда жедел басқару құқығында оқшауланған мүлкі болуы мүмкін.</w:t>
      </w:r>
    </w:p>
    <w:bookmarkEnd w:id="11"/>
    <w:bookmarkStart w:name="z122" w:id="12"/>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2"/>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 xml:space="preserve"> Басқармаға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25" w:id="13"/>
    <w:p>
      <w:pPr>
        <w:spacing w:after="0"/>
        <w:ind w:left="0"/>
        <w:jc w:val="left"/>
      </w:pPr>
      <w:r>
        <w:rPr>
          <w:rFonts w:ascii="Times New Roman"/>
          <w:b/>
          <w:i w:val="false"/>
          <w:color w:val="000000"/>
        </w:rPr>
        <w:t xml:space="preserve"> 5. Басқарманы қайта ұйымдастыру және тарату</w:t>
      </w:r>
    </w:p>
    <w:bookmarkEnd w:id="13"/>
    <w:bookmarkStart w:name="z126" w:id="14"/>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4"/>
    <w:bookmarkStart w:name="z127" w:id="15"/>
    <w:p>
      <w:pPr>
        <w:spacing w:after="0"/>
        <w:ind w:left="0"/>
        <w:jc w:val="left"/>
      </w:pPr>
      <w:r>
        <w:rPr>
          <w:rFonts w:ascii="Times New Roman"/>
          <w:b/>
          <w:i w:val="false"/>
          <w:color w:val="000000"/>
        </w:rPr>
        <w:t xml:space="preserve"> Басқарма қарамағындағы ұйымдардың тізбесі:</w:t>
      </w:r>
    </w:p>
    <w:bookmarkEnd w:id="15"/>
    <w:bookmarkStart w:name="z128" w:id="16"/>
    <w:p>
      <w:pPr>
        <w:spacing w:after="0"/>
        <w:ind w:left="0"/>
        <w:jc w:val="both"/>
      </w:pPr>
      <w:r>
        <w:rPr>
          <w:rFonts w:ascii="Times New Roman"/>
          <w:b w:val="false"/>
          <w:i w:val="false"/>
          <w:color w:val="000000"/>
          <w:sz w:val="28"/>
        </w:rPr>
        <w:t>
      1.  "Атырау Innovations" ЖШС</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