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7ad49" w14:textId="b57ad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Сәулет және қала құрылысы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2015 жылғы 27 наурыздағы № 87 қаулысы. Атырау облысының әділет департаментінде 2015 жылғы 28 сәуірде № 3192 болып тіркелді. Күші жойылды - Атырау облысы әкімдігінің 2016 жылғы 27 желтоқсандағы № 306 қаулысымен</w:t>
      </w:r>
    </w:p>
    <w:p>
      <w:pPr>
        <w:spacing w:after="0"/>
        <w:ind w:left="0"/>
        <w:jc w:val="left"/>
      </w:pPr>
      <w:r>
        <w:rPr>
          <w:rFonts w:ascii="Times New Roman"/>
          <w:b w:val="false"/>
          <w:i w:val="false"/>
          <w:color w:val="ff0000"/>
          <w:sz w:val="28"/>
        </w:rPr>
        <w:t xml:space="preserve">      Ескерту. Күші жойылды - Атырау облысы әкімдігінің 27.12.2016 № </w:t>
      </w:r>
      <w:r>
        <w:rPr>
          <w:rFonts w:ascii="Times New Roman"/>
          <w:b w:val="false"/>
          <w:i w:val="false"/>
          <w:color w:val="ff0000"/>
          <w:sz w:val="28"/>
        </w:rPr>
        <w:t>306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1994 жылғы 27 желтоқсандағы Азаматтық кодексінің </w:t>
      </w:r>
      <w:r>
        <w:rPr>
          <w:rFonts w:ascii="Times New Roman"/>
          <w:b w:val="false"/>
          <w:i w:val="false"/>
          <w:color w:val="000000"/>
          <w:sz w:val="28"/>
        </w:rPr>
        <w:t>42-бабына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-баптарына, "Мемлекеттік мүлік туралы" Қазақстан Республикасының 2011 жылғы 1 наурыздағы Заңының </w:t>
      </w:r>
      <w:r>
        <w:rPr>
          <w:rFonts w:ascii="Times New Roman"/>
          <w:b w:val="false"/>
          <w:i w:val="false"/>
          <w:color w:val="000000"/>
          <w:sz w:val="28"/>
        </w:rPr>
        <w:t>17-бабына</w:t>
      </w:r>
      <w:r>
        <w:rPr>
          <w:rFonts w:ascii="Times New Roman"/>
          <w:b w:val="false"/>
          <w:i w:val="false"/>
          <w:color w:val="000000"/>
          <w:sz w:val="28"/>
        </w:rPr>
        <w:t xml:space="preserve"> және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Жарлығына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Атырау облысы әкімдігінің кейбір қаулыларының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"Атырау облысы Сәулет және қала құрылысы басқармасы" мемлекеттік мекемесі туралы ереже бекітілсін.</w:t>
      </w:r>
      <w:r>
        <w:br/>
      </w:r>
      <w:r>
        <w:rPr>
          <w:rFonts w:ascii="Times New Roman"/>
          <w:b w:val="false"/>
          <w:i w:val="false"/>
          <w:color w:val="000000"/>
          <w:sz w:val="28"/>
        </w:rPr>
        <w:t>
      </w:t>
      </w:r>
      <w:r>
        <w:rPr>
          <w:rFonts w:ascii="Times New Roman"/>
          <w:b w:val="false"/>
          <w:i w:val="false"/>
          <w:color w:val="000000"/>
          <w:sz w:val="28"/>
        </w:rPr>
        <w:t xml:space="preserve"> Осы қаулының орындалуын бақылау Атырау облысы әкімінің орынбасары Т.Ә. Шәкімовке жүктелсін.</w:t>
      </w:r>
      <w:r>
        <w:br/>
      </w:r>
      <w:r>
        <w:rPr>
          <w:rFonts w:ascii="Times New Roman"/>
          <w:b w:val="false"/>
          <w:i w:val="false"/>
          <w:color w:val="000000"/>
          <w:sz w:val="28"/>
        </w:rPr>
        <w:t>
      </w:t>
      </w:r>
      <w:r>
        <w:rPr>
          <w:rFonts w:ascii="Times New Roman"/>
          <w:b w:val="false"/>
          <w:i w:val="false"/>
          <w:color w:val="000000"/>
          <w:sz w:val="28"/>
        </w:rPr>
        <w:t xml:space="preserve">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Ізмұхамбетов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 2015 жылғы 27 наурыздағы № 87 қаулысына 1-қосымша</w:t>
            </w:r>
          </w:p>
        </w:tc>
      </w:tr>
    </w:tbl>
    <w:bookmarkStart w:name="z10" w:id="0"/>
    <w:p>
      <w:pPr>
        <w:spacing w:after="0"/>
        <w:ind w:left="0"/>
        <w:jc w:val="left"/>
      </w:pPr>
      <w:r>
        <w:rPr>
          <w:rFonts w:ascii="Times New Roman"/>
          <w:b/>
          <w:i w:val="false"/>
          <w:color w:val="000000"/>
        </w:rPr>
        <w:t xml:space="preserve"> Облыс әкімдігінің күші жойылған кейбір қаулыларының тізбесі</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Облыс әкімиятының 2008 жылғы 11 сәуірдегі № 95 "Атырау облысы Сәулет және қала құрылысы басқармасының мәселелері туралы" қаулысы;</w:t>
      </w:r>
      <w:r>
        <w:br/>
      </w:r>
      <w:r>
        <w:rPr>
          <w:rFonts w:ascii="Times New Roman"/>
          <w:b w:val="false"/>
          <w:i w:val="false"/>
          <w:color w:val="000000"/>
          <w:sz w:val="28"/>
        </w:rPr>
        <w:t xml:space="preserve">
      2. </w:t>
      </w:r>
      <w:r>
        <w:rPr>
          <w:rFonts w:ascii="Times New Roman"/>
          <w:b w:val="false"/>
          <w:i w:val="false"/>
          <w:color w:val="000000"/>
          <w:sz w:val="28"/>
        </w:rPr>
        <w:t xml:space="preserve"> Облыс әкімиятының 2009 жылғы 26 мамырдағы № 138 "Облыс әкімиятының 2008 жылғы 11 сәуірдегі № 95 "Атырау облысы Сәулет және қала құрылысы басқармасының мәселелері" қаулысына өзгерістер енгізу туралы" қаулысы; </w:t>
      </w:r>
      <w:r>
        <w:br/>
      </w:r>
      <w:r>
        <w:rPr>
          <w:rFonts w:ascii="Times New Roman"/>
          <w:b w:val="false"/>
          <w:i w:val="false"/>
          <w:color w:val="000000"/>
          <w:sz w:val="28"/>
        </w:rPr>
        <w:t xml:space="preserve">
      3. </w:t>
      </w:r>
      <w:r>
        <w:rPr>
          <w:rFonts w:ascii="Times New Roman"/>
          <w:b w:val="false"/>
          <w:i w:val="false"/>
          <w:color w:val="000000"/>
          <w:sz w:val="28"/>
        </w:rPr>
        <w:t xml:space="preserve"> Облыс әкімдігінің 2009 жылғы 23 қазандағы № 237 "Облыс әкімиятының 2008 жылғы 11 сәуірдегі № 95 "Атырау облысы Сәулет және қала құрылысы басқармасының мәселелері" қаулысына өзгеріс енгізу туралы" қаулысы; </w:t>
      </w:r>
      <w:r>
        <w:br/>
      </w:r>
      <w:r>
        <w:rPr>
          <w:rFonts w:ascii="Times New Roman"/>
          <w:b w:val="false"/>
          <w:i w:val="false"/>
          <w:color w:val="000000"/>
          <w:sz w:val="28"/>
        </w:rPr>
        <w:t xml:space="preserve">
      4. </w:t>
      </w:r>
      <w:r>
        <w:rPr>
          <w:rFonts w:ascii="Times New Roman"/>
          <w:b w:val="false"/>
          <w:i w:val="false"/>
          <w:color w:val="000000"/>
          <w:sz w:val="28"/>
        </w:rPr>
        <w:t xml:space="preserve"> Облыс әкімдігінің 2009 жылғы 14 желтоқсандағы № 521 "Облыс әкімиятының 2008 жылғы 11 сәуірдегі № 95 "Атырау облысы Сәулет және қала құрылысы басқармасының мәселелері" қаулысына толықтыру енгізу туралы" қаулысы; </w:t>
      </w:r>
      <w:r>
        <w:br/>
      </w:r>
      <w:r>
        <w:rPr>
          <w:rFonts w:ascii="Times New Roman"/>
          <w:b w:val="false"/>
          <w:i w:val="false"/>
          <w:color w:val="000000"/>
          <w:sz w:val="28"/>
        </w:rPr>
        <w:t xml:space="preserve">
      5. </w:t>
      </w:r>
      <w:r>
        <w:rPr>
          <w:rFonts w:ascii="Times New Roman"/>
          <w:b w:val="false"/>
          <w:i w:val="false"/>
          <w:color w:val="000000"/>
          <w:sz w:val="28"/>
        </w:rPr>
        <w:t xml:space="preserve"> Облыс әкімдігінің 2010 жылғы 29 қарашадағы № 305 "Облыс әкімиятының 2008 жылғы 11 сәуірдегі № 95 "Атырау облысы Сәулет және қала құрылысы басқармасының мәселелері" қаулысына өзгерістер мен толықтыру енгізу туралы" қаулысы; </w:t>
      </w:r>
      <w:r>
        <w:br/>
      </w:r>
      <w:r>
        <w:rPr>
          <w:rFonts w:ascii="Times New Roman"/>
          <w:b w:val="false"/>
          <w:i w:val="false"/>
          <w:color w:val="000000"/>
          <w:sz w:val="28"/>
        </w:rPr>
        <w:t xml:space="preserve">
      6. </w:t>
      </w:r>
      <w:r>
        <w:rPr>
          <w:rFonts w:ascii="Times New Roman"/>
          <w:b w:val="false"/>
          <w:i w:val="false"/>
          <w:color w:val="000000"/>
          <w:sz w:val="28"/>
        </w:rPr>
        <w:t xml:space="preserve"> Облыс әкімдігінің 2011 жылғы 5 қаңтардағы № 1 "Облыс әкімиятының 2008 жылғы 11 сәуірдегі № 95 "Атырау облысы Сәулет және қала құрылысы басқармасының мәселелері" қаулысына толықтыру енгізу туралы" қаулысы; </w:t>
      </w:r>
      <w:r>
        <w:br/>
      </w:r>
      <w:r>
        <w:rPr>
          <w:rFonts w:ascii="Times New Roman"/>
          <w:b w:val="false"/>
          <w:i w:val="false"/>
          <w:color w:val="000000"/>
          <w:sz w:val="28"/>
        </w:rPr>
        <w:t xml:space="preserve">
      7. </w:t>
      </w:r>
      <w:r>
        <w:rPr>
          <w:rFonts w:ascii="Times New Roman"/>
          <w:b w:val="false"/>
          <w:i w:val="false"/>
          <w:color w:val="000000"/>
          <w:sz w:val="28"/>
        </w:rPr>
        <w:t xml:space="preserve"> Облыс әкімдігінің 2011 жылғы 14 желтоқсандағы № 362 "Облыс әкімиятының 2008 жылғы 11 сәуірдегі № 95 "Атырау облысы Сәулет және қала құрылысы басқармасының мәселелері" қаулысына өзгеріс енгізу туралы" қаулысы; </w:t>
      </w:r>
      <w:r>
        <w:br/>
      </w:r>
      <w:r>
        <w:rPr>
          <w:rFonts w:ascii="Times New Roman"/>
          <w:b w:val="false"/>
          <w:i w:val="false"/>
          <w:color w:val="000000"/>
          <w:sz w:val="28"/>
        </w:rPr>
        <w:t xml:space="preserve">
      8. </w:t>
      </w:r>
      <w:r>
        <w:rPr>
          <w:rFonts w:ascii="Times New Roman"/>
          <w:b w:val="false"/>
          <w:i w:val="false"/>
          <w:color w:val="000000"/>
          <w:sz w:val="28"/>
        </w:rPr>
        <w:t xml:space="preserve"> Облыс әкімдігінің 2011 жылғы 20 желтоқсандағы № 372 "Облыс әкімдігінің кейбір қаулыларына өзгерістер енгізу және мемлекеттік лицензия бланкілері мен мемлекеттік лицензияға қосымшаларды беру туралы" қаулысы; </w:t>
      </w:r>
      <w:r>
        <w:br/>
      </w:r>
      <w:r>
        <w:rPr>
          <w:rFonts w:ascii="Times New Roman"/>
          <w:b w:val="false"/>
          <w:i w:val="false"/>
          <w:color w:val="000000"/>
          <w:sz w:val="28"/>
        </w:rPr>
        <w:t xml:space="preserve">
      9. </w:t>
      </w:r>
      <w:r>
        <w:rPr>
          <w:rFonts w:ascii="Times New Roman"/>
          <w:b w:val="false"/>
          <w:i w:val="false"/>
          <w:color w:val="000000"/>
          <w:sz w:val="28"/>
        </w:rPr>
        <w:t xml:space="preserve"> Облыс әкімдігінің 2011 жылғы 30 желтоқсандағы № 402 "Облыс әкімдігінің кейбір қаулыларына өзгерістер енгізу және мемлекеттік лицензия бланкілері мен мемлекеттік лицензияға қосымшаларды беру туралы" қаулысы; </w:t>
      </w:r>
      <w:r>
        <w:br/>
      </w:r>
      <w:r>
        <w:rPr>
          <w:rFonts w:ascii="Times New Roman"/>
          <w:b w:val="false"/>
          <w:i w:val="false"/>
          <w:color w:val="000000"/>
          <w:sz w:val="28"/>
        </w:rPr>
        <w:t xml:space="preserve">
      10. </w:t>
      </w:r>
      <w:r>
        <w:rPr>
          <w:rFonts w:ascii="Times New Roman"/>
          <w:b w:val="false"/>
          <w:i w:val="false"/>
          <w:color w:val="000000"/>
          <w:sz w:val="28"/>
        </w:rPr>
        <w:t xml:space="preserve"> Облыс әкімдігінің 2012 жылғы 15 ақпандағы № 21 "Облыс әкімиятының 2008 жылғы 11 сәуірдегі № 95 "Атырау облысы Сәулет және қала құрылысы басқармасының мәселелері" қаулысына өзгерістер мен толықтыру енгізу және мемлекеттік лицензия бланкілері мен мемлекеттік лицензияға қосымшаларды беру туралы" қаулысы; </w:t>
      </w:r>
      <w:r>
        <w:br/>
      </w:r>
      <w:r>
        <w:rPr>
          <w:rFonts w:ascii="Times New Roman"/>
          <w:b w:val="false"/>
          <w:i w:val="false"/>
          <w:color w:val="000000"/>
          <w:sz w:val="28"/>
        </w:rPr>
        <w:t xml:space="preserve">
      11. </w:t>
      </w:r>
      <w:r>
        <w:rPr>
          <w:rFonts w:ascii="Times New Roman"/>
          <w:b w:val="false"/>
          <w:i w:val="false"/>
          <w:color w:val="000000"/>
          <w:sz w:val="28"/>
        </w:rPr>
        <w:t xml:space="preserve"> Облыс әкімдігінің 2012 жылғы 2 маусымдағы № 202 "Облыс әкімиятының 2008 жылғы 11 сәуірдегі № 95 "Атырау облысы Сәулет және қала құрылысы басқармасының мәселелері туралы" қаулысына өзгеріс енгізу туралы" қаулысы; </w:t>
      </w:r>
      <w:r>
        <w:br/>
      </w:r>
      <w:r>
        <w:rPr>
          <w:rFonts w:ascii="Times New Roman"/>
          <w:b w:val="false"/>
          <w:i w:val="false"/>
          <w:color w:val="000000"/>
          <w:sz w:val="28"/>
        </w:rPr>
        <w:t xml:space="preserve">
      12. </w:t>
      </w:r>
      <w:r>
        <w:rPr>
          <w:rFonts w:ascii="Times New Roman"/>
          <w:b w:val="false"/>
          <w:i w:val="false"/>
          <w:color w:val="000000"/>
          <w:sz w:val="28"/>
        </w:rPr>
        <w:t xml:space="preserve"> Облыс әкімдігінің 2013 жылғы 22 ақпандағы № 64 "Облыс әкімиятының 2008 жылғы 11 сәуірдегі № 95 "Атырау облысы Сәулет және қала құрылысы басқармасының мәселелері туралы" қаулысына өзгеріс енгізу туралы" қаулысы; </w:t>
      </w:r>
      <w:r>
        <w:br/>
      </w:r>
      <w:r>
        <w:rPr>
          <w:rFonts w:ascii="Times New Roman"/>
          <w:b w:val="false"/>
          <w:i w:val="false"/>
          <w:color w:val="000000"/>
          <w:sz w:val="28"/>
        </w:rPr>
        <w:t xml:space="preserve">
      13. </w:t>
      </w:r>
      <w:r>
        <w:rPr>
          <w:rFonts w:ascii="Times New Roman"/>
          <w:b w:val="false"/>
          <w:i w:val="false"/>
          <w:color w:val="000000"/>
          <w:sz w:val="28"/>
        </w:rPr>
        <w:t xml:space="preserve"> Облыс әкімдігінің 2013 жылғы 17 мамырдағы № 175 "Облыс әкімиятының 2008 жылғы 11 сәуірдегі № 95 "Атырау облысы Сәулет және қала құрылысы басқармасының мәселелері туралы" қаулысына өзгеріс енгізу туралы" қаулысы.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27 наурыздағы № 87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27 наурыздағы № 87 қаулысымен бекітілген</w:t>
            </w:r>
          </w:p>
        </w:tc>
      </w:tr>
    </w:tbl>
    <w:bookmarkStart w:name="z26" w:id="1"/>
    <w:p>
      <w:pPr>
        <w:spacing w:after="0"/>
        <w:ind w:left="0"/>
        <w:jc w:val="left"/>
      </w:pPr>
      <w:r>
        <w:rPr>
          <w:rFonts w:ascii="Times New Roman"/>
          <w:b/>
          <w:i w:val="false"/>
          <w:color w:val="000000"/>
        </w:rPr>
        <w:t xml:space="preserve"> "Атырау облысы Сәулет және қала құрылысы басқармасы" мемлекеттік мекемесі туралы ереже</w:t>
      </w:r>
    </w:p>
    <w:bookmarkEnd w:id="1"/>
    <w:bookmarkStart w:name="z27" w:id="2"/>
    <w:p>
      <w:pPr>
        <w:spacing w:after="0"/>
        <w:ind w:left="0"/>
        <w:jc w:val="left"/>
      </w:pPr>
      <w:r>
        <w:rPr>
          <w:rFonts w:ascii="Times New Roman"/>
          <w:b/>
          <w:i w:val="false"/>
          <w:color w:val="000000"/>
        </w:rPr>
        <w:t xml:space="preserve"> 1. Жалпы ережелер</w:t>
      </w:r>
    </w:p>
    <w:bookmarkEnd w:id="2"/>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"Атырау облысы Сәулет және қала құрылысы басқармасы" мемлекеттік мекемесі (бұдан әрі - Басқарма) Атырау облысының аумағында сәулет-қала құрылысы қызметі саласында мемлекеттік саясатты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 Басқарманың ведомстволары жоқ.</w:t>
      </w:r>
      <w:r>
        <w:br/>
      </w:r>
      <w:r>
        <w:rPr>
          <w:rFonts w:ascii="Times New Roman"/>
          <w:b w:val="false"/>
          <w:i w:val="false"/>
          <w:color w:val="000000"/>
          <w:sz w:val="28"/>
        </w:rPr>
        <w:t xml:space="preserve">
      3. </w:t>
      </w:r>
      <w:r>
        <w:rPr>
          <w:rFonts w:ascii="Times New Roman"/>
          <w:b w:val="false"/>
          <w:i w:val="false"/>
          <w:color w:val="000000"/>
          <w:sz w:val="28"/>
        </w:rPr>
        <w:t xml:space="preserve">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 xml:space="preserve"> Басқарма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 xml:space="preserve"> Басқарма азаматтық-құқықтық қатынастарға өз атынан түседі.</w:t>
      </w:r>
      <w:r>
        <w:br/>
      </w:r>
      <w:r>
        <w:rPr>
          <w:rFonts w:ascii="Times New Roman"/>
          <w:b w:val="false"/>
          <w:i w:val="false"/>
          <w:color w:val="000000"/>
          <w:sz w:val="28"/>
        </w:rPr>
        <w:t xml:space="preserve">
      6. </w:t>
      </w:r>
      <w:r>
        <w:rPr>
          <w:rFonts w:ascii="Times New Roman"/>
          <w:b w:val="false"/>
          <w:i w:val="false"/>
          <w:color w:val="000000"/>
          <w:sz w:val="28"/>
        </w:rPr>
        <w:t xml:space="preserve"> Басқарма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 xml:space="preserve">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шешімдерді қабылдайды.</w:t>
      </w:r>
      <w:r>
        <w:br/>
      </w:r>
      <w:r>
        <w:rPr>
          <w:rFonts w:ascii="Times New Roman"/>
          <w:b w:val="false"/>
          <w:i w:val="false"/>
          <w:color w:val="000000"/>
          <w:sz w:val="28"/>
        </w:rPr>
        <w:t xml:space="preserve">
      8. </w:t>
      </w:r>
      <w:r>
        <w:rPr>
          <w:rFonts w:ascii="Times New Roman"/>
          <w:b w:val="false"/>
          <w:i w:val="false"/>
          <w:color w:val="000000"/>
          <w:sz w:val="28"/>
        </w:rPr>
        <w:t xml:space="preserve"> Басқарманың құрылымы мен штат санының лимиті қолданыстағы заңнамаға сәйкес бекітіледі.</w:t>
      </w:r>
      <w:r>
        <w:br/>
      </w:r>
      <w:r>
        <w:rPr>
          <w:rFonts w:ascii="Times New Roman"/>
          <w:b w:val="false"/>
          <w:i w:val="false"/>
          <w:color w:val="000000"/>
          <w:sz w:val="28"/>
        </w:rPr>
        <w:t xml:space="preserve">
      9. </w:t>
      </w:r>
      <w:r>
        <w:rPr>
          <w:rFonts w:ascii="Times New Roman"/>
          <w:b w:val="false"/>
          <w:i w:val="false"/>
          <w:color w:val="000000"/>
          <w:sz w:val="28"/>
        </w:rPr>
        <w:t xml:space="preserve"> Заңды тұлғаның орналасқан жері: Қазақстан Республикасы, Атырау облысы, Атырау қаласы, Әйтеке би көшесі 77, 060010.</w:t>
      </w:r>
      <w:r>
        <w:br/>
      </w:r>
      <w:r>
        <w:rPr>
          <w:rFonts w:ascii="Times New Roman"/>
          <w:b w:val="false"/>
          <w:i w:val="false"/>
          <w:color w:val="000000"/>
          <w:sz w:val="28"/>
        </w:rPr>
        <w:t xml:space="preserve">
      10. </w:t>
      </w:r>
      <w:r>
        <w:rPr>
          <w:rFonts w:ascii="Times New Roman"/>
          <w:b w:val="false"/>
          <w:i w:val="false"/>
          <w:color w:val="000000"/>
          <w:sz w:val="28"/>
        </w:rPr>
        <w:t xml:space="preserve"> Мемлекеттік органның толық атауы - "Атырау облысы Сәулет және қала құрылысы басқармасы" мемлекеттік мекемесі.</w:t>
      </w:r>
      <w:r>
        <w:br/>
      </w:r>
      <w:r>
        <w:rPr>
          <w:rFonts w:ascii="Times New Roman"/>
          <w:b w:val="false"/>
          <w:i w:val="false"/>
          <w:color w:val="000000"/>
          <w:sz w:val="28"/>
        </w:rPr>
        <w:t xml:space="preserve">
      11. </w:t>
      </w:r>
      <w:r>
        <w:rPr>
          <w:rFonts w:ascii="Times New Roman"/>
          <w:b w:val="false"/>
          <w:i w:val="false"/>
          <w:color w:val="000000"/>
          <w:sz w:val="28"/>
        </w:rPr>
        <w:t xml:space="preserve"> Осы ереже Басқарманың құрылтай құжаты болып табылады.</w:t>
      </w:r>
      <w:r>
        <w:br/>
      </w:r>
      <w:r>
        <w:rPr>
          <w:rFonts w:ascii="Times New Roman"/>
          <w:b w:val="false"/>
          <w:i w:val="false"/>
          <w:color w:val="000000"/>
          <w:sz w:val="28"/>
        </w:rPr>
        <w:t xml:space="preserve">
      12. </w:t>
      </w:r>
      <w:r>
        <w:rPr>
          <w:rFonts w:ascii="Times New Roman"/>
          <w:b w:val="false"/>
          <w:i w:val="false"/>
          <w:color w:val="000000"/>
          <w:sz w:val="28"/>
        </w:rPr>
        <w:t xml:space="preserve"> Басқарманың қызметін қаржыландыру жергілікті бюджеттен жүзеге асырылады.</w:t>
      </w:r>
      <w:r>
        <w:br/>
      </w:r>
      <w:r>
        <w:rPr>
          <w:rFonts w:ascii="Times New Roman"/>
          <w:b w:val="false"/>
          <w:i w:val="false"/>
          <w:color w:val="000000"/>
          <w:sz w:val="28"/>
        </w:rPr>
        <w:t xml:space="preserve">
      13. </w:t>
      </w:r>
      <w:r>
        <w:rPr>
          <w:rFonts w:ascii="Times New Roman"/>
          <w:b w:val="false"/>
          <w:i w:val="false"/>
          <w:color w:val="000000"/>
          <w:sz w:val="28"/>
        </w:rPr>
        <w:t xml:space="preserve">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42" w:id="3"/>
    <w:p>
      <w:pPr>
        <w:spacing w:after="0"/>
        <w:ind w:left="0"/>
        <w:jc w:val="left"/>
      </w:pPr>
      <w:r>
        <w:rPr>
          <w:rFonts w:ascii="Times New Roman"/>
          <w:b/>
          <w:i w:val="false"/>
          <w:color w:val="000000"/>
        </w:rPr>
        <w:t xml:space="preserve"> 2. Басқарманың миссиясы, негізгі міндеттері, функциялары, құқықтары мен міндеттері</w:t>
      </w:r>
    </w:p>
    <w:bookmarkEnd w:id="3"/>
    <w:p>
      <w:pPr>
        <w:spacing w:after="0"/>
        <w:ind w:left="0"/>
        <w:jc w:val="left"/>
      </w:pPr>
      <w:r>
        <w:rPr>
          <w:rFonts w:ascii="Times New Roman"/>
          <w:b w:val="false"/>
          <w:i w:val="false"/>
          <w:color w:val="000000"/>
          <w:sz w:val="28"/>
        </w:rPr>
        <w:t xml:space="preserve">      14. </w:t>
      </w:r>
      <w:r>
        <w:rPr>
          <w:rFonts w:ascii="Times New Roman"/>
          <w:b w:val="false"/>
          <w:i w:val="false"/>
          <w:color w:val="000000"/>
          <w:sz w:val="28"/>
        </w:rPr>
        <w:t xml:space="preserve"> Басқарманың миссиясы: өңірдің сәулет-қала құрылысы саласының бәсекеге қабілеттілігін қамтамасыз ету, орнықты дамып келе жатқан облыс аумағы мен елді мекендер халқының толыққанды тіршілік ету ортасы мен тіршілік қызметін қалыптастыру.</w:t>
      </w:r>
      <w:r>
        <w:br/>
      </w:r>
      <w:r>
        <w:rPr>
          <w:rFonts w:ascii="Times New Roman"/>
          <w:b w:val="false"/>
          <w:i w:val="false"/>
          <w:color w:val="000000"/>
          <w:sz w:val="28"/>
        </w:rPr>
        <w:t xml:space="preserve">
      15. </w:t>
      </w:r>
      <w:r>
        <w:rPr>
          <w:rFonts w:ascii="Times New Roman"/>
          <w:b w:val="false"/>
          <w:i w:val="false"/>
          <w:color w:val="000000"/>
          <w:sz w:val="28"/>
        </w:rPr>
        <w:t xml:space="preserve"> Міндеттері:</w:t>
      </w:r>
      <w:r>
        <w:br/>
      </w:r>
      <w:r>
        <w:rPr>
          <w:rFonts w:ascii="Times New Roman"/>
          <w:b w:val="false"/>
          <w:i w:val="false"/>
          <w:color w:val="000000"/>
          <w:sz w:val="28"/>
        </w:rPr>
        <w:t xml:space="preserve">
      1) </w:t>
      </w:r>
      <w:r>
        <w:rPr>
          <w:rFonts w:ascii="Times New Roman"/>
          <w:b w:val="false"/>
          <w:i w:val="false"/>
          <w:color w:val="000000"/>
          <w:sz w:val="28"/>
        </w:rPr>
        <w:t xml:space="preserve"> облыс аумағында мемлекеттік сәулет-қала құрылысы саясатын жүргізу;</w:t>
      </w:r>
      <w:r>
        <w:br/>
      </w:r>
      <w:r>
        <w:rPr>
          <w:rFonts w:ascii="Times New Roman"/>
          <w:b w:val="false"/>
          <w:i w:val="false"/>
          <w:color w:val="000000"/>
          <w:sz w:val="28"/>
        </w:rPr>
        <w:t xml:space="preserve">
      2) </w:t>
      </w:r>
      <w:r>
        <w:rPr>
          <w:rFonts w:ascii="Times New Roman"/>
          <w:b w:val="false"/>
          <w:i w:val="false"/>
          <w:color w:val="000000"/>
          <w:sz w:val="28"/>
        </w:rPr>
        <w:t xml:space="preserve"> облыстың әкімшілік бірлігі аумағын қала құрылыстық игеру кезінде сәулет-қала құрылысы қызметі туралы заңнаманың, мемлекеттік нормативтердің және белгіленген тәртіппен бекітілген сәулет-қала құрылысы және өзге де жобалау құжаттамасы нормаларының сақталуын қамтамасыз ету;</w:t>
      </w:r>
      <w:r>
        <w:br/>
      </w:r>
      <w:r>
        <w:rPr>
          <w:rFonts w:ascii="Times New Roman"/>
          <w:b w:val="false"/>
          <w:i w:val="false"/>
          <w:color w:val="000000"/>
          <w:sz w:val="28"/>
        </w:rPr>
        <w:t xml:space="preserve">
      3) </w:t>
      </w:r>
      <w:r>
        <w:rPr>
          <w:rFonts w:ascii="Times New Roman"/>
          <w:b w:val="false"/>
          <w:i w:val="false"/>
          <w:color w:val="000000"/>
          <w:sz w:val="28"/>
        </w:rPr>
        <w:t xml:space="preserve"> бекітілген қала құрылысы құжаттамасына сәйкес құрылыс жобаларының іске асырылу нормаларының, қала құрылысы тәртібінің, құрылыс салудың аумақтық ережелерінің сақталуын қамтамасыз ету;</w:t>
      </w:r>
      <w:r>
        <w:br/>
      </w:r>
      <w:r>
        <w:rPr>
          <w:rFonts w:ascii="Times New Roman"/>
          <w:b w:val="false"/>
          <w:i w:val="false"/>
          <w:color w:val="000000"/>
          <w:sz w:val="28"/>
        </w:rPr>
        <w:t xml:space="preserve">
      4) </w:t>
      </w:r>
      <w:r>
        <w:rPr>
          <w:rFonts w:ascii="Times New Roman"/>
          <w:b w:val="false"/>
          <w:i w:val="false"/>
          <w:color w:val="000000"/>
          <w:sz w:val="28"/>
        </w:rPr>
        <w:t xml:space="preserve"> облыстық маңызы бар қаланың бас жоспарының жобаларын келісу;</w:t>
      </w:r>
      <w:r>
        <w:br/>
      </w:r>
      <w:r>
        <w:rPr>
          <w:rFonts w:ascii="Times New Roman"/>
          <w:b w:val="false"/>
          <w:i w:val="false"/>
          <w:color w:val="000000"/>
          <w:sz w:val="28"/>
        </w:rPr>
        <w:t xml:space="preserve">
      5) </w:t>
      </w:r>
      <w:r>
        <w:rPr>
          <w:rFonts w:ascii="Times New Roman"/>
          <w:b w:val="false"/>
          <w:i w:val="false"/>
          <w:color w:val="000000"/>
          <w:sz w:val="28"/>
        </w:rPr>
        <w:t xml:space="preserve"> облыстық деңгейде мемлекеттік қала құрылысы кадастрын жүргізу;</w:t>
      </w:r>
      <w:r>
        <w:br/>
      </w:r>
      <w:r>
        <w:rPr>
          <w:rFonts w:ascii="Times New Roman"/>
          <w:b w:val="false"/>
          <w:i w:val="false"/>
          <w:color w:val="000000"/>
          <w:sz w:val="28"/>
        </w:rPr>
        <w:t xml:space="preserve">
      6) </w:t>
      </w:r>
      <w:r>
        <w:rPr>
          <w:rFonts w:ascii="Times New Roman"/>
          <w:b w:val="false"/>
          <w:i w:val="false"/>
          <w:color w:val="000000"/>
          <w:sz w:val="28"/>
        </w:rPr>
        <w:t xml:space="preserve"> Қазақстан Республикасының заңнамалық актілерімен белгіленген өкілеттіктер шегінде сәулет және қала құрылысы қызметі саласындағы өзге міндеттерді жүзеге асыру.</w:t>
      </w:r>
      <w:r>
        <w:br/>
      </w:r>
      <w:r>
        <w:rPr>
          <w:rFonts w:ascii="Times New Roman"/>
          <w:b w:val="false"/>
          <w:i w:val="false"/>
          <w:color w:val="000000"/>
          <w:sz w:val="28"/>
        </w:rPr>
        <w:t xml:space="preserve">
      16. </w:t>
      </w:r>
      <w:r>
        <w:rPr>
          <w:rFonts w:ascii="Times New Roman"/>
          <w:b w:val="false"/>
          <w:i w:val="false"/>
          <w:color w:val="000000"/>
          <w:sz w:val="28"/>
        </w:rPr>
        <w:t xml:space="preserve"> Функциялары:</w:t>
      </w:r>
      <w:r>
        <w:br/>
      </w:r>
      <w:r>
        <w:rPr>
          <w:rFonts w:ascii="Times New Roman"/>
          <w:b w:val="false"/>
          <w:i w:val="false"/>
          <w:color w:val="000000"/>
          <w:sz w:val="28"/>
        </w:rPr>
        <w:t xml:space="preserve">
      1) </w:t>
      </w:r>
      <w:r>
        <w:rPr>
          <w:rFonts w:ascii="Times New Roman"/>
          <w:b w:val="false"/>
          <w:i w:val="false"/>
          <w:color w:val="000000"/>
          <w:sz w:val="28"/>
        </w:rPr>
        <w:t xml:space="preserve"> қала құрылысы кадастрының, жер бөліп беру және құрылыстың кезекші-оралымды жоспарларының, жер асты коммуникациялары мен инженерлік-геологиялық тұжырымдар атластарының орналасуын тіркеу жоспарларының толықтырылуын қамтамасыз ету;</w:t>
      </w:r>
      <w:r>
        <w:br/>
      </w:r>
      <w:r>
        <w:rPr>
          <w:rFonts w:ascii="Times New Roman"/>
          <w:b w:val="false"/>
          <w:i w:val="false"/>
          <w:color w:val="000000"/>
          <w:sz w:val="28"/>
        </w:rPr>
        <w:t xml:space="preserve">
      2) </w:t>
      </w:r>
      <w:r>
        <w:rPr>
          <w:rFonts w:ascii="Times New Roman"/>
          <w:b w:val="false"/>
          <w:i w:val="false"/>
          <w:color w:val="000000"/>
          <w:sz w:val="28"/>
        </w:rPr>
        <w:t xml:space="preserve"> сәулет және қала құрылысы органдары қызметін жақсарту және нормативтік-әдістемелік базаны жетілдіру мәселелері жөнінде ұсыныстар дайындау;</w:t>
      </w:r>
      <w:r>
        <w:br/>
      </w:r>
      <w:r>
        <w:rPr>
          <w:rFonts w:ascii="Times New Roman"/>
          <w:b w:val="false"/>
          <w:i w:val="false"/>
          <w:color w:val="000000"/>
          <w:sz w:val="28"/>
        </w:rPr>
        <w:t xml:space="preserve">
      3) </w:t>
      </w:r>
      <w:r>
        <w:rPr>
          <w:rFonts w:ascii="Times New Roman"/>
          <w:b w:val="false"/>
          <w:i w:val="false"/>
          <w:color w:val="000000"/>
          <w:sz w:val="28"/>
        </w:rPr>
        <w:t xml:space="preserve"> белгіленген тәртіппен өндірістік және өндірістік емес мақсаттағы тұрғын үй-азаматтық құрылысының аяқталған объектілерін қабылдауға қатысу;</w:t>
      </w:r>
      <w:r>
        <w:br/>
      </w:r>
      <w:r>
        <w:rPr>
          <w:rFonts w:ascii="Times New Roman"/>
          <w:b w:val="false"/>
          <w:i w:val="false"/>
          <w:color w:val="000000"/>
          <w:sz w:val="28"/>
        </w:rPr>
        <w:t xml:space="preserve">
      4) </w:t>
      </w:r>
      <w:r>
        <w:rPr>
          <w:rFonts w:ascii="Times New Roman"/>
          <w:b w:val="false"/>
          <w:i w:val="false"/>
          <w:color w:val="000000"/>
          <w:sz w:val="28"/>
        </w:rPr>
        <w:t xml:space="preserve"> Басқарма қызметкерлерінің жұмысында, олардың біліктіліктерін арттыруда тиісті кәсіби деңгейді қамтамасыз ету;</w:t>
      </w:r>
      <w:r>
        <w:br/>
      </w:r>
      <w:r>
        <w:rPr>
          <w:rFonts w:ascii="Times New Roman"/>
          <w:b w:val="false"/>
          <w:i w:val="false"/>
          <w:color w:val="000000"/>
          <w:sz w:val="28"/>
        </w:rPr>
        <w:t xml:space="preserve">
      5) </w:t>
      </w:r>
      <w:r>
        <w:rPr>
          <w:rFonts w:ascii="Times New Roman"/>
          <w:b w:val="false"/>
          <w:i w:val="false"/>
          <w:color w:val="000000"/>
          <w:sz w:val="28"/>
        </w:rPr>
        <w:t xml:space="preserve"> азаматтардың, ведомстволық бағыныстағы кәсіпорындар мен бөлімдердің Басқарманың құзыретіне жататын мәселелер бойынша арыздарын, шағымдарын уақтылы қарауды қамтамасыз ету;</w:t>
      </w:r>
      <w:r>
        <w:br/>
      </w:r>
      <w:r>
        <w:rPr>
          <w:rFonts w:ascii="Times New Roman"/>
          <w:b w:val="false"/>
          <w:i w:val="false"/>
          <w:color w:val="000000"/>
          <w:sz w:val="28"/>
        </w:rPr>
        <w:t xml:space="preserve">
      6) </w:t>
      </w:r>
      <w:r>
        <w:rPr>
          <w:rFonts w:ascii="Times New Roman"/>
          <w:b w:val="false"/>
          <w:i w:val="false"/>
          <w:color w:val="000000"/>
          <w:sz w:val="28"/>
        </w:rPr>
        <w:t xml:space="preserve"> ведомстволық бағыныстағы мемлекеттік кәсіпорындардың қызметін үйлестіру;</w:t>
      </w:r>
      <w:r>
        <w:br/>
      </w:r>
      <w:r>
        <w:rPr>
          <w:rFonts w:ascii="Times New Roman"/>
          <w:b w:val="false"/>
          <w:i w:val="false"/>
          <w:color w:val="000000"/>
          <w:sz w:val="28"/>
        </w:rPr>
        <w:t xml:space="preserve">
      7) </w:t>
      </w:r>
      <w:r>
        <w:rPr>
          <w:rFonts w:ascii="Times New Roman"/>
          <w:b w:val="false"/>
          <w:i w:val="false"/>
          <w:color w:val="000000"/>
          <w:sz w:val="28"/>
        </w:rPr>
        <w:t xml:space="preserve"> әкімдік жанындағы қала құрылысы кеңестері мен комиссияларының жұмысы мен қызметін ұйымдастыру;</w:t>
      </w:r>
      <w:r>
        <w:br/>
      </w:r>
      <w:r>
        <w:rPr>
          <w:rFonts w:ascii="Times New Roman"/>
          <w:b w:val="false"/>
          <w:i w:val="false"/>
          <w:color w:val="000000"/>
          <w:sz w:val="28"/>
        </w:rPr>
        <w:t xml:space="preserve">
      8) </w:t>
      </w:r>
      <w:r>
        <w:rPr>
          <w:rFonts w:ascii="Times New Roman"/>
          <w:b w:val="false"/>
          <w:i w:val="false"/>
          <w:color w:val="000000"/>
          <w:sz w:val="28"/>
        </w:rPr>
        <w:t xml:space="preserve"> аумақтарда қала құрылыстық жобалаудың (облысты немесе оның бөлігін аудандық жоспарлау жобасының) кешенді сызбасын, облыс аумағындағы елді мекендердің белгіленген тәртіппен бекітілген бас жоспарларын іске асыру жөніндегі қызметті үйлестіру;</w:t>
      </w:r>
      <w:r>
        <w:br/>
      </w:r>
      <w:r>
        <w:rPr>
          <w:rFonts w:ascii="Times New Roman"/>
          <w:b w:val="false"/>
          <w:i w:val="false"/>
          <w:color w:val="000000"/>
          <w:sz w:val="28"/>
        </w:rPr>
        <w:t xml:space="preserve">
      9) </w:t>
      </w:r>
      <w:r>
        <w:rPr>
          <w:rFonts w:ascii="Times New Roman"/>
          <w:b w:val="false"/>
          <w:i w:val="false"/>
          <w:color w:val="000000"/>
          <w:sz w:val="28"/>
        </w:rPr>
        <w:t xml:space="preserve"> сәулет және қала құрылысы саласында мемлекеттік саясатты іске асыру;</w:t>
      </w:r>
      <w:r>
        <w:br/>
      </w:r>
      <w:r>
        <w:rPr>
          <w:rFonts w:ascii="Times New Roman"/>
          <w:b w:val="false"/>
          <w:i w:val="false"/>
          <w:color w:val="000000"/>
          <w:sz w:val="28"/>
        </w:rPr>
        <w:t xml:space="preserve">
      10) </w:t>
      </w:r>
      <w:r>
        <w:rPr>
          <w:rFonts w:ascii="Times New Roman"/>
          <w:b w:val="false"/>
          <w:i w:val="false"/>
          <w:color w:val="000000"/>
          <w:sz w:val="28"/>
        </w:rPr>
        <w:t xml:space="preserve"> халқының есептік саны жүз мың тұрғыннан асатын облыстық маңызы бар қаланың бас жоспарының жобасын кейіннен Қазақстан Республикасы Үкіметінің бекітуіне ұсыну үшін облыстық мәслихаттың қарауына әзірлеу;</w:t>
      </w:r>
      <w:r>
        <w:br/>
      </w:r>
      <w:r>
        <w:rPr>
          <w:rFonts w:ascii="Times New Roman"/>
          <w:b w:val="false"/>
          <w:i w:val="false"/>
          <w:color w:val="000000"/>
          <w:sz w:val="28"/>
        </w:rPr>
        <w:t xml:space="preserve">
      11) </w:t>
      </w:r>
      <w:r>
        <w:rPr>
          <w:rFonts w:ascii="Times New Roman"/>
          <w:b w:val="false"/>
          <w:i w:val="false"/>
          <w:color w:val="000000"/>
          <w:sz w:val="28"/>
        </w:rPr>
        <w:t xml:space="preserve"> облыс аумағының қала құрылысын дамытудың кешенді сызбаларының жобаларын (облыстың аудандық жоспарлау жобаларын), сондай-ақ облыстық мәслихат мақұлдаған, халқының есептік саны жүз мың тұрғыннан асатын облыстық маңызы бар қалалардың бас жоспарларын әзірлеуді ұйымдастыру және оларды Қазақстан Республикасы Үкіметіне бекітуге ұсыну;</w:t>
      </w:r>
      <w:r>
        <w:br/>
      </w:r>
      <w:r>
        <w:rPr>
          <w:rFonts w:ascii="Times New Roman"/>
          <w:b w:val="false"/>
          <w:i w:val="false"/>
          <w:color w:val="000000"/>
          <w:sz w:val="28"/>
        </w:rPr>
        <w:t xml:space="preserve">
      12) </w:t>
      </w:r>
      <w:r>
        <w:rPr>
          <w:rFonts w:ascii="Times New Roman"/>
          <w:b w:val="false"/>
          <w:i w:val="false"/>
          <w:color w:val="000000"/>
          <w:sz w:val="28"/>
        </w:rPr>
        <w:t xml:space="preserve"> ведомстволық бағынысты, халқының есептік саны жүз мың тұрғынға дейінгі облыстық маңызы бар қалалардың және аудандардың аумақтарында қала құрылысын дамытудың кешенді сызбаларын, сондай-ақ қалалық мәслихат мақұлдаған, облыстық маңызы бар қалаларды дамытудың бас жоспарларының жобаларын облыстық мәслихаттың бекітуі бойынша жұмыстарды ұйымдастыру;</w:t>
      </w:r>
      <w:r>
        <w:br/>
      </w:r>
      <w:r>
        <w:rPr>
          <w:rFonts w:ascii="Times New Roman"/>
          <w:b w:val="false"/>
          <w:i w:val="false"/>
          <w:color w:val="000000"/>
          <w:sz w:val="28"/>
        </w:rPr>
        <w:t xml:space="preserve">
      13) </w:t>
      </w:r>
      <w:r>
        <w:rPr>
          <w:rFonts w:ascii="Times New Roman"/>
          <w:b w:val="false"/>
          <w:i w:val="false"/>
          <w:color w:val="000000"/>
          <w:sz w:val="28"/>
        </w:rPr>
        <w:t xml:space="preserve"> құрылыс салудың аумақтық ережесін әзірлеу және сәулет, қала құрылысы және құрылыс істері жөніндегі уәкілетті мемлекеттік органмен келісу;</w:t>
      </w:r>
      <w:r>
        <w:br/>
      </w:r>
      <w:r>
        <w:rPr>
          <w:rFonts w:ascii="Times New Roman"/>
          <w:b w:val="false"/>
          <w:i w:val="false"/>
          <w:color w:val="000000"/>
          <w:sz w:val="28"/>
        </w:rPr>
        <w:t xml:space="preserve">
      14) </w:t>
      </w:r>
      <w:r>
        <w:rPr>
          <w:rFonts w:ascii="Times New Roman"/>
          <w:b w:val="false"/>
          <w:i w:val="false"/>
          <w:color w:val="000000"/>
          <w:sz w:val="28"/>
        </w:rPr>
        <w:t xml:space="preserve"> құрылыс салудың аумақтық ережесін ұйымдастыру және облыстық мәслихаттың бекітуіне ұсыну;</w:t>
      </w:r>
      <w:r>
        <w:br/>
      </w:r>
      <w:r>
        <w:rPr>
          <w:rFonts w:ascii="Times New Roman"/>
          <w:b w:val="false"/>
          <w:i w:val="false"/>
          <w:color w:val="000000"/>
          <w:sz w:val="28"/>
        </w:rPr>
        <w:t xml:space="preserve">
      15) </w:t>
      </w:r>
      <w:r>
        <w:rPr>
          <w:rFonts w:ascii="Times New Roman"/>
          <w:b w:val="false"/>
          <w:i w:val="false"/>
          <w:color w:val="000000"/>
          <w:sz w:val="28"/>
        </w:rPr>
        <w:t xml:space="preserve"> облыстық мәслихатқа Қазақстан Республикасының заңдарына сәйкес қарамағындағы әкімшілік-аумақтық бөліністердің шекараларын белгілеу немесе өзгерту жөнінде қала құрылысынан туындайтын факторларға байланысты ұсыныстар әзірлеуді және тапсыруды ұйымдастыру;</w:t>
      </w:r>
      <w:r>
        <w:br/>
      </w:r>
      <w:r>
        <w:rPr>
          <w:rFonts w:ascii="Times New Roman"/>
          <w:b w:val="false"/>
          <w:i w:val="false"/>
          <w:color w:val="000000"/>
          <w:sz w:val="28"/>
        </w:rPr>
        <w:t xml:space="preserve">
      16) </w:t>
      </w:r>
      <w:r>
        <w:rPr>
          <w:rFonts w:ascii="Times New Roman"/>
          <w:b w:val="false"/>
          <w:i w:val="false"/>
          <w:color w:val="000000"/>
          <w:sz w:val="28"/>
        </w:rPr>
        <w:t xml:space="preserve"> облыстық маңызы бар қалалар бас жоспарларының жобаларына келісім беру;</w:t>
      </w:r>
      <w:r>
        <w:br/>
      </w:r>
      <w:r>
        <w:rPr>
          <w:rFonts w:ascii="Times New Roman"/>
          <w:b w:val="false"/>
          <w:i w:val="false"/>
          <w:color w:val="000000"/>
          <w:sz w:val="28"/>
        </w:rPr>
        <w:t xml:space="preserve">
      17) </w:t>
      </w:r>
      <w:r>
        <w:rPr>
          <w:rFonts w:ascii="Times New Roman"/>
          <w:b w:val="false"/>
          <w:i w:val="false"/>
          <w:color w:val="000000"/>
          <w:sz w:val="28"/>
        </w:rPr>
        <w:t xml:space="preserve"> аумақта жоспарланып отырған құрылыс салу не өзге де қала құрылысының өзгерістері туралы халыққа хабарлап отыру;</w:t>
      </w:r>
      <w:r>
        <w:br/>
      </w:r>
      <w:r>
        <w:rPr>
          <w:rFonts w:ascii="Times New Roman"/>
          <w:b w:val="false"/>
          <w:i w:val="false"/>
          <w:color w:val="000000"/>
          <w:sz w:val="28"/>
        </w:rPr>
        <w:t xml:space="preserve">
      18) </w:t>
      </w:r>
      <w:r>
        <w:rPr>
          <w:rFonts w:ascii="Times New Roman"/>
          <w:b w:val="false"/>
          <w:i w:val="false"/>
          <w:color w:val="000000"/>
          <w:sz w:val="28"/>
        </w:rPr>
        <w:t xml:space="preserve"> елді мекендердің бекітілген бас жоспарларын (қала құрылысын жоспарлаудың кешенді сызбаларын, жоспарлау жобаларын) дамыту үшін әзірленетін қала құрылысы жоспарларын (егжей-тегжейлі жоспарлау жобаларын, құрылыс жобаларын) әзірлеуді ұйымдастыру және іске асыру;</w:t>
      </w:r>
      <w:r>
        <w:br/>
      </w:r>
      <w:r>
        <w:rPr>
          <w:rFonts w:ascii="Times New Roman"/>
          <w:b w:val="false"/>
          <w:i w:val="false"/>
          <w:color w:val="000000"/>
          <w:sz w:val="28"/>
        </w:rPr>
        <w:t xml:space="preserve">
      19) </w:t>
      </w:r>
      <w:r>
        <w:rPr>
          <w:rFonts w:ascii="Times New Roman"/>
          <w:b w:val="false"/>
          <w:i w:val="false"/>
          <w:color w:val="000000"/>
          <w:sz w:val="28"/>
        </w:rPr>
        <w:t xml:space="preserve"> "Мекенжай тіркелімі" ақпараттық жүйесін жүргізуді және толықтыруды қамтамасыз етеді;</w:t>
      </w:r>
      <w:r>
        <w:br/>
      </w:r>
      <w:r>
        <w:rPr>
          <w:rFonts w:ascii="Times New Roman"/>
          <w:b w:val="false"/>
          <w:i w:val="false"/>
          <w:color w:val="000000"/>
          <w:sz w:val="28"/>
        </w:rPr>
        <w:t xml:space="preserve">
      20) </w:t>
      </w:r>
      <w:r>
        <w:rPr>
          <w:rFonts w:ascii="Times New Roman"/>
          <w:b w:val="false"/>
          <w:i w:val="false"/>
          <w:color w:val="000000"/>
          <w:sz w:val="28"/>
        </w:rPr>
        <w:t xml:space="preserve"> ақпараттандыру саласындағы уәкілетті органмен келісім бойынша "Мекенжай тіркелімі" ақпараттық жүйесіне тіркеу тәртібі және мекенжайдың құрылымы туралы ережені әзірлеуді және әкімдікпен бекітуді ұйымдастырады;</w:t>
      </w:r>
      <w:r>
        <w:br/>
      </w:r>
      <w:r>
        <w:rPr>
          <w:rFonts w:ascii="Times New Roman"/>
          <w:b w:val="false"/>
          <w:i w:val="false"/>
          <w:color w:val="000000"/>
          <w:sz w:val="28"/>
        </w:rPr>
        <w:t xml:space="preserve">
      21) </w:t>
      </w:r>
      <w:r>
        <w:rPr>
          <w:rFonts w:ascii="Times New Roman"/>
          <w:b w:val="false"/>
          <w:i w:val="false"/>
          <w:color w:val="000000"/>
          <w:sz w:val="28"/>
        </w:rPr>
        <w:t xml:space="preserve"> облыс аумағында сәулет-құрылыс бақылауы мен қадағалауы мемлекеттік органдарының жұмысына жәрдемдесу;</w:t>
      </w:r>
      <w:r>
        <w:br/>
      </w:r>
      <w:r>
        <w:rPr>
          <w:rFonts w:ascii="Times New Roman"/>
          <w:b w:val="false"/>
          <w:i w:val="false"/>
          <w:color w:val="000000"/>
          <w:sz w:val="28"/>
        </w:rPr>
        <w:t xml:space="preserve">
      22) </w:t>
      </w:r>
      <w:r>
        <w:rPr>
          <w:rFonts w:ascii="Times New Roman"/>
          <w:b w:val="false"/>
          <w:i w:val="false"/>
          <w:color w:val="000000"/>
          <w:sz w:val="28"/>
        </w:rPr>
        <w:t xml:space="preserve"> мемлекеттік қала құрылысы кадастрының дерекқорына енгізу үшін белгіленген тәртіппен ақпарат және мәліметтер беру;</w:t>
      </w:r>
      <w:r>
        <w:br/>
      </w:r>
      <w:r>
        <w:rPr>
          <w:rFonts w:ascii="Times New Roman"/>
          <w:b w:val="false"/>
          <w:i w:val="false"/>
          <w:color w:val="000000"/>
          <w:sz w:val="28"/>
        </w:rPr>
        <w:t xml:space="preserve">
      23) </w:t>
      </w:r>
      <w:r>
        <w:rPr>
          <w:rFonts w:ascii="Times New Roman"/>
          <w:b w:val="false"/>
          <w:i w:val="false"/>
          <w:color w:val="000000"/>
          <w:sz w:val="28"/>
        </w:rPr>
        <w:t xml:space="preserve"> Қазақстан Республикасының өндіріс күштерін орналастыру сызбасына сәйкес облыстың аудандық жоспарлау сызбасын, облыс орталығының, әкімшілік аудандарды салудың бас жоспарларын, аудан орталықтарын, облыстық маңызы бар қаланы салудың бас жоспарларын әзірлейді және оларды облыстық мәслихаттың бекітуі бойынша жұмысты ұйымдастыру;</w:t>
      </w:r>
      <w:r>
        <w:br/>
      </w:r>
      <w:r>
        <w:rPr>
          <w:rFonts w:ascii="Times New Roman"/>
          <w:b w:val="false"/>
          <w:i w:val="false"/>
          <w:color w:val="000000"/>
          <w:sz w:val="28"/>
        </w:rPr>
        <w:t xml:space="preserve">
      24) </w:t>
      </w:r>
      <w:r>
        <w:rPr>
          <w:rFonts w:ascii="Times New Roman"/>
          <w:b w:val="false"/>
          <w:i w:val="false"/>
          <w:color w:val="000000"/>
          <w:sz w:val="28"/>
        </w:rPr>
        <w:t xml:space="preserve"> Басқармада гендерлік теңдікті нығайту жөніндегі тиісті іс-шараларды жүзеге асыру;</w:t>
      </w:r>
      <w:r>
        <w:br/>
      </w:r>
      <w:r>
        <w:rPr>
          <w:rFonts w:ascii="Times New Roman"/>
          <w:b w:val="false"/>
          <w:i w:val="false"/>
          <w:color w:val="000000"/>
          <w:sz w:val="28"/>
        </w:rPr>
        <w:t xml:space="preserve">
      25) </w:t>
      </w:r>
      <w:r>
        <w:rPr>
          <w:rFonts w:ascii="Times New Roman"/>
          <w:b w:val="false"/>
          <w:i w:val="false"/>
          <w:color w:val="000000"/>
          <w:sz w:val="28"/>
        </w:rPr>
        <w:t xml:space="preserve"> ведомстволық бағыныстағы заңды тұлғалардың мүлкiнiң сақталуын бақылауды жүзеге асырады;</w:t>
      </w:r>
      <w:r>
        <w:br/>
      </w:r>
      <w:r>
        <w:rPr>
          <w:rFonts w:ascii="Times New Roman"/>
          <w:b w:val="false"/>
          <w:i w:val="false"/>
          <w:color w:val="000000"/>
          <w:sz w:val="28"/>
        </w:rPr>
        <w:t xml:space="preserve">
      26) </w:t>
      </w:r>
      <w:r>
        <w:rPr>
          <w:rFonts w:ascii="Times New Roman"/>
          <w:b w:val="false"/>
          <w:i w:val="false"/>
          <w:color w:val="000000"/>
          <w:sz w:val="28"/>
        </w:rPr>
        <w:t xml:space="preserve"> сәулет және қала құрылысы саласындағы жауапкершілігі шектеулі серіктестіктерді басқаруды жүзеге асырады;</w:t>
      </w:r>
      <w:r>
        <w:br/>
      </w:r>
      <w:r>
        <w:rPr>
          <w:rFonts w:ascii="Times New Roman"/>
          <w:b w:val="false"/>
          <w:i w:val="false"/>
          <w:color w:val="000000"/>
          <w:sz w:val="28"/>
        </w:rPr>
        <w:t xml:space="preserve">
      27) </w:t>
      </w:r>
      <w:r>
        <w:rPr>
          <w:rFonts w:ascii="Times New Roman"/>
          <w:b w:val="false"/>
          <w:i w:val="false"/>
          <w:color w:val="000000"/>
          <w:sz w:val="28"/>
        </w:rPr>
        <w:t xml:space="preserve"> жарғылық капиталында мемлекеттік қатысу үлесін иелену және пайдалану құқықтары өзіне берілген жағдайларда мемлекет жалғыз қатысушысы болып табылатын, жауапкершiлiгi шектеулi серiктестiктердiң тиiстi байқау кеңесiнiң құрамына өз өкiлiн тағайындайды, ал мемлекет қатысатын өзге де жауапкершiлiгi шектеулi серiктестiктерде байқау кеңестерiне кандидатураны жауапкершiлiгi шектеулi серiктестiк қатысушыларының жалпы жиналысына бекiтуге ұсынады;</w:t>
      </w:r>
      <w:r>
        <w:br/>
      </w:r>
      <w:r>
        <w:rPr>
          <w:rFonts w:ascii="Times New Roman"/>
          <w:b w:val="false"/>
          <w:i w:val="false"/>
          <w:color w:val="000000"/>
          <w:sz w:val="28"/>
        </w:rPr>
        <w:t xml:space="preserve">
      28) </w:t>
      </w:r>
      <w:r>
        <w:rPr>
          <w:rFonts w:ascii="Times New Roman"/>
          <w:b w:val="false"/>
          <w:i w:val="false"/>
          <w:color w:val="000000"/>
          <w:sz w:val="28"/>
        </w:rPr>
        <w:t xml:space="preserve"> мемлекеттiк мүлiк жөнiндегi жергілікті уәкілетті органның өкілін мемлекет қатысатын жауапкершiлiгi шектеулi серiктестiктiң байқау кеңесiнiң құрамына енгiзу үшiн қажеттi шараларды қамтамасыз етеді немесе қабылдайды;</w:t>
      </w:r>
      <w:r>
        <w:br/>
      </w:r>
      <w:r>
        <w:rPr>
          <w:rFonts w:ascii="Times New Roman"/>
          <w:b w:val="false"/>
          <w:i w:val="false"/>
          <w:color w:val="000000"/>
          <w:sz w:val="28"/>
        </w:rPr>
        <w:t xml:space="preserve">
      29) </w:t>
      </w:r>
      <w:r>
        <w:rPr>
          <w:rFonts w:ascii="Times New Roman"/>
          <w:b w:val="false"/>
          <w:i w:val="false"/>
          <w:color w:val="000000"/>
          <w:sz w:val="28"/>
        </w:rPr>
        <w:t xml:space="preserve"> мәлiметтердi, оның iшiнде, өзiнiң басқаруындағы мемлекеттiк заңды тұлғалардың және оларға қатысты мемлекеттiң қатысушы ретiнде басқаруға қатысу құқығын өзi жүзеге асыратын мемлекет қатысатын заңды тұлғалардың атаулы тiзбесiн бұл мәлiметтердi мемлекеттiк мүлiктiң тiзiлiмiнде көрсету үшiн дайындау;</w:t>
      </w:r>
      <w:r>
        <w:br/>
      </w:r>
      <w:r>
        <w:rPr>
          <w:rFonts w:ascii="Times New Roman"/>
          <w:b w:val="false"/>
          <w:i w:val="false"/>
          <w:color w:val="000000"/>
          <w:sz w:val="28"/>
        </w:rPr>
        <w:t xml:space="preserve">
      30) </w:t>
      </w:r>
      <w:r>
        <w:rPr>
          <w:rFonts w:ascii="Times New Roman"/>
          <w:b w:val="false"/>
          <w:i w:val="false"/>
          <w:color w:val="000000"/>
          <w:sz w:val="28"/>
        </w:rPr>
        <w:t xml:space="preserve"> осы Заңмен, Қазақстан Республикасының өзге де заңдарымен, Қазақстан Республикасы Президентiнiң және Қазақстан Республикасы Үкiметiнiң актiлерiмен белгіленген және облыс әкімдігі жүктеген өзге де функциялардың орындалуын жүзеге асырады.</w:t>
      </w:r>
      <w:r>
        <w:br/>
      </w:r>
      <w:r>
        <w:rPr>
          <w:rFonts w:ascii="Times New Roman"/>
          <w:b w:val="false"/>
          <w:i w:val="false"/>
          <w:color w:val="000000"/>
          <w:sz w:val="28"/>
        </w:rPr>
        <w:t xml:space="preserve">
      17. </w:t>
      </w:r>
      <w:r>
        <w:rPr>
          <w:rFonts w:ascii="Times New Roman"/>
          <w:b w:val="false"/>
          <w:i w:val="false"/>
          <w:color w:val="000000"/>
          <w:sz w:val="28"/>
        </w:rPr>
        <w:t xml:space="preserve"> Басқарманың 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 xml:space="preserve"> сәулет-жоспарлау тапсырмасы, елді мекендер мен қалалар құрылысы ережелері, бекітілген қала құрылысы құжаттамасы, құрылыс нормалары мен ережелері бұзылып орындалған құрылысқа арналған жобалау құжаттамасына келісім бермеу;</w:t>
      </w:r>
      <w:r>
        <w:br/>
      </w:r>
      <w:r>
        <w:rPr>
          <w:rFonts w:ascii="Times New Roman"/>
          <w:b w:val="false"/>
          <w:i w:val="false"/>
          <w:color w:val="000000"/>
          <w:sz w:val="28"/>
        </w:rPr>
        <w:t xml:space="preserve">
      2) </w:t>
      </w:r>
      <w:r>
        <w:rPr>
          <w:rFonts w:ascii="Times New Roman"/>
          <w:b w:val="false"/>
          <w:i w:val="false"/>
          <w:color w:val="000000"/>
          <w:sz w:val="28"/>
        </w:rPr>
        <w:t xml:space="preserve"> бекітілген қала құрылысы жобаларына (аудандық жайғастырудың, қала маңы аймағының жобасына, қаланың бас жоспарына, елді мекендер бөліктерін егжей-тегжейлі жайғастыру және олардың құрылысы жобалары мен басқа да жобаларға) қайшы келетін құрылыс объектілерін алдын ала орналастыру және жер учаскелерін бөлу жөніндегі ұсыныстарға келісім бермеу;</w:t>
      </w:r>
      <w:r>
        <w:br/>
      </w:r>
      <w:r>
        <w:rPr>
          <w:rFonts w:ascii="Times New Roman"/>
          <w:b w:val="false"/>
          <w:i w:val="false"/>
          <w:color w:val="000000"/>
          <w:sz w:val="28"/>
        </w:rPr>
        <w:t xml:space="preserve">
      3) </w:t>
      </w:r>
      <w:r>
        <w:rPr>
          <w:rFonts w:ascii="Times New Roman"/>
          <w:b w:val="false"/>
          <w:i w:val="false"/>
          <w:color w:val="000000"/>
          <w:sz w:val="28"/>
        </w:rPr>
        <w:t xml:space="preserve"> білікті мамандарды қала құрылысы құжаттамасы жобаларының сараптамасына қатысуға, сондай-ақ тиісті мемлекеттік органдардың қала құрылысы саясаты жөніндегі ұсыныстары мен ұсынымдарын дайындауға тарту;</w:t>
      </w:r>
      <w:r>
        <w:br/>
      </w:r>
      <w:r>
        <w:rPr>
          <w:rFonts w:ascii="Times New Roman"/>
          <w:b w:val="false"/>
          <w:i w:val="false"/>
          <w:color w:val="000000"/>
          <w:sz w:val="28"/>
        </w:rPr>
        <w:t xml:space="preserve">
      4) </w:t>
      </w:r>
      <w:r>
        <w:rPr>
          <w:rFonts w:ascii="Times New Roman"/>
          <w:b w:val="false"/>
          <w:i w:val="false"/>
          <w:color w:val="000000"/>
          <w:sz w:val="28"/>
        </w:rPr>
        <w:t xml:space="preserve"> шетелдермен ғылыми-техникалық және экономикалық ынтымақтастықты жүзеге асыруға қатысуға, өз құзыреті шегінде жәрдем көрсету;</w:t>
      </w:r>
      <w:r>
        <w:br/>
      </w:r>
      <w:r>
        <w:rPr>
          <w:rFonts w:ascii="Times New Roman"/>
          <w:b w:val="false"/>
          <w:i w:val="false"/>
          <w:color w:val="000000"/>
          <w:sz w:val="28"/>
        </w:rPr>
        <w:t xml:space="preserve">
      5) </w:t>
      </w:r>
      <w:r>
        <w:rPr>
          <w:rFonts w:ascii="Times New Roman"/>
          <w:b w:val="false"/>
          <w:i w:val="false"/>
          <w:color w:val="000000"/>
          <w:sz w:val="28"/>
        </w:rPr>
        <w:t xml:space="preserve"> тиісті кәсіпорындар мен Атырау қаласының, аудандар әкімдері аппараттарынан және жергілікті бюджеттен қаржыландырылатын атқарушы органдардан ақпарат сұрату;</w:t>
      </w:r>
      <w:r>
        <w:br/>
      </w:r>
      <w:r>
        <w:rPr>
          <w:rFonts w:ascii="Times New Roman"/>
          <w:b w:val="false"/>
          <w:i w:val="false"/>
          <w:color w:val="000000"/>
          <w:sz w:val="28"/>
        </w:rPr>
        <w:t xml:space="preserve">
      6) </w:t>
      </w:r>
      <w:r>
        <w:rPr>
          <w:rFonts w:ascii="Times New Roman"/>
          <w:b w:val="false"/>
          <w:i w:val="false"/>
          <w:color w:val="000000"/>
          <w:sz w:val="28"/>
        </w:rPr>
        <w:t xml:space="preserve"> Қазақстан Республикасының Бюджет кодексіне сәйкес ведомстволық бағыныстағы мемлекеттік мекемелерде ішкі қаржылық бақылауды жүргізу;</w:t>
      </w:r>
      <w:r>
        <w:br/>
      </w:r>
      <w:r>
        <w:rPr>
          <w:rFonts w:ascii="Times New Roman"/>
          <w:b w:val="false"/>
          <w:i w:val="false"/>
          <w:color w:val="000000"/>
          <w:sz w:val="28"/>
        </w:rPr>
        <w:t xml:space="preserve">
      7) </w:t>
      </w:r>
      <w:r>
        <w:rPr>
          <w:rFonts w:ascii="Times New Roman"/>
          <w:b w:val="false"/>
          <w:i w:val="false"/>
          <w:color w:val="000000"/>
          <w:sz w:val="28"/>
        </w:rPr>
        <w:t xml:space="preserve"> белгіленген тәртіппен Басқарманың құзыретіне жататын мәселелер бойынша басқа атқарушы органдармен, меншіктің барлық нысандарындағы ұйымдармен, мекемелермен өзара іс-қимыл жасау;</w:t>
      </w:r>
      <w:r>
        <w:br/>
      </w:r>
      <w:r>
        <w:rPr>
          <w:rFonts w:ascii="Times New Roman"/>
          <w:b w:val="false"/>
          <w:i w:val="false"/>
          <w:color w:val="000000"/>
          <w:sz w:val="28"/>
        </w:rPr>
        <w:t xml:space="preserve">
      8) </w:t>
      </w:r>
      <w:r>
        <w:rPr>
          <w:rFonts w:ascii="Times New Roman"/>
          <w:b w:val="false"/>
          <w:i w:val="false"/>
          <w:color w:val="000000"/>
          <w:sz w:val="28"/>
        </w:rPr>
        <w:t xml:space="preserve"> жергілікті уәкілетті органға мемлекеттiк мүлiк жөнiнде шаруашылық жүргізу құқығында ведомстволық бағыныстағы кәсіпорындарды (КМК) құру, қайта ұйымдастыру және тарату жөнінде ұсыныстарды енгізу;</w:t>
      </w:r>
      <w:r>
        <w:br/>
      </w:r>
      <w:r>
        <w:rPr>
          <w:rFonts w:ascii="Times New Roman"/>
          <w:b w:val="false"/>
          <w:i w:val="false"/>
          <w:color w:val="000000"/>
          <w:sz w:val="28"/>
        </w:rPr>
        <w:t xml:space="preserve">
      9) </w:t>
      </w:r>
      <w:r>
        <w:rPr>
          <w:rFonts w:ascii="Times New Roman"/>
          <w:b w:val="false"/>
          <w:i w:val="false"/>
          <w:color w:val="000000"/>
          <w:sz w:val="28"/>
        </w:rPr>
        <w:t xml:space="preserve"> заңнамада көзделген өзге де құқықтарды жүзеге асыру.</w:t>
      </w:r>
      <w:r>
        <w:br/>
      </w:r>
      <w:r>
        <w:rPr>
          <w:rFonts w:ascii="Times New Roman"/>
          <w:b w:val="false"/>
          <w:i w:val="false"/>
          <w:color w:val="000000"/>
          <w:sz w:val="28"/>
        </w:rPr>
        <w:t>
</w:t>
      </w:r>
    </w:p>
    <w:bookmarkStart w:name="z92" w:id="4"/>
    <w:p>
      <w:pPr>
        <w:spacing w:after="0"/>
        <w:ind w:left="0"/>
        <w:jc w:val="left"/>
      </w:pPr>
      <w:r>
        <w:rPr>
          <w:rFonts w:ascii="Times New Roman"/>
          <w:b/>
          <w:i w:val="false"/>
          <w:color w:val="000000"/>
        </w:rPr>
        <w:t xml:space="preserve"> 3. Басқарманың қызметін ұйымдастыру</w:t>
      </w:r>
    </w:p>
    <w:bookmarkEnd w:id="4"/>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 xml:space="preserve"> Басқармаға басшылықты Басқармаға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19. </w:t>
      </w:r>
      <w:r>
        <w:rPr>
          <w:rFonts w:ascii="Times New Roman"/>
          <w:b w:val="false"/>
          <w:i w:val="false"/>
          <w:color w:val="000000"/>
          <w:sz w:val="28"/>
        </w:rPr>
        <w:t xml:space="preserve"> Басқарманың бірінші басшысын облыс әкімі қызметке тағайындайды және қызметтен босатады.</w:t>
      </w:r>
      <w:r>
        <w:br/>
      </w:r>
      <w:r>
        <w:rPr>
          <w:rFonts w:ascii="Times New Roman"/>
          <w:b w:val="false"/>
          <w:i w:val="false"/>
          <w:color w:val="000000"/>
          <w:sz w:val="28"/>
        </w:rPr>
        <w:t xml:space="preserve">
      20. </w:t>
      </w:r>
      <w:r>
        <w:rPr>
          <w:rFonts w:ascii="Times New Roman"/>
          <w:b w:val="false"/>
          <w:i w:val="false"/>
          <w:color w:val="000000"/>
          <w:sz w:val="28"/>
        </w:rPr>
        <w:t xml:space="preserve"> Басқарманың бірінші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xml:space="preserve">
      21. </w:t>
      </w:r>
      <w:r>
        <w:rPr>
          <w:rFonts w:ascii="Times New Roman"/>
          <w:b w:val="false"/>
          <w:i w:val="false"/>
          <w:color w:val="000000"/>
          <w:sz w:val="28"/>
        </w:rPr>
        <w:t xml:space="preserve"> Басқарманың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 xml:space="preserve"> Басқарманың қызметіне басшылық етеді және оған жүктелген тапсырмалардың орындалуын қамтамасыз етеді;</w:t>
      </w:r>
      <w:r>
        <w:br/>
      </w:r>
      <w:r>
        <w:rPr>
          <w:rFonts w:ascii="Times New Roman"/>
          <w:b w:val="false"/>
          <w:i w:val="false"/>
          <w:color w:val="000000"/>
          <w:sz w:val="28"/>
        </w:rPr>
        <w:t xml:space="preserve">
      2) </w:t>
      </w:r>
      <w:r>
        <w:rPr>
          <w:rFonts w:ascii="Times New Roman"/>
          <w:b w:val="false"/>
          <w:i w:val="false"/>
          <w:color w:val="000000"/>
          <w:sz w:val="28"/>
        </w:rPr>
        <w:t xml:space="preserve"> Басқармада сыбайлас жемқорлыққа қарсы іс-қимыл жасауға бағытталған шараларды қабылдайды және сыбайлас жемқорлыққа қарсы шаралардың қабылдануы үшін дербес жауапты болады;</w:t>
      </w:r>
      <w:r>
        <w:br/>
      </w:r>
      <w:r>
        <w:rPr>
          <w:rFonts w:ascii="Times New Roman"/>
          <w:b w:val="false"/>
          <w:i w:val="false"/>
          <w:color w:val="000000"/>
          <w:sz w:val="28"/>
        </w:rPr>
        <w:t xml:space="preserve">
      3) </w:t>
      </w:r>
      <w:r>
        <w:rPr>
          <w:rFonts w:ascii="Times New Roman"/>
          <w:b w:val="false"/>
          <w:i w:val="false"/>
          <w:color w:val="000000"/>
          <w:sz w:val="28"/>
        </w:rPr>
        <w:t xml:space="preserve"> Басқарманың атынан сенімхатсыз іс-әрекет етеді, мемлекеттік органдар мен басқа да ұйымдарда оның мүдделерін білдіреді;</w:t>
      </w:r>
      <w:r>
        <w:br/>
      </w:r>
      <w:r>
        <w:rPr>
          <w:rFonts w:ascii="Times New Roman"/>
          <w:b w:val="false"/>
          <w:i w:val="false"/>
          <w:color w:val="000000"/>
          <w:sz w:val="28"/>
        </w:rPr>
        <w:t xml:space="preserve">
      4) </w:t>
      </w:r>
      <w:r>
        <w:rPr>
          <w:rFonts w:ascii="Times New Roman"/>
          <w:b w:val="false"/>
          <w:i w:val="false"/>
          <w:color w:val="000000"/>
          <w:sz w:val="28"/>
        </w:rPr>
        <w:t xml:space="preserve"> Қазақстан Республикасының заңнамасына сәйкес Басқарманың қызметкерлерін жұмысқа тағайындайды және жұмыстан босатады;</w:t>
      </w:r>
      <w:r>
        <w:br/>
      </w:r>
      <w:r>
        <w:rPr>
          <w:rFonts w:ascii="Times New Roman"/>
          <w:b w:val="false"/>
          <w:i w:val="false"/>
          <w:color w:val="000000"/>
          <w:sz w:val="28"/>
        </w:rPr>
        <w:t xml:space="preserve">
      5) </w:t>
      </w:r>
      <w:r>
        <w:rPr>
          <w:rFonts w:ascii="Times New Roman"/>
          <w:b w:val="false"/>
          <w:i w:val="false"/>
          <w:color w:val="000000"/>
          <w:sz w:val="28"/>
        </w:rPr>
        <w:t xml:space="preserve"> заңнамада белгіленген тәртіппен Басқарма қызметкерлерін көтермелейді және оларға тәртіптік жаза қолданады;</w:t>
      </w:r>
      <w:r>
        <w:br/>
      </w:r>
      <w:r>
        <w:rPr>
          <w:rFonts w:ascii="Times New Roman"/>
          <w:b w:val="false"/>
          <w:i w:val="false"/>
          <w:color w:val="000000"/>
          <w:sz w:val="28"/>
        </w:rPr>
        <w:t xml:space="preserve">
      6) </w:t>
      </w:r>
      <w:r>
        <w:rPr>
          <w:rFonts w:ascii="Times New Roman"/>
          <w:b w:val="false"/>
          <w:i w:val="false"/>
          <w:color w:val="000000"/>
          <w:sz w:val="28"/>
        </w:rPr>
        <w:t xml:space="preserve"> өз құзыреті шегінде бұйрықтар шығарады және Басқарма жөніндегі актілерге қол қояды;</w:t>
      </w:r>
      <w:r>
        <w:br/>
      </w:r>
      <w:r>
        <w:rPr>
          <w:rFonts w:ascii="Times New Roman"/>
          <w:b w:val="false"/>
          <w:i w:val="false"/>
          <w:color w:val="000000"/>
          <w:sz w:val="28"/>
        </w:rPr>
        <w:t xml:space="preserve">
      7) </w:t>
      </w:r>
      <w:r>
        <w:rPr>
          <w:rFonts w:ascii="Times New Roman"/>
          <w:b w:val="false"/>
          <w:i w:val="false"/>
          <w:color w:val="000000"/>
          <w:sz w:val="28"/>
        </w:rPr>
        <w:t xml:space="preserve"> Басқарманың құрылымдық бөлімшелері туралы ережелерді бекітеді;</w:t>
      </w:r>
      <w:r>
        <w:br/>
      </w:r>
      <w:r>
        <w:rPr>
          <w:rFonts w:ascii="Times New Roman"/>
          <w:b w:val="false"/>
          <w:i w:val="false"/>
          <w:color w:val="000000"/>
          <w:sz w:val="28"/>
        </w:rPr>
        <w:t xml:space="preserve">
      8) </w:t>
      </w:r>
      <w:r>
        <w:rPr>
          <w:rFonts w:ascii="Times New Roman"/>
          <w:b w:val="false"/>
          <w:i w:val="false"/>
          <w:color w:val="000000"/>
          <w:sz w:val="28"/>
        </w:rPr>
        <w:t xml:space="preserve"> Басқармаға тиесілі мүлікті, қаржы қаражатын пайдалану және басқару құқығын иеленеді және қаржы тәртібінің сақталуы үшін дербес жауапкершілікте болады;</w:t>
      </w:r>
      <w:r>
        <w:br/>
      </w:r>
      <w:r>
        <w:rPr>
          <w:rFonts w:ascii="Times New Roman"/>
          <w:b w:val="false"/>
          <w:i w:val="false"/>
          <w:color w:val="000000"/>
          <w:sz w:val="28"/>
        </w:rPr>
        <w:t xml:space="preserve">
      9) </w:t>
      </w:r>
      <w:r>
        <w:rPr>
          <w:rFonts w:ascii="Times New Roman"/>
          <w:b w:val="false"/>
          <w:i w:val="false"/>
          <w:color w:val="000000"/>
          <w:sz w:val="28"/>
        </w:rPr>
        <w:t xml:space="preserve"> заңнамаға сәйкес оған Басқарма мемлекеттік басқару органы болып табылатын мемлекеттік кәсіпорынның директоры мен директорының орынбасарын қызметке тағайындайды және қызметтен босатады;</w:t>
      </w:r>
      <w:r>
        <w:br/>
      </w:r>
      <w:r>
        <w:rPr>
          <w:rFonts w:ascii="Times New Roman"/>
          <w:b w:val="false"/>
          <w:i w:val="false"/>
          <w:color w:val="000000"/>
          <w:sz w:val="28"/>
        </w:rPr>
        <w:t xml:space="preserve">
      10) </w:t>
      </w:r>
      <w:r>
        <w:rPr>
          <w:rFonts w:ascii="Times New Roman"/>
          <w:b w:val="false"/>
          <w:i w:val="false"/>
          <w:color w:val="000000"/>
          <w:sz w:val="28"/>
        </w:rPr>
        <w:t xml:space="preserve"> ведомстволық бағыныстағы кәсіпорынның штаттық кестесін және көтермелеу туралы ережені бекітеді;</w:t>
      </w:r>
      <w:r>
        <w:br/>
      </w:r>
      <w:r>
        <w:rPr>
          <w:rFonts w:ascii="Times New Roman"/>
          <w:b w:val="false"/>
          <w:i w:val="false"/>
          <w:color w:val="000000"/>
          <w:sz w:val="28"/>
        </w:rPr>
        <w:t xml:space="preserve">
      11) </w:t>
      </w:r>
      <w:r>
        <w:rPr>
          <w:rFonts w:ascii="Times New Roman"/>
          <w:b w:val="false"/>
          <w:i w:val="false"/>
          <w:color w:val="000000"/>
          <w:sz w:val="28"/>
        </w:rPr>
        <w:t xml:space="preserve"> Қазақстан Республикасының мемлекеттік және өзге де ұйымдарында Басқарманың мүддесін білдіреді;</w:t>
      </w:r>
      <w:r>
        <w:br/>
      </w:r>
      <w:r>
        <w:rPr>
          <w:rFonts w:ascii="Times New Roman"/>
          <w:b w:val="false"/>
          <w:i w:val="false"/>
          <w:color w:val="000000"/>
          <w:sz w:val="28"/>
        </w:rPr>
        <w:t xml:space="preserve">
      12) </w:t>
      </w:r>
      <w:r>
        <w:rPr>
          <w:rFonts w:ascii="Times New Roman"/>
          <w:b w:val="false"/>
          <w:i w:val="false"/>
          <w:color w:val="000000"/>
          <w:sz w:val="28"/>
        </w:rPr>
        <w:t xml:space="preserve"> қолданыстағы заңнамаға сәйкес өз құзыреті шегінде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Басқарманың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22. </w:t>
      </w:r>
      <w:r>
        <w:rPr>
          <w:rFonts w:ascii="Times New Roman"/>
          <w:b w:val="false"/>
          <w:i w:val="false"/>
          <w:color w:val="000000"/>
          <w:sz w:val="28"/>
        </w:rPr>
        <w:t xml:space="preserve"> Бірінші басшы өз орынбасарының өкілеттіктерін қолданыстағы заңнамаға сәйкес белгілейді.</w:t>
      </w:r>
      <w:r>
        <w:br/>
      </w:r>
      <w:r>
        <w:rPr>
          <w:rFonts w:ascii="Times New Roman"/>
          <w:b w:val="false"/>
          <w:i w:val="false"/>
          <w:color w:val="000000"/>
          <w:sz w:val="28"/>
        </w:rPr>
        <w:t>
</w:t>
      </w:r>
    </w:p>
    <w:bookmarkStart w:name="z111" w:id="5"/>
    <w:p>
      <w:pPr>
        <w:spacing w:after="0"/>
        <w:ind w:left="0"/>
        <w:jc w:val="left"/>
      </w:pPr>
      <w:r>
        <w:rPr>
          <w:rFonts w:ascii="Times New Roman"/>
          <w:b/>
          <w:i w:val="false"/>
          <w:color w:val="000000"/>
        </w:rPr>
        <w:t xml:space="preserve"> 4. Басқарманың мүлкі</w:t>
      </w:r>
    </w:p>
    <w:bookmarkEnd w:id="5"/>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 xml:space="preserve"> Басқарманың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24. </w:t>
      </w:r>
      <w:r>
        <w:rPr>
          <w:rFonts w:ascii="Times New Roman"/>
          <w:b w:val="false"/>
          <w:i w:val="false"/>
          <w:color w:val="000000"/>
          <w:sz w:val="28"/>
        </w:rPr>
        <w:t xml:space="preserve"> Басқармаға бекітілген мүлік коммуналдық меншікке жатады.</w:t>
      </w:r>
      <w:r>
        <w:br/>
      </w:r>
      <w:r>
        <w:rPr>
          <w:rFonts w:ascii="Times New Roman"/>
          <w:b w:val="false"/>
          <w:i w:val="false"/>
          <w:color w:val="000000"/>
          <w:sz w:val="28"/>
        </w:rPr>
        <w:t xml:space="preserve">
      25. </w:t>
      </w:r>
      <w:r>
        <w:rPr>
          <w:rFonts w:ascii="Times New Roman"/>
          <w:b w:val="false"/>
          <w:i w:val="false"/>
          <w:color w:val="000000"/>
          <w:sz w:val="28"/>
        </w:rPr>
        <w:t xml:space="preserve">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16" w:id="6"/>
    <w:p>
      <w:pPr>
        <w:spacing w:after="0"/>
        <w:ind w:left="0"/>
        <w:jc w:val="left"/>
      </w:pPr>
      <w:r>
        <w:rPr>
          <w:rFonts w:ascii="Times New Roman"/>
          <w:b/>
          <w:i w:val="false"/>
          <w:color w:val="000000"/>
        </w:rPr>
        <w:t xml:space="preserve"> 5. Басқарманы қайта ұйымдастыру және тарату</w:t>
      </w:r>
    </w:p>
    <w:bookmarkEnd w:id="6"/>
    <w:p>
      <w:pPr>
        <w:spacing w:after="0"/>
        <w:ind w:left="0"/>
        <w:jc w:val="left"/>
      </w:pPr>
      <w:r>
        <w:rPr>
          <w:rFonts w:ascii="Times New Roman"/>
          <w:b w:val="false"/>
          <w:i w:val="false"/>
          <w:color w:val="000000"/>
          <w:sz w:val="28"/>
        </w:rPr>
        <w:t xml:space="preserve">      26. </w:t>
      </w:r>
      <w:r>
        <w:rPr>
          <w:rFonts w:ascii="Times New Roman"/>
          <w:b w:val="false"/>
          <w:i w:val="false"/>
          <w:color w:val="000000"/>
          <w:sz w:val="28"/>
        </w:rPr>
        <w:t xml:space="preserve"> Басқарманы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118" w:id="7"/>
    <w:p>
      <w:pPr>
        <w:spacing w:after="0"/>
        <w:ind w:left="0"/>
        <w:jc w:val="left"/>
      </w:pPr>
      <w:r>
        <w:rPr>
          <w:rFonts w:ascii="Times New Roman"/>
          <w:b/>
          <w:i w:val="false"/>
          <w:color w:val="000000"/>
        </w:rPr>
        <w:t xml:space="preserve"> Басқарманың қарамағындағы ұйымдардың тізбесі</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"Атырау облыстық геотехникалық орталығы" жауапкершілігі шектеулі серіктестігі.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