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864ef5" w14:textId="7864ef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"Атырау облысы Табиғи ресурстар және табиғат пайдалануды реттеу басқармасы" мемлекеттік мекемесі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әкімдігінің 2015 жылғы 13 ақпандағы № 33 қаулысы. Атырау облысының Әділет департаментінде 2015 жылғы 17 наурызда № 3130 болып тіркелді. Күші жойылды - Атырау облысы әкімдігінің 2017 жылғы 16 мамырдағы № 105 қаулысымен</w:t>
      </w:r>
    </w:p>
    <w:p>
      <w:pPr>
        <w:spacing w:after="0"/>
        <w:ind w:left="0"/>
        <w:jc w:val="both"/>
      </w:pPr>
      <w:r>
        <w:rPr>
          <w:rFonts w:ascii="Times New Roman"/>
          <w:b w:val="false"/>
          <w:i w:val="false"/>
          <w:color w:val="ff0000"/>
          <w:sz w:val="28"/>
        </w:rPr>
        <w:t xml:space="preserve">
      Ескерту. Күші жойылды - Атырау облысы әкімдігінің 16.05.2017 № </w:t>
      </w:r>
      <w:r>
        <w:rPr>
          <w:rFonts w:ascii="Times New Roman"/>
          <w:b w:val="false"/>
          <w:i w:val="false"/>
          <w:color w:val="ff0000"/>
          <w:sz w:val="28"/>
        </w:rPr>
        <w:t>105</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3" w:id="0"/>
    <w:p>
      <w:pPr>
        <w:spacing w:after="0"/>
        <w:ind w:left="0"/>
        <w:jc w:val="both"/>
      </w:pPr>
      <w:r>
        <w:rPr>
          <w:rFonts w:ascii="Times New Roman"/>
          <w:b w:val="false"/>
          <w:i w:val="false"/>
          <w:color w:val="000000"/>
          <w:sz w:val="28"/>
        </w:rPr>
        <w:t xml:space="preserve">
      Қазақстан Республикасының 1994 жылғы 27 желтоқсандағы Азаматтық кодексінің </w:t>
      </w:r>
      <w:r>
        <w:rPr>
          <w:rFonts w:ascii="Times New Roman"/>
          <w:b w:val="false"/>
          <w:i w:val="false"/>
          <w:color w:val="000000"/>
          <w:sz w:val="28"/>
        </w:rPr>
        <w:t>42-бабына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27</w:t>
      </w:r>
      <w:r>
        <w:rPr>
          <w:rFonts w:ascii="Times New Roman"/>
          <w:b w:val="false"/>
          <w:i w:val="false"/>
          <w:color w:val="000000"/>
          <w:sz w:val="28"/>
        </w:rPr>
        <w:t xml:space="preserve">, </w:t>
      </w:r>
      <w:r>
        <w:rPr>
          <w:rFonts w:ascii="Times New Roman"/>
          <w:b w:val="false"/>
          <w:i w:val="false"/>
          <w:color w:val="000000"/>
          <w:sz w:val="28"/>
        </w:rPr>
        <w:t>37-баптарына</w:t>
      </w:r>
      <w:r>
        <w:rPr>
          <w:rFonts w:ascii="Times New Roman"/>
          <w:b w:val="false"/>
          <w:i w:val="false"/>
          <w:color w:val="000000"/>
          <w:sz w:val="28"/>
        </w:rPr>
        <w:t xml:space="preserve">, "Мемлекеттік мүлік туралы" Қазақстан Республикасының 2011 жылғы 1 наурыздағы Заңының </w:t>
      </w:r>
      <w:r>
        <w:rPr>
          <w:rFonts w:ascii="Times New Roman"/>
          <w:b w:val="false"/>
          <w:i w:val="false"/>
          <w:color w:val="000000"/>
          <w:sz w:val="28"/>
        </w:rPr>
        <w:t>17-бабына</w:t>
      </w:r>
      <w:r>
        <w:rPr>
          <w:rFonts w:ascii="Times New Roman"/>
          <w:b w:val="false"/>
          <w:i w:val="false"/>
          <w:color w:val="000000"/>
          <w:sz w:val="28"/>
        </w:rPr>
        <w:t xml:space="preserve"> және "Қазақстан Республикасы мемлекеттік органының үлгі ережесін бекіту туралы" Қазақстан Республикасы Президентінің 2012 жылғы 29 қазандағы </w:t>
      </w:r>
      <w:r>
        <w:rPr>
          <w:rFonts w:ascii="Times New Roman"/>
          <w:b w:val="false"/>
          <w:i w:val="false"/>
          <w:color w:val="000000"/>
          <w:sz w:val="28"/>
        </w:rPr>
        <w:t>Жарлығына</w:t>
      </w:r>
      <w:r>
        <w:rPr>
          <w:rFonts w:ascii="Times New Roman"/>
          <w:b w:val="false"/>
          <w:i w:val="false"/>
          <w:color w:val="000000"/>
          <w:sz w:val="28"/>
        </w:rPr>
        <w:t xml:space="preserve"> "Қазақстан Республикасының мемлекеттік басқару деңгейлері арасында өкілеттіктердің аражігін ажырату жөніндегі шаралар туралы" Қазақстан Республикасы Президентінің 2014 жылғы 25 тамыздағы </w:t>
      </w:r>
      <w:r>
        <w:rPr>
          <w:rFonts w:ascii="Times New Roman"/>
          <w:b w:val="false"/>
          <w:i w:val="false"/>
          <w:color w:val="000000"/>
          <w:sz w:val="28"/>
        </w:rPr>
        <w:t>Жарлығына</w:t>
      </w:r>
      <w:r>
        <w:rPr>
          <w:rFonts w:ascii="Times New Roman"/>
          <w:b w:val="false"/>
          <w:i w:val="false"/>
          <w:color w:val="000000"/>
          <w:sz w:val="28"/>
        </w:rPr>
        <w:t xml:space="preserve"> сәйкес Атырау облысы әкімдігі </w:t>
      </w:r>
      <w:r>
        <w:rPr>
          <w:rFonts w:ascii="Times New Roman"/>
          <w:b/>
          <w:i w:val="false"/>
          <w:color w:val="000000"/>
          <w:sz w:val="28"/>
        </w:rPr>
        <w:t>ҚАУЛЫ ЕТЕДІ:</w:t>
      </w:r>
    </w:p>
    <w:bookmarkEnd w:id="0"/>
    <w:bookmarkStart w:name="z4"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"Атырау облысы Табиғи ресурстар және табиғат пайдалануды реттеу басқармасы"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p>
    <w:bookmarkEnd w:id="1"/>
    <w:bookmarkStart w:name="z5" w:id="2"/>
    <w:p>
      <w:pPr>
        <w:spacing w:after="0"/>
        <w:ind w:left="0"/>
        <w:jc w:val="both"/>
      </w:pPr>
      <w:r>
        <w:rPr>
          <w:rFonts w:ascii="Times New Roman"/>
          <w:b w:val="false"/>
          <w:i w:val="false"/>
          <w:color w:val="000000"/>
          <w:sz w:val="28"/>
        </w:rPr>
        <w:t>
      2. Атырау облысы әкімиятының 2008 жылғы 10 сәуірдегі № 88 "Атырау облысы Табиғи ресурстар және табиғат пайдалануды реттеу басқармасының мәселелері" қаулысының 2-тармағының және Атырау облысы әкімдігінің 2014 жылғы 30 сәуірдегі № 125 "Облыс әкімиятының 2008 жылғы 10 сәуірдегі № 88 "Атырау облысы Табиғи ресурстар және табиғат пайдалануды реттеу басқармасының мәселелері" қаулысына өзгеріс енгізу туралы" қаулысының күші жойылды деп танылсын.</w:t>
      </w:r>
    </w:p>
    <w:bookmarkEnd w:id="2"/>
    <w:bookmarkStart w:name="z6" w:id="3"/>
    <w:p>
      <w:pPr>
        <w:spacing w:after="0"/>
        <w:ind w:left="0"/>
        <w:jc w:val="both"/>
      </w:pPr>
      <w:r>
        <w:rPr>
          <w:rFonts w:ascii="Times New Roman"/>
          <w:b w:val="false"/>
          <w:i w:val="false"/>
          <w:color w:val="000000"/>
          <w:sz w:val="28"/>
        </w:rPr>
        <w:t>
      3. Осы қаулының орындалуын бақылау Атырау облысы әкімінің бірінші орынбасары Ғ.И. Дүйсембаевқа жүктелсін.</w:t>
      </w:r>
    </w:p>
    <w:bookmarkEnd w:id="3"/>
    <w:bookmarkStart w:name="z7" w:id="4"/>
    <w:p>
      <w:pPr>
        <w:spacing w:after="0"/>
        <w:ind w:left="0"/>
        <w:jc w:val="both"/>
      </w:pPr>
      <w:r>
        <w:rPr>
          <w:rFonts w:ascii="Times New Roman"/>
          <w:b w:val="false"/>
          <w:i w:val="false"/>
          <w:color w:val="000000"/>
          <w:sz w:val="28"/>
        </w:rPr>
        <w:t>
      4.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Ізмұхамбетов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Атырау облысы әкімдігінің 2015 жылғы "13" ақпандағы № 33 қаулысына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Атырау облысы әкімдігінің 2015 жылғы "13" ақпандағы № 33 қаулысымен бекітілген</w:t>
            </w:r>
          </w:p>
        </w:tc>
      </w:tr>
    </w:tbl>
    <w:bookmarkStart w:name="z11" w:id="5"/>
    <w:p>
      <w:pPr>
        <w:spacing w:after="0"/>
        <w:ind w:left="0"/>
        <w:jc w:val="left"/>
      </w:pPr>
      <w:r>
        <w:rPr>
          <w:rFonts w:ascii="Times New Roman"/>
          <w:b/>
          <w:i w:val="false"/>
          <w:color w:val="000000"/>
        </w:rPr>
        <w:t xml:space="preserve"> "Атырау облысы Табиғи ресурстар және табиғат пайдалануды реттеу басқармасы" мемлекеттік мекеме туралы Ереже</w:t>
      </w:r>
      <w:r>
        <w:br/>
      </w:r>
      <w:r>
        <w:rPr>
          <w:rFonts w:ascii="Times New Roman"/>
          <w:b/>
          <w:i w:val="false"/>
          <w:color w:val="000000"/>
        </w:rPr>
        <w:t>1. Жалпы ережелер</w:t>
      </w:r>
    </w:p>
    <w:bookmarkEnd w:id="5"/>
    <w:bookmarkStart w:name="z13" w:id="6"/>
    <w:p>
      <w:pPr>
        <w:spacing w:after="0"/>
        <w:ind w:left="0"/>
        <w:jc w:val="both"/>
      </w:pPr>
      <w:r>
        <w:rPr>
          <w:rFonts w:ascii="Times New Roman"/>
          <w:b w:val="false"/>
          <w:i w:val="false"/>
          <w:color w:val="000000"/>
          <w:sz w:val="28"/>
        </w:rPr>
        <w:t>
      1. "Атырау облысы Табиғи ресурстар және табиғат пайдалануды реттеу басқармасы" мемлекеттік мекемесі (бұдан әрі - Басқарма) қоршаған ортаны қорғау және табиғат пайдалану саласында басшылықты жүзеге асыратын Қазақстан Республикасының мемлекеттік органы болып табылады.</w:t>
      </w:r>
    </w:p>
    <w:bookmarkEnd w:id="6"/>
    <w:bookmarkStart w:name="z14" w:id="7"/>
    <w:p>
      <w:pPr>
        <w:spacing w:after="0"/>
        <w:ind w:left="0"/>
        <w:jc w:val="both"/>
      </w:pPr>
      <w:r>
        <w:rPr>
          <w:rFonts w:ascii="Times New Roman"/>
          <w:b w:val="false"/>
          <w:i w:val="false"/>
          <w:color w:val="000000"/>
          <w:sz w:val="28"/>
        </w:rPr>
        <w:t>
      2. Басқарманың ведомастволары жоқ.</w:t>
      </w:r>
    </w:p>
    <w:bookmarkEnd w:id="7"/>
    <w:bookmarkStart w:name="z15" w:id="8"/>
    <w:p>
      <w:pPr>
        <w:spacing w:after="0"/>
        <w:ind w:left="0"/>
        <w:jc w:val="both"/>
      </w:pPr>
      <w:r>
        <w:rPr>
          <w:rFonts w:ascii="Times New Roman"/>
          <w:b w:val="false"/>
          <w:i w:val="false"/>
          <w:color w:val="000000"/>
          <w:sz w:val="28"/>
        </w:rPr>
        <w:t xml:space="preserve">
      3. Басқарма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8"/>
    <w:bookmarkStart w:name="z16" w:id="9"/>
    <w:p>
      <w:pPr>
        <w:spacing w:after="0"/>
        <w:ind w:left="0"/>
        <w:jc w:val="both"/>
      </w:pPr>
      <w:r>
        <w:rPr>
          <w:rFonts w:ascii="Times New Roman"/>
          <w:b w:val="false"/>
          <w:i w:val="false"/>
          <w:color w:val="000000"/>
          <w:sz w:val="28"/>
        </w:rPr>
        <w:t>
      4. Басқарма мемлекеттік мекеменің ұйымдық-құқықтық нысанындағы заңды тұлға болып табылады, мемлекеттік тілде өз атауы бар мөрі мен мөртанбалары, белгіленген үлгідегі бланкілері, сондай-ақ Қазақстан Республикасының заңнамасына сәйкес қазынашылық органдарында шоттары болады.</w:t>
      </w:r>
    </w:p>
    <w:bookmarkEnd w:id="9"/>
    <w:bookmarkStart w:name="z17" w:id="10"/>
    <w:p>
      <w:pPr>
        <w:spacing w:after="0"/>
        <w:ind w:left="0"/>
        <w:jc w:val="both"/>
      </w:pPr>
      <w:r>
        <w:rPr>
          <w:rFonts w:ascii="Times New Roman"/>
          <w:b w:val="false"/>
          <w:i w:val="false"/>
          <w:color w:val="000000"/>
          <w:sz w:val="28"/>
        </w:rPr>
        <w:t>
      5. Басқарма азаматтық-құқықтық қатынастарға өз атынан түседі.</w:t>
      </w:r>
    </w:p>
    <w:bookmarkEnd w:id="10"/>
    <w:bookmarkStart w:name="z18" w:id="11"/>
    <w:p>
      <w:pPr>
        <w:spacing w:after="0"/>
        <w:ind w:left="0"/>
        <w:jc w:val="both"/>
      </w:pPr>
      <w:r>
        <w:rPr>
          <w:rFonts w:ascii="Times New Roman"/>
          <w:b w:val="false"/>
          <w:i w:val="false"/>
          <w:color w:val="000000"/>
          <w:sz w:val="28"/>
        </w:rPr>
        <w:t>
      6. Басқарма егер заңнамаға сәйкес осыған уәкілеттік берілген болса, мемлекеттің атынан азаматтық-құқықтық қатынастардың тарапы болуға құқығы бар.</w:t>
      </w:r>
    </w:p>
    <w:bookmarkEnd w:id="11"/>
    <w:bookmarkStart w:name="z19" w:id="12"/>
    <w:p>
      <w:pPr>
        <w:spacing w:after="0"/>
        <w:ind w:left="0"/>
        <w:jc w:val="both"/>
      </w:pPr>
      <w:r>
        <w:rPr>
          <w:rFonts w:ascii="Times New Roman"/>
          <w:b w:val="false"/>
          <w:i w:val="false"/>
          <w:color w:val="000000"/>
          <w:sz w:val="28"/>
        </w:rPr>
        <w:t>
      7. Басқарма өз құзыретінің мәселелері бойынша заңнамада белгіленген тәртіппен Басқарма басшысының бұйрықтарымен және Қазақстан Республикасының заңнамасында көзделген басқа да актілермен ресімделетін шешімдер қабылдайды.</w:t>
      </w:r>
    </w:p>
    <w:bookmarkEnd w:id="12"/>
    <w:bookmarkStart w:name="z20" w:id="13"/>
    <w:p>
      <w:pPr>
        <w:spacing w:after="0"/>
        <w:ind w:left="0"/>
        <w:jc w:val="both"/>
      </w:pPr>
      <w:r>
        <w:rPr>
          <w:rFonts w:ascii="Times New Roman"/>
          <w:b w:val="false"/>
          <w:i w:val="false"/>
          <w:color w:val="000000"/>
          <w:sz w:val="28"/>
        </w:rPr>
        <w:t>
      8. Басқарманың құрылымы мен штат санының лимиті қолданыстағы заңнамаға сәйкес бекітіледі.</w:t>
      </w:r>
    </w:p>
    <w:bookmarkEnd w:id="13"/>
    <w:bookmarkStart w:name="z21" w:id="14"/>
    <w:p>
      <w:pPr>
        <w:spacing w:after="0"/>
        <w:ind w:left="0"/>
        <w:jc w:val="both"/>
      </w:pPr>
      <w:r>
        <w:rPr>
          <w:rFonts w:ascii="Times New Roman"/>
          <w:b w:val="false"/>
          <w:i w:val="false"/>
          <w:color w:val="000000"/>
          <w:sz w:val="28"/>
        </w:rPr>
        <w:t>
      9. Заңды тұлғаның орналасқан жері: 060010, Атырау облысы, Атырау қаласы, Әйтеке би көшесі, 77.</w:t>
      </w:r>
    </w:p>
    <w:bookmarkEnd w:id="14"/>
    <w:bookmarkStart w:name="z22" w:id="15"/>
    <w:p>
      <w:pPr>
        <w:spacing w:after="0"/>
        <w:ind w:left="0"/>
        <w:jc w:val="both"/>
      </w:pPr>
      <w:r>
        <w:rPr>
          <w:rFonts w:ascii="Times New Roman"/>
          <w:b w:val="false"/>
          <w:i w:val="false"/>
          <w:color w:val="000000"/>
          <w:sz w:val="28"/>
        </w:rPr>
        <w:t>
      10. Мемлекеттік органның толық атауы – "Атырау облысы Табиғи ресурстар және табиғат пайдалануды реттеу басқармасы" мемлекеттік мекемесі.</w:t>
      </w:r>
    </w:p>
    <w:bookmarkEnd w:id="15"/>
    <w:bookmarkStart w:name="z23" w:id="16"/>
    <w:p>
      <w:pPr>
        <w:spacing w:after="0"/>
        <w:ind w:left="0"/>
        <w:jc w:val="both"/>
      </w:pPr>
      <w:r>
        <w:rPr>
          <w:rFonts w:ascii="Times New Roman"/>
          <w:b w:val="false"/>
          <w:i w:val="false"/>
          <w:color w:val="000000"/>
          <w:sz w:val="28"/>
        </w:rPr>
        <w:t>
      11. Осы Ереже Басқарманың құрылтай құжаты болып табылады.</w:t>
      </w:r>
    </w:p>
    <w:bookmarkEnd w:id="16"/>
    <w:bookmarkStart w:name="z24" w:id="17"/>
    <w:p>
      <w:pPr>
        <w:spacing w:after="0"/>
        <w:ind w:left="0"/>
        <w:jc w:val="both"/>
      </w:pPr>
      <w:r>
        <w:rPr>
          <w:rFonts w:ascii="Times New Roman"/>
          <w:b w:val="false"/>
          <w:i w:val="false"/>
          <w:color w:val="000000"/>
          <w:sz w:val="28"/>
        </w:rPr>
        <w:t>
      12. Басқарманың қызметін каржыландыру облыстық бюджеттен жүзеге асырылады.</w:t>
      </w:r>
    </w:p>
    <w:bookmarkEnd w:id="17"/>
    <w:bookmarkStart w:name="z25" w:id="18"/>
    <w:p>
      <w:pPr>
        <w:spacing w:after="0"/>
        <w:ind w:left="0"/>
        <w:jc w:val="both"/>
      </w:pPr>
      <w:r>
        <w:rPr>
          <w:rFonts w:ascii="Times New Roman"/>
          <w:b w:val="false"/>
          <w:i w:val="false"/>
          <w:color w:val="000000"/>
          <w:sz w:val="28"/>
        </w:rPr>
        <w:t>
      13. Басқармаға кәсіпкерлік субъектілері мен Басқарманың функциялары болып табылатын міндеттерді орындау тұрғысында шарттық қатынастарға түсуге тыйым салынады.</w:t>
      </w:r>
    </w:p>
    <w:bookmarkEnd w:id="18"/>
    <w:bookmarkStart w:name="z26" w:id="19"/>
    <w:p>
      <w:pPr>
        <w:spacing w:after="0"/>
        <w:ind w:left="0"/>
        <w:jc w:val="both"/>
      </w:pPr>
      <w:r>
        <w:rPr>
          <w:rFonts w:ascii="Times New Roman"/>
          <w:b w:val="false"/>
          <w:i w:val="false"/>
          <w:color w:val="000000"/>
          <w:sz w:val="28"/>
        </w:rPr>
        <w:t>
      Егер Басқармаға заңнамалық актілермен табыс әкелетін қызметті жүзеге асыру құқығы берілсе, онда осындай қызметтен алынған табыстар мемлекеттік бюджеттің кірісіне жіберіледі.</w:t>
      </w:r>
    </w:p>
    <w:bookmarkEnd w:id="19"/>
    <w:bookmarkStart w:name="z27" w:id="20"/>
    <w:p>
      <w:pPr>
        <w:spacing w:after="0"/>
        <w:ind w:left="0"/>
        <w:jc w:val="left"/>
      </w:pPr>
      <w:r>
        <w:rPr>
          <w:rFonts w:ascii="Times New Roman"/>
          <w:b/>
          <w:i w:val="false"/>
          <w:color w:val="000000"/>
        </w:rPr>
        <w:t xml:space="preserve"> 2. Басқарманың миссиясы, негізгі міндеттері, функциялары, құқықтары мен міндеттері</w:t>
      </w:r>
    </w:p>
    <w:bookmarkEnd w:id="20"/>
    <w:bookmarkStart w:name="z28" w:id="21"/>
    <w:p>
      <w:pPr>
        <w:spacing w:after="0"/>
        <w:ind w:left="0"/>
        <w:jc w:val="both"/>
      </w:pPr>
      <w:r>
        <w:rPr>
          <w:rFonts w:ascii="Times New Roman"/>
          <w:b w:val="false"/>
          <w:i w:val="false"/>
          <w:color w:val="000000"/>
          <w:sz w:val="28"/>
        </w:rPr>
        <w:t>
      14. Басқарманың миссиясы:</w:t>
      </w:r>
    </w:p>
    <w:bookmarkEnd w:id="21"/>
    <w:bookmarkStart w:name="z29" w:id="22"/>
    <w:p>
      <w:pPr>
        <w:spacing w:after="0"/>
        <w:ind w:left="0"/>
        <w:jc w:val="both"/>
      </w:pPr>
      <w:r>
        <w:rPr>
          <w:rFonts w:ascii="Times New Roman"/>
          <w:b w:val="false"/>
          <w:i w:val="false"/>
          <w:color w:val="000000"/>
          <w:sz w:val="28"/>
        </w:rPr>
        <w:t>
      Атырау облысы бойынша қоршаған ортаның экологиялық тепе-теңдігін ұстау және сапасын тұрақтандыру.</w:t>
      </w:r>
    </w:p>
    <w:bookmarkEnd w:id="22"/>
    <w:bookmarkStart w:name="z30" w:id="23"/>
    <w:p>
      <w:pPr>
        <w:spacing w:after="0"/>
        <w:ind w:left="0"/>
        <w:jc w:val="both"/>
      </w:pPr>
      <w:r>
        <w:rPr>
          <w:rFonts w:ascii="Times New Roman"/>
          <w:b w:val="false"/>
          <w:i w:val="false"/>
          <w:color w:val="000000"/>
          <w:sz w:val="28"/>
        </w:rPr>
        <w:t>
      15. Міндеттері:</w:t>
      </w:r>
    </w:p>
    <w:bookmarkEnd w:id="23"/>
    <w:bookmarkStart w:name="z31" w:id="24"/>
    <w:p>
      <w:pPr>
        <w:spacing w:after="0"/>
        <w:ind w:left="0"/>
        <w:jc w:val="both"/>
      </w:pPr>
      <w:r>
        <w:rPr>
          <w:rFonts w:ascii="Times New Roman"/>
          <w:b w:val="false"/>
          <w:i w:val="false"/>
          <w:color w:val="000000"/>
          <w:sz w:val="28"/>
        </w:rPr>
        <w:t>
      1) өз құзыретi шегiнде шаруашылық қызмет объектiлерiнiң мемлекеттiк экологиялық сараптамасын ұйымдастыру және жүргiзу;</w:t>
      </w:r>
    </w:p>
    <w:bookmarkEnd w:id="24"/>
    <w:bookmarkStart w:name="z32" w:id="25"/>
    <w:p>
      <w:pPr>
        <w:spacing w:after="0"/>
        <w:ind w:left="0"/>
        <w:jc w:val="both"/>
      </w:pPr>
      <w:r>
        <w:rPr>
          <w:rFonts w:ascii="Times New Roman"/>
          <w:b w:val="false"/>
          <w:i w:val="false"/>
          <w:color w:val="000000"/>
          <w:sz w:val="28"/>
        </w:rPr>
        <w:t>
      2) мемлекеттiк экологиялық сараптама жүргiзу кезiнде қоғамдық тыңдаулар ұйымдастыру;</w:t>
      </w:r>
    </w:p>
    <w:bookmarkEnd w:id="25"/>
    <w:bookmarkStart w:name="z33" w:id="26"/>
    <w:p>
      <w:pPr>
        <w:spacing w:after="0"/>
        <w:ind w:left="0"/>
        <w:jc w:val="both"/>
      </w:pPr>
      <w:r>
        <w:rPr>
          <w:rFonts w:ascii="Times New Roman"/>
          <w:b w:val="false"/>
          <w:i w:val="false"/>
          <w:color w:val="000000"/>
          <w:sz w:val="28"/>
        </w:rPr>
        <w:t>
      3) ормандарды күзетудi, қорғауды, молықтыру мен орман өсiрудi ұйымдастыру және қамтамасыз ету, өздерiнiң функционалдық қарауындағы мемлекеттiк орман қоры аумағында орман пайдалануды реттеу;</w:t>
      </w:r>
    </w:p>
    <w:bookmarkEnd w:id="26"/>
    <w:bookmarkStart w:name="z34" w:id="27"/>
    <w:p>
      <w:pPr>
        <w:spacing w:after="0"/>
        <w:ind w:left="0"/>
        <w:jc w:val="both"/>
      </w:pPr>
      <w:r>
        <w:rPr>
          <w:rFonts w:ascii="Times New Roman"/>
          <w:b w:val="false"/>
          <w:i w:val="false"/>
          <w:color w:val="000000"/>
          <w:sz w:val="28"/>
        </w:rPr>
        <w:t>
      4) қалдықтарды басқару жөнінде бағдарламалар әзірлеуді ұйымдастыру және олардың орындалуын қамтамасыз ету;</w:t>
      </w:r>
    </w:p>
    <w:bookmarkEnd w:id="27"/>
    <w:bookmarkStart w:name="z35" w:id="28"/>
    <w:p>
      <w:pPr>
        <w:spacing w:after="0"/>
        <w:ind w:left="0"/>
        <w:jc w:val="both"/>
      </w:pPr>
      <w:r>
        <w:rPr>
          <w:rFonts w:ascii="Times New Roman"/>
          <w:b w:val="false"/>
          <w:i w:val="false"/>
          <w:color w:val="000000"/>
          <w:sz w:val="28"/>
        </w:rPr>
        <w:t>
      5) Атырау облысы шегінде жер қойнауын пайдаланушылардың кең таралған пайдалы қазбаларды өңдеу барысында келісімшарттық міндеттемелерді сақтау;</w:t>
      </w:r>
    </w:p>
    <w:bookmarkEnd w:id="28"/>
    <w:bookmarkStart w:name="z36" w:id="29"/>
    <w:p>
      <w:pPr>
        <w:spacing w:after="0"/>
        <w:ind w:left="0"/>
        <w:jc w:val="both"/>
      </w:pPr>
      <w:r>
        <w:rPr>
          <w:rFonts w:ascii="Times New Roman"/>
          <w:b w:val="false"/>
          <w:i w:val="false"/>
          <w:color w:val="000000"/>
          <w:sz w:val="28"/>
        </w:rPr>
        <w:t>
      6) өз құзыреті шегінде қоршаған ортаға түсетін эмиссияларға рұқсаттар беру.</w:t>
      </w:r>
    </w:p>
    <w:bookmarkEnd w:id="29"/>
    <w:bookmarkStart w:name="z37" w:id="30"/>
    <w:p>
      <w:pPr>
        <w:spacing w:after="0"/>
        <w:ind w:left="0"/>
        <w:jc w:val="both"/>
      </w:pPr>
      <w:r>
        <w:rPr>
          <w:rFonts w:ascii="Times New Roman"/>
          <w:b w:val="false"/>
          <w:i w:val="false"/>
          <w:color w:val="000000"/>
          <w:sz w:val="28"/>
        </w:rPr>
        <w:t>
      16. Функциялары:</w:t>
      </w:r>
    </w:p>
    <w:bookmarkEnd w:id="30"/>
    <w:bookmarkStart w:name="z38" w:id="31"/>
    <w:p>
      <w:pPr>
        <w:spacing w:after="0"/>
        <w:ind w:left="0"/>
        <w:jc w:val="both"/>
      </w:pPr>
      <w:r>
        <w:rPr>
          <w:rFonts w:ascii="Times New Roman"/>
          <w:b w:val="false"/>
          <w:i w:val="false"/>
          <w:color w:val="000000"/>
          <w:sz w:val="28"/>
        </w:rPr>
        <w:t xml:space="preserve">
      1) қоршаған ортаны қорғау саласындағы инвестициялық жобаларды әзірлеу және оларды қоршаған ортаны қорғау саласындағы уәкілетті органға ұсыну; </w:t>
      </w:r>
    </w:p>
    <w:bookmarkEnd w:id="31"/>
    <w:bookmarkStart w:name="z39" w:id="32"/>
    <w:p>
      <w:pPr>
        <w:spacing w:after="0"/>
        <w:ind w:left="0"/>
        <w:jc w:val="both"/>
      </w:pPr>
      <w:r>
        <w:rPr>
          <w:rFonts w:ascii="Times New Roman"/>
          <w:b w:val="false"/>
          <w:i w:val="false"/>
          <w:color w:val="000000"/>
          <w:sz w:val="28"/>
        </w:rPr>
        <w:t>
      2) қоршаған ортаны қорғау саласында құжаттар әзiрлеу жөнiнде ұсыныстар енгiзу, мұндай құжаттардың бастамашылық жобаларын қоршаған ортаны қорғау саласындағы уәкiлеттi органның қарауына беру;</w:t>
      </w:r>
    </w:p>
    <w:bookmarkEnd w:id="32"/>
    <w:bookmarkStart w:name="z40" w:id="33"/>
    <w:p>
      <w:pPr>
        <w:spacing w:after="0"/>
        <w:ind w:left="0"/>
        <w:jc w:val="both"/>
      </w:pPr>
      <w:r>
        <w:rPr>
          <w:rFonts w:ascii="Times New Roman"/>
          <w:b w:val="false"/>
          <w:i w:val="false"/>
          <w:color w:val="000000"/>
          <w:sz w:val="28"/>
        </w:rPr>
        <w:t>
      3) қоғамдық экологиялық сараптама жүргізуді тіркеуді жүзеге асыру;</w:t>
      </w:r>
    </w:p>
    <w:bookmarkEnd w:id="33"/>
    <w:bookmarkStart w:name="z41" w:id="34"/>
    <w:p>
      <w:pPr>
        <w:spacing w:after="0"/>
        <w:ind w:left="0"/>
        <w:jc w:val="both"/>
      </w:pPr>
      <w:r>
        <w:rPr>
          <w:rFonts w:ascii="Times New Roman"/>
          <w:b w:val="false"/>
          <w:i w:val="false"/>
          <w:color w:val="000000"/>
          <w:sz w:val="28"/>
        </w:rPr>
        <w:t>
      4) қоршаған ортаны қорғау саласындағы жұмыстарды орындауды және қызметтер көрсетуді жүзеге асыратын сыртқы сарапшыларды (жеке және заңды тұлғаларды) сараптамалық жұмыстар жүргізуге тарту;</w:t>
      </w:r>
    </w:p>
    <w:bookmarkEnd w:id="34"/>
    <w:bookmarkStart w:name="z42" w:id="35"/>
    <w:p>
      <w:pPr>
        <w:spacing w:after="0"/>
        <w:ind w:left="0"/>
        <w:jc w:val="both"/>
      </w:pPr>
      <w:r>
        <w:rPr>
          <w:rFonts w:ascii="Times New Roman"/>
          <w:b w:val="false"/>
          <w:i w:val="false"/>
          <w:color w:val="000000"/>
          <w:sz w:val="28"/>
        </w:rPr>
        <w:t>
      5) өз құзыреті шегінде қоршаған орта сапасының нысаналы көрсеткіштерін әзірлеу;</w:t>
      </w:r>
    </w:p>
    <w:bookmarkEnd w:id="35"/>
    <w:bookmarkStart w:name="z43" w:id="36"/>
    <w:p>
      <w:pPr>
        <w:spacing w:after="0"/>
        <w:ind w:left="0"/>
        <w:jc w:val="both"/>
      </w:pPr>
      <w:r>
        <w:rPr>
          <w:rFonts w:ascii="Times New Roman"/>
          <w:b w:val="false"/>
          <w:i w:val="false"/>
          <w:color w:val="000000"/>
          <w:sz w:val="28"/>
        </w:rPr>
        <w:t>
      6) мемлекеттік орман қоры аумағында орман өрттерінің алдын алу және олармен күрес жөнінде жыл сайынғы іс-шаралар жоспарларын әзірлеу және орындалуын қамтамасыз ету;</w:t>
      </w:r>
    </w:p>
    <w:bookmarkEnd w:id="36"/>
    <w:bookmarkStart w:name="z44" w:id="37"/>
    <w:p>
      <w:pPr>
        <w:spacing w:after="0"/>
        <w:ind w:left="0"/>
        <w:jc w:val="both"/>
      </w:pPr>
      <w:r>
        <w:rPr>
          <w:rFonts w:ascii="Times New Roman"/>
          <w:b w:val="false"/>
          <w:i w:val="false"/>
          <w:color w:val="000000"/>
          <w:sz w:val="28"/>
        </w:rPr>
        <w:t>
      7) өртке қарсы насихаты ұйымдастыру, орманды сақтау, ормандарда өрт қауіпсіздігі ережелерінің орындалуы туралы мәселелерді бұқаралық ақпарат құралдарында тұрақты жариялап отыру;</w:t>
      </w:r>
    </w:p>
    <w:bookmarkEnd w:id="37"/>
    <w:bookmarkStart w:name="z45" w:id="38"/>
    <w:p>
      <w:pPr>
        <w:spacing w:after="0"/>
        <w:ind w:left="0"/>
        <w:jc w:val="both"/>
      </w:pPr>
      <w:r>
        <w:rPr>
          <w:rFonts w:ascii="Times New Roman"/>
          <w:b w:val="false"/>
          <w:i w:val="false"/>
          <w:color w:val="000000"/>
          <w:sz w:val="28"/>
        </w:rPr>
        <w:t>
      8) орман қоры аумағында орман зиянкестерімен және ауруларымен күрес және оның санитарлық жай-күйін жақсарту жөніндегі жұмысты ұйымдастыру;</w:t>
      </w:r>
    </w:p>
    <w:bookmarkEnd w:id="38"/>
    <w:bookmarkStart w:name="z46" w:id="39"/>
    <w:p>
      <w:pPr>
        <w:spacing w:after="0"/>
        <w:ind w:left="0"/>
        <w:jc w:val="both"/>
      </w:pPr>
      <w:r>
        <w:rPr>
          <w:rFonts w:ascii="Times New Roman"/>
          <w:b w:val="false"/>
          <w:i w:val="false"/>
          <w:color w:val="000000"/>
          <w:sz w:val="28"/>
        </w:rPr>
        <w:t>
      9) уәкiлеттi органның және облыстың жергілікті өкiлдi органының қатысуымен өздерiнiң қарауындағы мемлекеттiк орман қоры учаскелерiнде орман ресурстарын ұзақ мерзiмдi пайдалануға беру жөнiнде тендерлер ұйымдастырады және өткiзедi;</w:t>
      </w:r>
    </w:p>
    <w:bookmarkEnd w:id="39"/>
    <w:bookmarkStart w:name="z47" w:id="40"/>
    <w:p>
      <w:pPr>
        <w:spacing w:after="0"/>
        <w:ind w:left="0"/>
        <w:jc w:val="both"/>
      </w:pPr>
      <w:r>
        <w:rPr>
          <w:rFonts w:ascii="Times New Roman"/>
          <w:b w:val="false"/>
          <w:i w:val="false"/>
          <w:color w:val="000000"/>
          <w:sz w:val="28"/>
        </w:rPr>
        <w:t>
      10) бассейндік су шаруашылығы басқармаларымен, халықтың санитарлық-эпидемиологиялық салауаттылығы саласындағы уәкілетті органмен келісім бойынша ауыз сумен жабдықтау көздерінің су қорғау аймақтары, белдеулері және санитарлық қорғау аймақтарын белгілеуді ұйымдастыру;</w:t>
      </w:r>
    </w:p>
    <w:bookmarkEnd w:id="40"/>
    <w:bookmarkStart w:name="z48" w:id="41"/>
    <w:p>
      <w:pPr>
        <w:spacing w:after="0"/>
        <w:ind w:left="0"/>
        <w:jc w:val="both"/>
      </w:pPr>
      <w:r>
        <w:rPr>
          <w:rFonts w:ascii="Times New Roman"/>
          <w:b w:val="false"/>
          <w:i w:val="false"/>
          <w:color w:val="000000"/>
          <w:sz w:val="28"/>
        </w:rPr>
        <w:t>
      11) бассейндік кеңестер жұмысы мен бассейндік келісімге қатысу;</w:t>
      </w:r>
    </w:p>
    <w:bookmarkEnd w:id="41"/>
    <w:bookmarkStart w:name="z49" w:id="42"/>
    <w:p>
      <w:pPr>
        <w:spacing w:after="0"/>
        <w:ind w:left="0"/>
        <w:jc w:val="both"/>
      </w:pPr>
      <w:r>
        <w:rPr>
          <w:rFonts w:ascii="Times New Roman"/>
          <w:b w:val="false"/>
          <w:i w:val="false"/>
          <w:color w:val="000000"/>
          <w:sz w:val="28"/>
        </w:rPr>
        <w:t>
      12) кең таралған пайдалы қазбаларды барлауды немесе өндіруді жүргізуге арналған жер қойнауын пайдалану құқығын беру үшін конкурстарды дайындау және ұйымдастыру;</w:t>
      </w:r>
    </w:p>
    <w:bookmarkEnd w:id="42"/>
    <w:bookmarkStart w:name="z50" w:id="43"/>
    <w:p>
      <w:pPr>
        <w:spacing w:after="0"/>
        <w:ind w:left="0"/>
        <w:jc w:val="both"/>
      </w:pPr>
      <w:r>
        <w:rPr>
          <w:rFonts w:ascii="Times New Roman"/>
          <w:b w:val="false"/>
          <w:i w:val="false"/>
          <w:color w:val="000000"/>
          <w:sz w:val="28"/>
        </w:rPr>
        <w:t>
      13) тауарлардағы, жұмыстардағы, көрсетілетін қызметтердегі, кадрлардағы жергілікті қамту мен аумақтарды әлеуметтік дамыту, оның ішінде жер қойнауын пайдалану жөніндегі операцияларды жүргізу кезінде пайдаланылатын тауарлардың, жұмыстар мен көрсетілетін қызметтердің және оларды өндірушілердің тізілімі бөлігінде жер қойнауын пайдаланушылардың келісімшарттық міндеттемелерді орындауының мониторингін жүзеге асыруға қатысады;</w:t>
      </w:r>
    </w:p>
    <w:bookmarkEnd w:id="43"/>
    <w:bookmarkStart w:name="z51" w:id="44"/>
    <w:p>
      <w:pPr>
        <w:spacing w:after="0"/>
        <w:ind w:left="0"/>
        <w:jc w:val="both"/>
      </w:pPr>
      <w:r>
        <w:rPr>
          <w:rFonts w:ascii="Times New Roman"/>
          <w:b w:val="false"/>
          <w:i w:val="false"/>
          <w:color w:val="000000"/>
          <w:sz w:val="28"/>
        </w:rPr>
        <w:t>
      14) сатып алуды ұйымдастыру және өткізу;</w:t>
      </w:r>
    </w:p>
    <w:bookmarkEnd w:id="44"/>
    <w:bookmarkStart w:name="z52" w:id="45"/>
    <w:p>
      <w:pPr>
        <w:spacing w:after="0"/>
        <w:ind w:left="0"/>
        <w:jc w:val="both"/>
      </w:pPr>
      <w:r>
        <w:rPr>
          <w:rFonts w:ascii="Times New Roman"/>
          <w:b w:val="false"/>
          <w:i w:val="false"/>
          <w:color w:val="000000"/>
          <w:sz w:val="28"/>
        </w:rPr>
        <w:t>
      15) II, III және IV санаттардағы объектілерге мемлекеттік экологиялық сараптама жүргізу;</w:t>
      </w:r>
    </w:p>
    <w:bookmarkEnd w:id="45"/>
    <w:bookmarkStart w:name="z53" w:id="46"/>
    <w:p>
      <w:pPr>
        <w:spacing w:after="0"/>
        <w:ind w:left="0"/>
        <w:jc w:val="both"/>
      </w:pPr>
      <w:r>
        <w:rPr>
          <w:rFonts w:ascii="Times New Roman"/>
          <w:b w:val="false"/>
          <w:i w:val="false"/>
          <w:color w:val="000000"/>
          <w:sz w:val="28"/>
        </w:rPr>
        <w:t>
      16) II, III және IV санаттардағы объектілер үшін қоршаған ортаға түсетін эмиссияларға рұқсаттар беру;</w:t>
      </w:r>
    </w:p>
    <w:bookmarkEnd w:id="46"/>
    <w:bookmarkStart w:name="z54" w:id="47"/>
    <w:p>
      <w:pPr>
        <w:spacing w:after="0"/>
        <w:ind w:left="0"/>
        <w:jc w:val="both"/>
      </w:pPr>
      <w:r>
        <w:rPr>
          <w:rFonts w:ascii="Times New Roman"/>
          <w:b w:val="false"/>
          <w:i w:val="false"/>
          <w:color w:val="000000"/>
          <w:sz w:val="28"/>
        </w:rPr>
        <w:t xml:space="preserve">
      17) сирек кездесетін және жойылу қаупі бар жануарлар түрлерін қоспағанда, жануарлар дүниесін пайдалануға рұқсаттар беру; </w:t>
      </w:r>
    </w:p>
    <w:bookmarkEnd w:id="47"/>
    <w:bookmarkStart w:name="z55" w:id="48"/>
    <w:p>
      <w:pPr>
        <w:spacing w:after="0"/>
        <w:ind w:left="0"/>
        <w:jc w:val="both"/>
      </w:pPr>
      <w:r>
        <w:rPr>
          <w:rFonts w:ascii="Times New Roman"/>
          <w:b w:val="false"/>
          <w:i w:val="false"/>
          <w:color w:val="000000"/>
          <w:sz w:val="28"/>
        </w:rPr>
        <w:t>
      18) облыстардың жергілікті атқарушы органдарының қарамағындағы ерекше қорғалатын табиғи аумақтарды басқару жоспарларын келісу;</w:t>
      </w:r>
    </w:p>
    <w:bookmarkEnd w:id="48"/>
    <w:bookmarkStart w:name="z56" w:id="49"/>
    <w:p>
      <w:pPr>
        <w:spacing w:after="0"/>
        <w:ind w:left="0"/>
        <w:jc w:val="both"/>
      </w:pPr>
      <w:r>
        <w:rPr>
          <w:rFonts w:ascii="Times New Roman"/>
          <w:b w:val="false"/>
          <w:i w:val="false"/>
          <w:color w:val="000000"/>
          <w:sz w:val="28"/>
        </w:rPr>
        <w:t xml:space="preserve">
      19) мемлекеттік экологиялық сараптаманың оң қорытындысы болғанда жергілікті маңызы бар ерекше қорғалатын табиғи аумақтарды функционалдық аймаққа бөлуді түзету жобаларын келісу; </w:t>
      </w:r>
    </w:p>
    <w:bookmarkEnd w:id="49"/>
    <w:bookmarkStart w:name="z57" w:id="50"/>
    <w:p>
      <w:pPr>
        <w:spacing w:after="0"/>
        <w:ind w:left="0"/>
        <w:jc w:val="both"/>
      </w:pPr>
      <w:r>
        <w:rPr>
          <w:rFonts w:ascii="Times New Roman"/>
          <w:b w:val="false"/>
          <w:i w:val="false"/>
          <w:color w:val="000000"/>
          <w:sz w:val="28"/>
        </w:rPr>
        <w:t xml:space="preserve">
      20) жергілікті маңызы бар ерекше қорғалатын табиғи аумақтарды құру және кеңейту бойынша табиғи-ғылыми және техникалық-экономикалық негіздемелерді келісу; </w:t>
      </w:r>
    </w:p>
    <w:bookmarkEnd w:id="50"/>
    <w:bookmarkStart w:name="z58" w:id="51"/>
    <w:p>
      <w:pPr>
        <w:spacing w:after="0"/>
        <w:ind w:left="0"/>
        <w:jc w:val="both"/>
      </w:pPr>
      <w:r>
        <w:rPr>
          <w:rFonts w:ascii="Times New Roman"/>
          <w:b w:val="false"/>
          <w:i w:val="false"/>
          <w:color w:val="000000"/>
          <w:sz w:val="28"/>
        </w:rPr>
        <w:t>
      21) жергілікті маңызы бар мемлекеттік табиғи қорық қоры объектілерінің тізбесін келісу;</w:t>
      </w:r>
    </w:p>
    <w:bookmarkEnd w:id="51"/>
    <w:bookmarkStart w:name="z59" w:id="52"/>
    <w:p>
      <w:pPr>
        <w:spacing w:after="0"/>
        <w:ind w:left="0"/>
        <w:jc w:val="both"/>
      </w:pPr>
      <w:r>
        <w:rPr>
          <w:rFonts w:ascii="Times New Roman"/>
          <w:b w:val="false"/>
          <w:i w:val="false"/>
          <w:color w:val="000000"/>
          <w:sz w:val="28"/>
        </w:rPr>
        <w:t xml:space="preserve">
      22) мемлекеттік орман қорының учаскелерінде орманды пайдалану құқығын, сондай-ақ жергілікті атқарушы органдардың функционалдық қарамағындағы ормандардың жай-күйі мен өндірісі үшін қауіп төндіретін жұмыстарды тоқтата тұру, шектеу, тоқтату; </w:t>
      </w:r>
    </w:p>
    <w:bookmarkEnd w:id="52"/>
    <w:bookmarkStart w:name="z60" w:id="53"/>
    <w:p>
      <w:pPr>
        <w:spacing w:after="0"/>
        <w:ind w:left="0"/>
        <w:jc w:val="both"/>
      </w:pPr>
      <w:r>
        <w:rPr>
          <w:rFonts w:ascii="Times New Roman"/>
          <w:b w:val="false"/>
          <w:i w:val="false"/>
          <w:color w:val="000000"/>
          <w:sz w:val="28"/>
        </w:rPr>
        <w:t>
      23) жергілікті атқарушы органдардың функционалдық қарамағындағы мемлекеттік орман қоры учаскелерінде орман ресурстарын ұзақ мерзімді орман пайдалануға беру бойынша тендерлер ұйымдастыру және жүргізу;</w:t>
      </w:r>
    </w:p>
    <w:bookmarkEnd w:id="53"/>
    <w:bookmarkStart w:name="z61" w:id="54"/>
    <w:p>
      <w:pPr>
        <w:spacing w:after="0"/>
        <w:ind w:left="0"/>
        <w:jc w:val="both"/>
      </w:pPr>
      <w:r>
        <w:rPr>
          <w:rFonts w:ascii="Times New Roman"/>
          <w:b w:val="false"/>
          <w:i w:val="false"/>
          <w:color w:val="000000"/>
          <w:sz w:val="28"/>
        </w:rPr>
        <w:t>
      24) орман пайдаланушыларға орман ресурстары сауықтыру, рекреациялық, тарихи-мәдени, туристік және спорттық мақсаттарда; аңшылық шаруашылығы қажеттіліктері; жанама орман пайдалану үшін ұзақ мерзімді орман пайдалануға берілген мемлекеттік орман қорының жерлерінде құрылыс объектілеріне учаскелер беру және осы учаскелерді осындай объектілерді салу үшін пайдалануға рұқсаттар беру;</w:t>
      </w:r>
    </w:p>
    <w:bookmarkEnd w:id="54"/>
    <w:bookmarkStart w:name="z62" w:id="55"/>
    <w:p>
      <w:pPr>
        <w:spacing w:after="0"/>
        <w:ind w:left="0"/>
        <w:jc w:val="both"/>
      </w:pPr>
      <w:r>
        <w:rPr>
          <w:rFonts w:ascii="Times New Roman"/>
          <w:b w:val="false"/>
          <w:i w:val="false"/>
          <w:color w:val="000000"/>
          <w:sz w:val="28"/>
        </w:rPr>
        <w:t>
      25) мемлекеттік орман қорының учаскелеріндегі ұзақ мерзімді орман пайдалану шартын мемлекеттік тіркеуді жүзеге асыру;</w:t>
      </w:r>
    </w:p>
    <w:bookmarkEnd w:id="55"/>
    <w:bookmarkStart w:name="z63" w:id="56"/>
    <w:p>
      <w:pPr>
        <w:spacing w:after="0"/>
        <w:ind w:left="0"/>
        <w:jc w:val="both"/>
      </w:pPr>
      <w:r>
        <w:rPr>
          <w:rFonts w:ascii="Times New Roman"/>
          <w:b w:val="false"/>
          <w:i w:val="false"/>
          <w:color w:val="000000"/>
          <w:sz w:val="28"/>
        </w:rPr>
        <w:t>
      26) өз құзыреті шегінде табиғат қорғау іс-шараларының жоспарларын келісу;</w:t>
      </w:r>
    </w:p>
    <w:bookmarkEnd w:id="56"/>
    <w:bookmarkStart w:name="z64" w:id="57"/>
    <w:p>
      <w:pPr>
        <w:spacing w:after="0"/>
        <w:ind w:left="0"/>
        <w:jc w:val="both"/>
      </w:pPr>
      <w:r>
        <w:rPr>
          <w:rFonts w:ascii="Times New Roman"/>
          <w:b w:val="false"/>
          <w:i w:val="false"/>
          <w:color w:val="000000"/>
          <w:sz w:val="28"/>
        </w:rPr>
        <w:t>
      27) коммуналдық қалдықтармен жұмыс саласындағы мемлекеттік саясатты іске асыру;</w:t>
      </w:r>
    </w:p>
    <w:bookmarkEnd w:id="57"/>
    <w:bookmarkStart w:name="z65" w:id="58"/>
    <w:p>
      <w:pPr>
        <w:spacing w:after="0"/>
        <w:ind w:left="0"/>
        <w:jc w:val="both"/>
      </w:pPr>
      <w:r>
        <w:rPr>
          <w:rFonts w:ascii="Times New Roman"/>
          <w:b w:val="false"/>
          <w:i w:val="false"/>
          <w:color w:val="000000"/>
          <w:sz w:val="28"/>
        </w:rPr>
        <w:t>
      28) коммуналдық қалдықтармен жұмыс істеу саласында ғылыми-зерттеу және тәжірибелік-конструкторлық жұмыстарды жүргізуді ұйымдастыру;</w:t>
      </w:r>
    </w:p>
    <w:bookmarkEnd w:id="58"/>
    <w:bookmarkStart w:name="z66" w:id="59"/>
    <w:p>
      <w:pPr>
        <w:spacing w:after="0"/>
        <w:ind w:left="0"/>
        <w:jc w:val="both"/>
      </w:pPr>
      <w:r>
        <w:rPr>
          <w:rFonts w:ascii="Times New Roman"/>
          <w:b w:val="false"/>
          <w:i w:val="false"/>
          <w:color w:val="000000"/>
          <w:sz w:val="28"/>
        </w:rPr>
        <w:t xml:space="preserve">
      29) "Мемлекеттік мүлік туралы" Қазақстан Республикасы </w:t>
      </w:r>
      <w:r>
        <w:rPr>
          <w:rFonts w:ascii="Times New Roman"/>
          <w:b w:val="false"/>
          <w:i w:val="false"/>
          <w:color w:val="000000"/>
          <w:sz w:val="28"/>
        </w:rPr>
        <w:t>Заңында</w:t>
      </w:r>
      <w:r>
        <w:rPr>
          <w:rFonts w:ascii="Times New Roman"/>
          <w:b w:val="false"/>
          <w:i w:val="false"/>
          <w:color w:val="000000"/>
          <w:sz w:val="28"/>
        </w:rPr>
        <w:t>, Қазақстан Республикасының өзге де заңдарында, Қазақстан Республикасы Президентінің және Қазақстан Республикасы Үкіметінің актілерінде және облыс әкімдігі жүктеген өзге де жүзеге асырады.</w:t>
      </w:r>
    </w:p>
    <w:bookmarkEnd w:id="59"/>
    <w:p>
      <w:pPr>
        <w:spacing w:after="0"/>
        <w:ind w:left="0"/>
        <w:jc w:val="both"/>
      </w:pPr>
      <w:r>
        <w:rPr>
          <w:rFonts w:ascii="Times New Roman"/>
          <w:b w:val="false"/>
          <w:i w:val="false"/>
          <w:color w:val="000000"/>
          <w:sz w:val="28"/>
        </w:rPr>
        <w:t>
      30) елді мекендерді шаруашылық - ауыз сумен жабдықтау үшін жерасты суларына іздестіру-барлау жұмыстарын ұйымдастыру және жүргізу;</w:t>
      </w:r>
    </w:p>
    <w:p>
      <w:pPr>
        <w:spacing w:after="0"/>
        <w:ind w:left="0"/>
        <w:jc w:val="both"/>
      </w:pPr>
      <w:r>
        <w:rPr>
          <w:rFonts w:ascii="Times New Roman"/>
          <w:b w:val="false"/>
          <w:i w:val="false"/>
          <w:color w:val="000000"/>
          <w:sz w:val="28"/>
        </w:rPr>
        <w:t>
      31) кең таралған пайдалы қазбаларды барлауға, өндіруге және барлаумен немесе өндірумен байланысты емес жерасты құрылыстарын салуға және (немесе) пайдалануға арналған келісімшарттарды жасасады, тіркейді және сақтайды.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16-тармаққа өзгерістер енгізілді - Атырау облысы әкімдігінің 29.05.2015 № </w:t>
      </w:r>
      <w:r>
        <w:rPr>
          <w:rFonts w:ascii="Times New Roman"/>
          <w:b w:val="false"/>
          <w:i w:val="false"/>
          <w:color w:val="ff0000"/>
          <w:sz w:val="28"/>
        </w:rPr>
        <w:t>65</w:t>
      </w:r>
      <w:r>
        <w:rPr>
          <w:rFonts w:ascii="Times New Roman"/>
          <w:b w:val="false"/>
          <w:i w:val="false"/>
          <w:color w:val="ff0000"/>
          <w:sz w:val="28"/>
        </w:rPr>
        <w:t xml:space="preserve">; 18.11.2015 № </w:t>
      </w:r>
      <w:r>
        <w:rPr>
          <w:rFonts w:ascii="Times New Roman"/>
          <w:b w:val="false"/>
          <w:i w:val="false"/>
          <w:color w:val="ff0000"/>
          <w:sz w:val="28"/>
        </w:rPr>
        <w:t>344</w:t>
      </w:r>
      <w:r>
        <w:rPr>
          <w:rFonts w:ascii="Times New Roman"/>
          <w:b w:val="false"/>
          <w:i w:val="false"/>
          <w:color w:val="ff0000"/>
          <w:sz w:val="28"/>
        </w:rPr>
        <w:t xml:space="preserve"> қаулыларымен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67" w:id="60"/>
    <w:p>
      <w:pPr>
        <w:spacing w:after="0"/>
        <w:ind w:left="0"/>
        <w:jc w:val="both"/>
      </w:pPr>
      <w:r>
        <w:rPr>
          <w:rFonts w:ascii="Times New Roman"/>
          <w:b w:val="false"/>
          <w:i w:val="false"/>
          <w:color w:val="000000"/>
          <w:sz w:val="28"/>
        </w:rPr>
        <w:t>
      17. Құқықтары мен міндеттері:</w:t>
      </w:r>
    </w:p>
    <w:bookmarkEnd w:id="60"/>
    <w:bookmarkStart w:name="z68" w:id="61"/>
    <w:p>
      <w:pPr>
        <w:spacing w:after="0"/>
        <w:ind w:left="0"/>
        <w:jc w:val="both"/>
      </w:pPr>
      <w:r>
        <w:rPr>
          <w:rFonts w:ascii="Times New Roman"/>
          <w:b w:val="false"/>
          <w:i w:val="false"/>
          <w:color w:val="000000"/>
          <w:sz w:val="28"/>
        </w:rPr>
        <w:t>
      1) жүргізу кезінде экологиялық талаптар бұзылатын жұмыстарды белгіленген тәртіппен тоқтата тұру жөнінде ұсыныстар енгізуге;</w:t>
      </w:r>
    </w:p>
    <w:bookmarkEnd w:id="61"/>
    <w:bookmarkStart w:name="z69" w:id="62"/>
    <w:p>
      <w:pPr>
        <w:spacing w:after="0"/>
        <w:ind w:left="0"/>
        <w:jc w:val="both"/>
      </w:pPr>
      <w:r>
        <w:rPr>
          <w:rFonts w:ascii="Times New Roman"/>
          <w:b w:val="false"/>
          <w:i w:val="false"/>
          <w:color w:val="000000"/>
          <w:sz w:val="28"/>
        </w:rPr>
        <w:t>
      2) облыс әкімдігіне ұйымдық-әдістемелік және материалдық-техникалық қызметін жетілдіру жөнінде ұсыныстар енгізуге;</w:t>
      </w:r>
    </w:p>
    <w:bookmarkEnd w:id="62"/>
    <w:bookmarkStart w:name="z70" w:id="63"/>
    <w:p>
      <w:pPr>
        <w:spacing w:after="0"/>
        <w:ind w:left="0"/>
        <w:jc w:val="both"/>
      </w:pPr>
      <w:r>
        <w:rPr>
          <w:rFonts w:ascii="Times New Roman"/>
          <w:b w:val="false"/>
          <w:i w:val="false"/>
          <w:color w:val="000000"/>
          <w:sz w:val="28"/>
        </w:rPr>
        <w:t>
      3) мемлекеттік органдардан, меншік нысанына және ведомстволық тиістілігіне қарамастан, кәсіпорындар мен ұйымдардан қолданыстағы заңнамамен және нормативтік құжаттармен белгіленген мерзімдерде Басқармаға жүктелген функцияларды жүзеге асыру үшін қажетті ақпарат пен мәліметтерді;</w:t>
      </w:r>
    </w:p>
    <w:bookmarkEnd w:id="63"/>
    <w:bookmarkStart w:name="z71" w:id="64"/>
    <w:p>
      <w:pPr>
        <w:spacing w:after="0"/>
        <w:ind w:left="0"/>
        <w:jc w:val="both"/>
      </w:pPr>
      <w:r>
        <w:rPr>
          <w:rFonts w:ascii="Times New Roman"/>
          <w:b w:val="false"/>
          <w:i w:val="false"/>
          <w:color w:val="000000"/>
          <w:sz w:val="28"/>
        </w:rPr>
        <w:t>
      4) табиғат қорғау іс-шараларын өткізуге арналған шарттар жасасуға;</w:t>
      </w:r>
    </w:p>
    <w:bookmarkEnd w:id="64"/>
    <w:bookmarkStart w:name="z72" w:id="65"/>
    <w:p>
      <w:pPr>
        <w:spacing w:after="0"/>
        <w:ind w:left="0"/>
        <w:jc w:val="both"/>
      </w:pPr>
      <w:r>
        <w:rPr>
          <w:rFonts w:ascii="Times New Roman"/>
          <w:b w:val="false"/>
          <w:i w:val="false"/>
          <w:color w:val="000000"/>
          <w:sz w:val="28"/>
        </w:rPr>
        <w:t>
      5) облыс әкімінің және оның орынбасарларының тапсырмасы бойынша Басқарманың құзыретіне жататын мәселелер бойынша облыс әкімдігі атынан өкілдік етуге;</w:t>
      </w:r>
    </w:p>
    <w:bookmarkEnd w:id="65"/>
    <w:bookmarkStart w:name="z73" w:id="66"/>
    <w:p>
      <w:pPr>
        <w:spacing w:after="0"/>
        <w:ind w:left="0"/>
        <w:jc w:val="both"/>
      </w:pPr>
      <w:r>
        <w:rPr>
          <w:rFonts w:ascii="Times New Roman"/>
          <w:b w:val="false"/>
          <w:i w:val="false"/>
          <w:color w:val="000000"/>
          <w:sz w:val="28"/>
        </w:rPr>
        <w:t>
      6) бюджет қаражатының мақсатты пайдаланылуын қамтамасыз етуге;</w:t>
      </w:r>
    </w:p>
    <w:bookmarkEnd w:id="66"/>
    <w:bookmarkStart w:name="z74" w:id="67"/>
    <w:p>
      <w:pPr>
        <w:spacing w:after="0"/>
        <w:ind w:left="0"/>
        <w:jc w:val="both"/>
      </w:pPr>
      <w:r>
        <w:rPr>
          <w:rFonts w:ascii="Times New Roman"/>
          <w:b w:val="false"/>
          <w:i w:val="false"/>
          <w:color w:val="000000"/>
          <w:sz w:val="28"/>
        </w:rPr>
        <w:t>
      7) облыс басшылығына уақтылы ақпарат беруге міндетті;</w:t>
      </w:r>
    </w:p>
    <w:bookmarkEnd w:id="67"/>
    <w:bookmarkStart w:name="z75" w:id="68"/>
    <w:p>
      <w:pPr>
        <w:spacing w:after="0"/>
        <w:ind w:left="0"/>
        <w:jc w:val="both"/>
      </w:pPr>
      <w:r>
        <w:rPr>
          <w:rFonts w:ascii="Times New Roman"/>
          <w:b w:val="false"/>
          <w:i w:val="false"/>
          <w:color w:val="000000"/>
          <w:sz w:val="28"/>
        </w:rPr>
        <w:t>
      8) қолданыстағы заңнамамен көзделген басқа да құқықтар мен міндеттер.</w:t>
      </w:r>
    </w:p>
    <w:bookmarkEnd w:id="68"/>
    <w:bookmarkStart w:name="z76" w:id="69"/>
    <w:p>
      <w:pPr>
        <w:spacing w:after="0"/>
        <w:ind w:left="0"/>
        <w:jc w:val="left"/>
      </w:pPr>
      <w:r>
        <w:rPr>
          <w:rFonts w:ascii="Times New Roman"/>
          <w:b/>
          <w:i w:val="false"/>
          <w:color w:val="000000"/>
        </w:rPr>
        <w:t xml:space="preserve"> Басқарманың қызметін ұйымдастыру</w:t>
      </w:r>
    </w:p>
    <w:bookmarkEnd w:id="69"/>
    <w:bookmarkStart w:name="z77" w:id="70"/>
    <w:p>
      <w:pPr>
        <w:spacing w:after="0"/>
        <w:ind w:left="0"/>
        <w:jc w:val="both"/>
      </w:pPr>
      <w:r>
        <w:rPr>
          <w:rFonts w:ascii="Times New Roman"/>
          <w:b w:val="false"/>
          <w:i w:val="false"/>
          <w:color w:val="000000"/>
          <w:sz w:val="28"/>
        </w:rPr>
        <w:t>
      18. Басқармаға басшылықты Басқармаға жүктелген міндеттердің орындалуына және оның функцияларын жүзеге асыруға дербес жауапты болатын бірінші басшысы жүзеге асырады.</w:t>
      </w:r>
    </w:p>
    <w:bookmarkEnd w:id="70"/>
    <w:bookmarkStart w:name="z78" w:id="71"/>
    <w:p>
      <w:pPr>
        <w:spacing w:after="0"/>
        <w:ind w:left="0"/>
        <w:jc w:val="both"/>
      </w:pPr>
      <w:r>
        <w:rPr>
          <w:rFonts w:ascii="Times New Roman"/>
          <w:b w:val="false"/>
          <w:i w:val="false"/>
          <w:color w:val="000000"/>
          <w:sz w:val="28"/>
        </w:rPr>
        <w:t>
      19. Басқарманың бірінші басшысын облыс әкімі қызметке тағайындайды және қызметтен босатады.</w:t>
      </w:r>
    </w:p>
    <w:bookmarkEnd w:id="71"/>
    <w:bookmarkStart w:name="z79" w:id="72"/>
    <w:p>
      <w:pPr>
        <w:spacing w:after="0"/>
        <w:ind w:left="0"/>
        <w:jc w:val="both"/>
      </w:pPr>
      <w:r>
        <w:rPr>
          <w:rFonts w:ascii="Times New Roman"/>
          <w:b w:val="false"/>
          <w:i w:val="false"/>
          <w:color w:val="000000"/>
          <w:sz w:val="28"/>
        </w:rPr>
        <w:t>
      20. Басқарманың бірінші басшысының Қазақстан Республикасының заңнамасына сәйкес қызметке тағайындалатын және қызметтен босатылатын орынбасарлары болады.</w:t>
      </w:r>
    </w:p>
    <w:bookmarkEnd w:id="72"/>
    <w:bookmarkStart w:name="z80" w:id="73"/>
    <w:p>
      <w:pPr>
        <w:spacing w:after="0"/>
        <w:ind w:left="0"/>
        <w:jc w:val="both"/>
      </w:pPr>
      <w:r>
        <w:rPr>
          <w:rFonts w:ascii="Times New Roman"/>
          <w:b w:val="false"/>
          <w:i w:val="false"/>
          <w:color w:val="000000"/>
          <w:sz w:val="28"/>
        </w:rPr>
        <w:t>
      21. Басқарманың бірінші басшысының өкілеттігі:</w:t>
      </w:r>
    </w:p>
    <w:bookmarkEnd w:id="73"/>
    <w:bookmarkStart w:name="z81" w:id="74"/>
    <w:p>
      <w:pPr>
        <w:spacing w:after="0"/>
        <w:ind w:left="0"/>
        <w:jc w:val="both"/>
      </w:pPr>
      <w:r>
        <w:rPr>
          <w:rFonts w:ascii="Times New Roman"/>
          <w:b w:val="false"/>
          <w:i w:val="false"/>
          <w:color w:val="000000"/>
          <w:sz w:val="28"/>
        </w:rPr>
        <w:t>
      1) қызметкерлерді лауазымға тағайындайды және босатады;</w:t>
      </w:r>
    </w:p>
    <w:bookmarkEnd w:id="74"/>
    <w:bookmarkStart w:name="z82" w:id="75"/>
    <w:p>
      <w:pPr>
        <w:spacing w:after="0"/>
        <w:ind w:left="0"/>
        <w:jc w:val="both"/>
      </w:pPr>
      <w:r>
        <w:rPr>
          <w:rFonts w:ascii="Times New Roman"/>
          <w:b w:val="false"/>
          <w:i w:val="false"/>
          <w:color w:val="000000"/>
          <w:sz w:val="28"/>
        </w:rPr>
        <w:t>
      2) заңнамада белгіленген тәртіппен қызметкерлерді ынталандыруды жүзеге асырады;</w:t>
      </w:r>
    </w:p>
    <w:bookmarkEnd w:id="75"/>
    <w:bookmarkStart w:name="z83" w:id="76"/>
    <w:p>
      <w:pPr>
        <w:spacing w:after="0"/>
        <w:ind w:left="0"/>
        <w:jc w:val="both"/>
      </w:pPr>
      <w:r>
        <w:rPr>
          <w:rFonts w:ascii="Times New Roman"/>
          <w:b w:val="false"/>
          <w:i w:val="false"/>
          <w:color w:val="000000"/>
          <w:sz w:val="28"/>
        </w:rPr>
        <w:t>
      3) заңнамада белгіленген тәртіппен қызметкерлерге тәртіптік жаза қолданады;</w:t>
      </w:r>
    </w:p>
    <w:bookmarkEnd w:id="76"/>
    <w:bookmarkStart w:name="z84" w:id="77"/>
    <w:p>
      <w:pPr>
        <w:spacing w:after="0"/>
        <w:ind w:left="0"/>
        <w:jc w:val="both"/>
      </w:pPr>
      <w:r>
        <w:rPr>
          <w:rFonts w:ascii="Times New Roman"/>
          <w:b w:val="false"/>
          <w:i w:val="false"/>
          <w:color w:val="000000"/>
          <w:sz w:val="28"/>
        </w:rPr>
        <w:t>
      4) өз құзыретінің шегінде бұйрықтар шығарады, нұсқаулар береді, қызметтік және қаржылық құжаттарға қол қояды;</w:t>
      </w:r>
    </w:p>
    <w:bookmarkEnd w:id="77"/>
    <w:bookmarkStart w:name="z85" w:id="78"/>
    <w:p>
      <w:pPr>
        <w:spacing w:after="0"/>
        <w:ind w:left="0"/>
        <w:jc w:val="both"/>
      </w:pPr>
      <w:r>
        <w:rPr>
          <w:rFonts w:ascii="Times New Roman"/>
          <w:b w:val="false"/>
          <w:i w:val="false"/>
          <w:color w:val="000000"/>
          <w:sz w:val="28"/>
        </w:rPr>
        <w:t>
      5) бөлімдердің ережелерін бекітеді;</w:t>
      </w:r>
    </w:p>
    <w:bookmarkEnd w:id="78"/>
    <w:bookmarkStart w:name="z86" w:id="79"/>
    <w:p>
      <w:pPr>
        <w:spacing w:after="0"/>
        <w:ind w:left="0"/>
        <w:jc w:val="both"/>
      </w:pPr>
      <w:r>
        <w:rPr>
          <w:rFonts w:ascii="Times New Roman"/>
          <w:b w:val="false"/>
          <w:i w:val="false"/>
          <w:color w:val="000000"/>
          <w:sz w:val="28"/>
        </w:rPr>
        <w:t>
      6) мемлекеттік органдарда және өзге де ұйымдарда сенімхатсыз Басқарманың атынан өкілдік етеді;</w:t>
      </w:r>
    </w:p>
    <w:bookmarkEnd w:id="79"/>
    <w:bookmarkStart w:name="z87" w:id="80"/>
    <w:p>
      <w:pPr>
        <w:spacing w:after="0"/>
        <w:ind w:left="0"/>
        <w:jc w:val="both"/>
      </w:pPr>
      <w:r>
        <w:rPr>
          <w:rFonts w:ascii="Times New Roman"/>
          <w:b w:val="false"/>
          <w:i w:val="false"/>
          <w:color w:val="000000"/>
          <w:sz w:val="28"/>
        </w:rPr>
        <w:t>
      7) жемқорлыққа қарсы іс-қимыл жөніндегі қажетті шараларды қабылдайды және жемқорлыққа қарсы шараларды қабылдамағаны үшін дербес жауапкершілікте болады;</w:t>
      </w:r>
    </w:p>
    <w:bookmarkEnd w:id="80"/>
    <w:bookmarkStart w:name="z88" w:id="81"/>
    <w:p>
      <w:pPr>
        <w:spacing w:after="0"/>
        <w:ind w:left="0"/>
        <w:jc w:val="both"/>
      </w:pPr>
      <w:r>
        <w:rPr>
          <w:rFonts w:ascii="Times New Roman"/>
          <w:b w:val="false"/>
          <w:i w:val="false"/>
          <w:color w:val="000000"/>
          <w:sz w:val="28"/>
        </w:rPr>
        <w:t>
      8) Қазақстан Республикасының заңнамасына сәйкес өзге де өкілеттікті жүзеге асырады.</w:t>
      </w:r>
    </w:p>
    <w:bookmarkEnd w:id="81"/>
    <w:bookmarkStart w:name="z89" w:id="82"/>
    <w:p>
      <w:pPr>
        <w:spacing w:after="0"/>
        <w:ind w:left="0"/>
        <w:jc w:val="both"/>
      </w:pPr>
      <w:r>
        <w:rPr>
          <w:rFonts w:ascii="Times New Roman"/>
          <w:b w:val="false"/>
          <w:i w:val="false"/>
          <w:color w:val="000000"/>
          <w:sz w:val="28"/>
        </w:rPr>
        <w:t>
      Басқарманың бірінші басшысы болмаған кезеңде оның өкілеттіктерін орындауды қолданыстағы заңнамаға сәйкес оны алмастыратын тұлға орындайды.</w:t>
      </w:r>
    </w:p>
    <w:bookmarkEnd w:id="82"/>
    <w:bookmarkStart w:name="z90" w:id="83"/>
    <w:p>
      <w:pPr>
        <w:spacing w:after="0"/>
        <w:ind w:left="0"/>
        <w:jc w:val="both"/>
      </w:pPr>
      <w:r>
        <w:rPr>
          <w:rFonts w:ascii="Times New Roman"/>
          <w:b w:val="false"/>
          <w:i w:val="false"/>
          <w:color w:val="000000"/>
          <w:sz w:val="28"/>
        </w:rPr>
        <w:t>
      22. Басқарманың бірінші басшысы өз орынбасарларының өкілеттіктерін қолданыстағы заңнамаға сәйкес белгілейді.</w:t>
      </w:r>
    </w:p>
    <w:bookmarkEnd w:id="83"/>
    <w:bookmarkStart w:name="z91" w:id="84"/>
    <w:p>
      <w:pPr>
        <w:spacing w:after="0"/>
        <w:ind w:left="0"/>
        <w:jc w:val="left"/>
      </w:pPr>
      <w:r>
        <w:rPr>
          <w:rFonts w:ascii="Times New Roman"/>
          <w:b/>
          <w:i w:val="false"/>
          <w:color w:val="000000"/>
        </w:rPr>
        <w:t xml:space="preserve"> 4. Басқарманың мүлкі</w:t>
      </w:r>
    </w:p>
    <w:bookmarkEnd w:id="84"/>
    <w:bookmarkStart w:name="z92" w:id="85"/>
    <w:p>
      <w:pPr>
        <w:spacing w:after="0"/>
        <w:ind w:left="0"/>
        <w:jc w:val="both"/>
      </w:pPr>
      <w:r>
        <w:rPr>
          <w:rFonts w:ascii="Times New Roman"/>
          <w:b w:val="false"/>
          <w:i w:val="false"/>
          <w:color w:val="000000"/>
          <w:sz w:val="28"/>
        </w:rPr>
        <w:t>
      23. Басқарманың заңнамада көзделген жағдайларда жедел басқару құқығындағы оқшауланған мүлкі болуы мүмкін.</w:t>
      </w:r>
    </w:p>
    <w:bookmarkEnd w:id="85"/>
    <w:bookmarkStart w:name="z93" w:id="86"/>
    <w:p>
      <w:pPr>
        <w:spacing w:after="0"/>
        <w:ind w:left="0"/>
        <w:jc w:val="both"/>
      </w:pPr>
      <w:r>
        <w:rPr>
          <w:rFonts w:ascii="Times New Roman"/>
          <w:b w:val="false"/>
          <w:i w:val="false"/>
          <w:color w:val="000000"/>
          <w:sz w:val="28"/>
        </w:rPr>
        <w:t>
      Басқарманың мүлкі оған меншік иесі берген мүлік, сондай-ақ өз қызметі нәтижесінде сатып алынған мүлік (ақшалай кірістерді коса алғанда) және Қазақстан Республикасының заңнамасында тыйым салынбаған өзгедей көздер есебінен қалыптастырылады.</w:t>
      </w:r>
    </w:p>
    <w:bookmarkEnd w:id="86"/>
    <w:bookmarkStart w:name="z94" w:id="87"/>
    <w:p>
      <w:pPr>
        <w:spacing w:after="0"/>
        <w:ind w:left="0"/>
        <w:jc w:val="both"/>
      </w:pPr>
      <w:r>
        <w:rPr>
          <w:rFonts w:ascii="Times New Roman"/>
          <w:b w:val="false"/>
          <w:i w:val="false"/>
          <w:color w:val="000000"/>
          <w:sz w:val="28"/>
        </w:rPr>
        <w:t>
      24. Басқармаға бекітілген мүлік коммуналдық меншікке жатады.</w:t>
      </w:r>
    </w:p>
    <w:bookmarkEnd w:id="87"/>
    <w:bookmarkStart w:name="z95" w:id="88"/>
    <w:p>
      <w:pPr>
        <w:spacing w:after="0"/>
        <w:ind w:left="0"/>
        <w:jc w:val="both"/>
      </w:pPr>
      <w:r>
        <w:rPr>
          <w:rFonts w:ascii="Times New Roman"/>
          <w:b w:val="false"/>
          <w:i w:val="false"/>
          <w:color w:val="000000"/>
          <w:sz w:val="28"/>
        </w:rPr>
        <w:t>
      25. Егер заңнамада өзгеше көзделмесе, Басқарма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88"/>
    <w:p>
      <w:pPr>
        <w:spacing w:after="0"/>
        <w:ind w:left="0"/>
        <w:jc w:val="left"/>
      </w:pPr>
      <w:r>
        <w:rPr>
          <w:rFonts w:ascii="Times New Roman"/>
          <w:b/>
          <w:i w:val="false"/>
          <w:color w:val="000000"/>
        </w:rPr>
        <w:t xml:space="preserve"> 5. Басқарманы қайта ұйымдастыру және тарату</w:t>
      </w:r>
    </w:p>
    <w:p>
      <w:pPr>
        <w:spacing w:after="0"/>
        <w:ind w:left="0"/>
        <w:jc w:val="both"/>
      </w:pPr>
      <w:r>
        <w:rPr>
          <w:rFonts w:ascii="Times New Roman"/>
          <w:b w:val="false"/>
          <w:i w:val="false"/>
          <w:color w:val="000000"/>
          <w:sz w:val="28"/>
        </w:rPr>
        <w:t>
      26. Басқарманы қайта ұйымдастыру және тарату Қазақстан Республикасының заңнамасына сәйкес жүзеге асырылады.</w:t>
      </w:r>
    </w:p>
    <w:bookmarkStart w:name="z98" w:id="89"/>
    <w:p>
      <w:pPr>
        <w:spacing w:after="0"/>
        <w:ind w:left="0"/>
        <w:jc w:val="left"/>
      </w:pPr>
      <w:r>
        <w:rPr>
          <w:rFonts w:ascii="Times New Roman"/>
          <w:b/>
          <w:i w:val="false"/>
          <w:color w:val="000000"/>
        </w:rPr>
        <w:t xml:space="preserve"> Басқарманың қарауындағы мемлекеттік мекемелер тізбесі</w:t>
      </w:r>
    </w:p>
    <w:bookmarkEnd w:id="89"/>
    <w:bookmarkStart w:name="z99" w:id="90"/>
    <w:p>
      <w:pPr>
        <w:spacing w:after="0"/>
        <w:ind w:left="0"/>
        <w:jc w:val="both"/>
      </w:pPr>
      <w:r>
        <w:rPr>
          <w:rFonts w:ascii="Times New Roman"/>
          <w:b w:val="false"/>
          <w:i w:val="false"/>
          <w:color w:val="000000"/>
          <w:sz w:val="28"/>
        </w:rPr>
        <w:t>
      1. "Атырау орман және жануарлар дүниесін қорғау жөніндегі мекеме" коммуналдық мемлекеттік мекемесі;</w:t>
      </w:r>
    </w:p>
    <w:bookmarkEnd w:id="90"/>
    <w:bookmarkStart w:name="z100" w:id="91"/>
    <w:p>
      <w:pPr>
        <w:spacing w:after="0"/>
        <w:ind w:left="0"/>
        <w:jc w:val="both"/>
      </w:pPr>
      <w:r>
        <w:rPr>
          <w:rFonts w:ascii="Times New Roman"/>
          <w:b w:val="false"/>
          <w:i w:val="false"/>
          <w:color w:val="000000"/>
          <w:sz w:val="28"/>
        </w:rPr>
        <w:t>
      2. "Индер орман және жануарлар дүниесін қорғау жөніндегі мекеме" коммуналдық мемлекеттік мекемесі;</w:t>
      </w:r>
    </w:p>
    <w:bookmarkEnd w:id="91"/>
    <w:bookmarkStart w:name="z101" w:id="92"/>
    <w:p>
      <w:pPr>
        <w:spacing w:after="0"/>
        <w:ind w:left="0"/>
        <w:jc w:val="both"/>
      </w:pPr>
      <w:r>
        <w:rPr>
          <w:rFonts w:ascii="Times New Roman"/>
          <w:b w:val="false"/>
          <w:i w:val="false"/>
          <w:color w:val="000000"/>
          <w:sz w:val="28"/>
        </w:rPr>
        <w:t>
      3. "Құрманғазы орман және жануарлар дүниесін қорғау жөніндегі мекеме" коммуналдық мемлекеттік мекемесі.</w:t>
      </w:r>
    </w:p>
    <w:bookmarkEnd w:id="9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