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6f586d" w14:textId="06f586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Шал ақын ауданында әлеуметтік көмек көрсетудің, мөлшерін белгілеудің және мұқтаж азаматтардың жекелеген санаттарының тізбесін айқындаудың Қағидаларын бекіту туралы" Шал ақын ауданы мәслихатының 2014 жылғы 3 ақпандағы № 25/1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Шал ақын аудандық мәслихатының 2015 жылғы 31 наурыздағы № 36/4 шешімі. Солтүстік Қазақстан облысының Әділет департаментінде 2015 жылғы 15 сәуірде N 3210 болып тіркелді. Күші жойылды - Солтүстік Қазақстан облысы Шал ақын ауданы мәслихатының 2015 жылғы 23 желтоқсандағы N 44/4 шешімімен</w:t>
      </w:r>
    </w:p>
    <w:p>
      <w:pPr>
        <w:spacing w:after="0"/>
        <w:ind w:left="0"/>
        <w:jc w:val="left"/>
      </w:pPr>
      <w:r>
        <w:rPr>
          <w:rFonts w:ascii="Times New Roman"/>
          <w:b w:val="false"/>
          <w:i w:val="false"/>
          <w:color w:val="ff0000"/>
          <w:sz w:val="28"/>
        </w:rPr>
        <w:t xml:space="preserve">      Ескерту. Күші жойылды - Солтүстік Қазақстан облысы Шал ақын ауданы мәслихатының 23.12.2015 </w:t>
      </w:r>
      <w:r>
        <w:rPr>
          <w:rFonts w:ascii="Times New Roman"/>
          <w:b w:val="false"/>
          <w:i w:val="false"/>
          <w:color w:val="ff0000"/>
          <w:sz w:val="28"/>
        </w:rPr>
        <w:t>N 44/4</w:t>
      </w:r>
      <w:r>
        <w:rPr>
          <w:rFonts w:ascii="Times New Roman"/>
          <w:b w:val="false"/>
          <w:i w:val="false"/>
          <w:color w:val="ff0000"/>
          <w:sz w:val="28"/>
        </w:rPr>
        <w:t xml:space="preserve"> шешімімен (01.01.2016 бастап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"Нормативтік құқықтық актілер туралы" Қазақстан Республикасы 1998 жылғы 24 наурыздағы Заңының </w:t>
      </w:r>
      <w:r>
        <w:rPr>
          <w:rFonts w:ascii="Times New Roman"/>
          <w:b w:val="false"/>
          <w:i w:val="false"/>
          <w:color w:val="000000"/>
          <w:sz w:val="28"/>
        </w:rPr>
        <w:t>21 бабына</w:t>
      </w:r>
      <w:r>
        <w:rPr>
          <w:rFonts w:ascii="Times New Roman"/>
          <w:b w:val="false"/>
          <w:i w:val="false"/>
          <w:color w:val="000000"/>
          <w:sz w:val="28"/>
        </w:rPr>
        <w:t xml:space="preserve"> сәйкес Шал ақын ауданының мәслихаты </w:t>
      </w:r>
      <w:r>
        <w:rPr>
          <w:rFonts w:ascii="Times New Roman"/>
          <w:b/>
          <w:i w:val="false"/>
          <w:color w:val="000000"/>
          <w:sz w:val="28"/>
        </w:rPr>
        <w:t>ШЕШТІ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"Солтүстік Қазақстан облысы Шал ақын ауданында әлеуметтік көмек көрсетудің, мөлшерін белгілеудің және мұқтаж азаматтардың жекелеген санаттарының тізбесін айқындаудың Қағидаларын бекіту туралы" Шал ақын ауданы мәслихатының 2014 жылғы 3 ақпандағы № 25/1 </w:t>
      </w:r>
      <w:r>
        <w:rPr>
          <w:rFonts w:ascii="Times New Roman"/>
          <w:b w:val="false"/>
          <w:i w:val="false"/>
          <w:color w:val="000000"/>
          <w:sz w:val="28"/>
        </w:rPr>
        <w:t>шешіміне</w:t>
      </w:r>
      <w:r>
        <w:rPr>
          <w:rFonts w:ascii="Times New Roman"/>
          <w:b w:val="false"/>
          <w:i w:val="false"/>
          <w:color w:val="000000"/>
          <w:sz w:val="28"/>
        </w:rPr>
        <w:t xml:space="preserve"> (№ 2580 нормативтік құқықтық актілерді мемлекеттік тіркеу Тізімінде тіркелген, 2014 жылдың 14 наурызында аудандық "Бірінші сөз" газетінде жарияланған) келесі өзгеріс енгізілсін:</w:t>
      </w:r>
      <w:r>
        <w:br/>
      </w:r>
      <w:r>
        <w:rPr>
          <w:rFonts w:ascii="Times New Roman"/>
          <w:b w:val="false"/>
          <w:i w:val="false"/>
          <w:color w:val="000000"/>
          <w:sz w:val="28"/>
        </w:rPr>
        <w:t>
      </w:t>
      </w:r>
      <w:r>
        <w:rPr>
          <w:rFonts w:ascii="Times New Roman"/>
          <w:b w:val="false"/>
          <w:i w:val="false"/>
          <w:color w:val="000000"/>
          <w:sz w:val="28"/>
        </w:rPr>
        <w:t xml:space="preserve">осы шешіммен бекітілген Солтүстік Қазақстан облысы Шал ақын ауданында әлеуметтік көмек көрсетудің, мөлшерін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Қағидаларында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Солтүстік Қазақстан облысы Шал ақын ауданында әлеуметтік көмек көрсетудің, мөлшерін белгілеудің және мұқтаж азаматтардың жекелеген санаттарының тізбесін айқындаудың Қағидаларының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мазмұндалсын. </w:t>
      </w:r>
      <w:r>
        <w:br/>
      </w:r>
      <w:r>
        <w:rPr>
          <w:rFonts w:ascii="Times New Roman"/>
          <w:b w:val="false"/>
          <w:i w:val="false"/>
          <w:color w:val="000000"/>
          <w:sz w:val="28"/>
        </w:rPr>
        <w:t>
      </w:t>
      </w:r>
      <w:r>
        <w:rPr>
          <w:rFonts w:ascii="Times New Roman"/>
          <w:b w:val="false"/>
          <w:i w:val="false"/>
          <w:color w:val="000000"/>
          <w:sz w:val="28"/>
        </w:rPr>
        <w:t>2. Осы шешім бірінші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7"/>
        <w:gridCol w:w="4203"/>
      </w:tblGrid>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Солтүстік Қазақстан облысы </w:t>
            </w:r>
            <w:r>
              <w:br/>
            </w:r>
            <w:r>
              <w:rPr>
                <w:rFonts w:ascii="Times New Roman"/>
                <w:b w:val="false"/>
                <w:i/>
                <w:color w:val="000000"/>
                <w:sz w:val="20"/>
              </w:rPr>
              <w:t>Шал ақын ауданы мәслихатының</w:t>
            </w:r>
            <w:r>
              <w:br/>
            </w:r>
            <w:r>
              <w:rPr>
                <w:rFonts w:ascii="Times New Roman"/>
                <w:b w:val="false"/>
                <w:i/>
                <w:color w:val="000000"/>
                <w:sz w:val="20"/>
              </w:rPr>
              <w:t>ХХХVІ сессиясының төрағасы</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Сақтанов</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Солтүстік Қазақстан облысы </w:t>
            </w:r>
            <w:r>
              <w:br/>
            </w:r>
            <w:r>
              <w:rPr>
                <w:rFonts w:ascii="Times New Roman"/>
                <w:b w:val="false"/>
                <w:i/>
                <w:color w:val="000000"/>
                <w:sz w:val="20"/>
              </w:rPr>
              <w:t xml:space="preserve">Шал ақын ауданы </w:t>
            </w:r>
            <w:r>
              <w:br/>
            </w:r>
            <w:r>
              <w:rPr>
                <w:rFonts w:ascii="Times New Roman"/>
                <w:b w:val="false"/>
                <w:i/>
                <w:color w:val="000000"/>
                <w:sz w:val="20"/>
              </w:rPr>
              <w:t>мәслихатының хатшысы</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Дятлов</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"КЕЛІСІЛДІ"</w:t>
            </w:r>
            <w:r>
              <w:br/>
            </w:r>
            <w:r>
              <w:rPr>
                <w:rFonts w:ascii="Times New Roman"/>
                <w:b w:val="false"/>
                <w:i/>
                <w:color w:val="000000"/>
                <w:sz w:val="20"/>
              </w:rPr>
              <w:t>Солтүстік Қазақстан облысының</w:t>
            </w:r>
            <w:r>
              <w:br/>
            </w:r>
            <w:r>
              <w:rPr>
                <w:rFonts w:ascii="Times New Roman"/>
                <w:b w:val="false"/>
                <w:i/>
                <w:color w:val="000000"/>
                <w:sz w:val="20"/>
              </w:rPr>
              <w:t>әкімі</w:t>
            </w:r>
            <w:r>
              <w:br/>
            </w:r>
            <w:r>
              <w:rPr>
                <w:rFonts w:ascii="Times New Roman"/>
                <w:b w:val="false"/>
                <w:i/>
                <w:color w:val="000000"/>
                <w:sz w:val="20"/>
              </w:rPr>
              <w:t>2015 жылғы 31 наурыз</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Сұлтанов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Шал ақын ауданы мәслихатының 2015 жылғы 31 наурыздағы № 36/4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көмек көрсетудің, оның мөлшерлерін белгілеудің және мұқтаж азаматтардың жекелеген санаттарының тізбесін айқындаудың қағидаларына 1-қосымша</w:t>
            </w:r>
          </w:p>
        </w:tc>
      </w:tr>
    </w:tbl>
    <w:bookmarkStart w:name="z14" w:id="0"/>
    <w:p>
      <w:pPr>
        <w:spacing w:after="0"/>
        <w:ind w:left="0"/>
        <w:jc w:val="left"/>
      </w:pPr>
      <w:r>
        <w:rPr>
          <w:rFonts w:ascii="Times New Roman"/>
          <w:b/>
          <w:i w:val="false"/>
          <w:color w:val="000000"/>
        </w:rPr>
        <w:t xml:space="preserve"> Әлеуметтік көмек көрсету үшін атаулы күндер мен мереке күндерінің, сондай-ақ әлеуметтік көмек көрсетудің еселігінің</w:t>
      </w:r>
      <w:r>
        <w:br/>
      </w:r>
      <w:r>
        <w:rPr>
          <w:rFonts w:ascii="Times New Roman"/>
          <w:b/>
          <w:i w:val="false"/>
          <w:color w:val="000000"/>
        </w:rPr>
        <w:t>Тізбесі</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9"/>
        <w:gridCol w:w="1596"/>
        <w:gridCol w:w="7857"/>
        <w:gridCol w:w="2648"/>
      </w:tblGrid>
      <w:tr>
        <w:trPr>
          <w:trHeight w:val="30" w:hRule="atLeast"/>
        </w:trPr>
        <w:tc>
          <w:tcPr>
            <w:tcW w:w="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т/т</w:t>
            </w: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Естелік даталар мен мерекелік күндер </w:t>
            </w:r>
            <w:r>
              <w:br/>
            </w:r>
            <w:r>
              <w:rPr>
                <w:rFonts w:ascii="Times New Roman"/>
                <w:b w:val="false"/>
                <w:i w:val="false"/>
                <w:color w:val="000000"/>
                <w:sz w:val="20"/>
              </w:rPr>
              <w:t>
</w:t>
            </w:r>
          </w:p>
        </w:tc>
        <w:tc>
          <w:tcPr>
            <w:tcW w:w="7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Азаматтардың санаттары </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Әлеуметтік көмек бөлгіштігі мен көлемі, (Айлық Есептік Көрсеткіш) </w:t>
            </w:r>
            <w:r>
              <w:br/>
            </w:r>
            <w:r>
              <w:rPr>
                <w:rFonts w:ascii="Times New Roman"/>
                <w:b w:val="false"/>
                <w:i w:val="false"/>
                <w:color w:val="000000"/>
                <w:sz w:val="20"/>
              </w:rPr>
              <w:t>
</w:t>
            </w:r>
          </w:p>
        </w:tc>
      </w:tr>
      <w:tr>
        <w:trPr>
          <w:trHeight w:val="30" w:hRule="atLeast"/>
        </w:trPr>
        <w:tc>
          <w:tcPr>
            <w:tcW w:w="1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5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15 ақпан – "Ауғанстан аумағынан бұрыңғы КСРО әскерін шығару күні" </w:t>
            </w:r>
            <w:r>
              <w:br/>
            </w:r>
            <w:r>
              <w:rPr>
                <w:rFonts w:ascii="Times New Roman"/>
                <w:b w:val="false"/>
                <w:i w:val="false"/>
                <w:color w:val="000000"/>
                <w:sz w:val="20"/>
              </w:rPr>
              <w:t>
</w:t>
            </w:r>
          </w:p>
        </w:tc>
        <w:tc>
          <w:tcPr>
            <w:tcW w:w="7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Совет Армиясының, Әскери-Теңіз флотының, Мемлекеттік қауіпсіздік қызметінің әскери қызметкерлері, басқа мемлекеттер аумағында жауынгерлік іс-қимылдарда қатысқан бұрыңғы ССР Одағы (әскери мамандар мен кеңесшілерді қосқанда) ішкі істер Министрлігі құрамының басшысы мен қатардағы тұлғалар; жауынгерлік іс-қимылдар жүргізу кезіндегі Ауғанстанға бағытталған және оқу жиылымдарына шақырылған әскери міндеттілер; жауынгерлік іс-қимылдар жүргізу кезіндегі бұл елге жүктерді жеткізуге Ауғанстанға бағытталған әскери міндетті автокөлік батальондары; бұрыңғы ССР Одағы аумағынан Ауғанстанға жауынгерлік іс-қимылдармен ұшқан әскери міндеттілердің ұшқыш құрамы; мертіккен немесе зақымданған, жараланған Ауғанстандағы совет әскери құрамына қызмет еткен жұмысшылар мен қызметкерлер немесе жауынгерлік іс-қимылдарды қамтуда қатысқаны үшін бұрыңғы ССР Одағы медаль және ордендарымен марапатталғандар.</w:t>
            </w:r>
            <w:r>
              <w:br/>
            </w:r>
            <w:r>
              <w:rPr>
                <w:rFonts w:ascii="Times New Roman"/>
                <w:b w:val="false"/>
                <w:i w:val="false"/>
                <w:color w:val="000000"/>
                <w:sz w:val="20"/>
              </w:rPr>
              <w:t>
</w:t>
            </w:r>
          </w:p>
        </w:tc>
        <w:tc>
          <w:tcPr>
            <w:tcW w:w="2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15 АЕК, </w:t>
            </w:r>
            <w:r>
              <w:br/>
            </w:r>
            <w:r>
              <w:rPr>
                <w:rFonts w:ascii="Times New Roman"/>
                <w:b w:val="false"/>
                <w:i w:val="false"/>
                <w:color w:val="000000"/>
                <w:sz w:val="20"/>
              </w:rPr>
              <w:t>
жылына 1 рет</w:t>
            </w:r>
            <w:r>
              <w:br/>
            </w:r>
            <w:r>
              <w:rPr>
                <w:rFonts w:ascii="Times New Roman"/>
                <w:b w:val="false"/>
                <w:i w:val="false"/>
                <w:color w:val="000000"/>
                <w:sz w:val="20"/>
              </w:rPr>
              <w:t xml:space="preserve">
15 АЕК, </w:t>
            </w:r>
            <w:r>
              <w:br/>
            </w:r>
            <w:r>
              <w:rPr>
                <w:rFonts w:ascii="Times New Roman"/>
                <w:b w:val="false"/>
                <w:i w:val="false"/>
                <w:color w:val="000000"/>
                <w:sz w:val="20"/>
              </w:rPr>
              <w:t>
жылына 1 рет</w:t>
            </w:r>
            <w:r>
              <w:br/>
            </w:r>
            <w:r>
              <w:rPr>
                <w:rFonts w:ascii="Times New Roman"/>
                <w:b w:val="false"/>
                <w:i w:val="false"/>
                <w:color w:val="000000"/>
                <w:sz w:val="20"/>
              </w:rPr>
              <w:t xml:space="preserve">
15 АЕК, </w:t>
            </w:r>
            <w:r>
              <w:br/>
            </w:r>
            <w:r>
              <w:rPr>
                <w:rFonts w:ascii="Times New Roman"/>
                <w:b w:val="false"/>
                <w:i w:val="false"/>
                <w:color w:val="000000"/>
                <w:sz w:val="20"/>
              </w:rPr>
              <w:t>
жылына 1 рет</w:t>
            </w:r>
            <w:r>
              <w:br/>
            </w:r>
            <w:r>
              <w:rPr>
                <w:rFonts w:ascii="Times New Roman"/>
                <w:b w:val="false"/>
                <w:i w:val="false"/>
                <w:color w:val="000000"/>
                <w:sz w:val="20"/>
              </w:rPr>
              <w:t xml:space="preserve">
15 АЕК, </w:t>
            </w:r>
            <w:r>
              <w:br/>
            </w:r>
            <w:r>
              <w:rPr>
                <w:rFonts w:ascii="Times New Roman"/>
                <w:b w:val="false"/>
                <w:i w:val="false"/>
                <w:color w:val="000000"/>
                <w:sz w:val="20"/>
              </w:rPr>
              <w:t>
жылына 1 рет</w:t>
            </w:r>
            <w:r>
              <w:br/>
            </w:r>
            <w:r>
              <w:rPr>
                <w:rFonts w:ascii="Times New Roman"/>
                <w:b w:val="false"/>
                <w:i w:val="false"/>
                <w:color w:val="000000"/>
                <w:sz w:val="20"/>
              </w:rPr>
              <w:t xml:space="preserve">
15 АЕК, </w:t>
            </w:r>
            <w:r>
              <w:br/>
            </w:r>
            <w:r>
              <w:rPr>
                <w:rFonts w:ascii="Times New Roman"/>
                <w:b w:val="false"/>
                <w:i w:val="false"/>
                <w:color w:val="000000"/>
                <w:sz w:val="20"/>
              </w:rPr>
              <w:t>
жылына 1 рет</w:t>
            </w:r>
            <w:r>
              <w:br/>
            </w:r>
            <w:r>
              <w:rPr>
                <w:rFonts w:ascii="Times New Roman"/>
                <w:b w:val="false"/>
                <w:i w:val="false"/>
                <w:color w:val="000000"/>
                <w:sz w:val="20"/>
              </w:rPr>
              <w:t xml:space="preserve">
15 АЕК, </w:t>
            </w:r>
            <w:r>
              <w:br/>
            </w:r>
            <w:r>
              <w:rPr>
                <w:rFonts w:ascii="Times New Roman"/>
                <w:b w:val="false"/>
                <w:i w:val="false"/>
                <w:color w:val="000000"/>
                <w:sz w:val="20"/>
              </w:rPr>
              <w:t>
жылына 1 рет</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Жауынгерлік іс-қимылдар жүрген Ауғанстанда немес басқа мемлекеттерде әскери қызметін өтеу кезіндегі фронтта болған аурулар салдарынан немесе қызметтік міндеттерін орындау кезінде, бұрыңғы ССР Одағын қорғау кезінде мертіккен, зақымданған, жаралану салдарынан мүгедек болған әскери қызметкерлер.</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Жауынгерлік іс-қимылдар кезінде алған зақымдар, мертігу немесе аурулар салдарынан мүгедек болған басқа елдердегі әскери құрамдарындағы сәйкес санаттағы жұмысшылар мен қызметкерлер.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Жауынгерлік іс-қимылдар болған Ауғанстан немесе басқа мемлекеттерде жауынгерлік іс-қимылдар кезінде алған зақымдар, мертігу немесе аурулар салдарынан алған зақымдар, мертігу немесе аурулар салдарынан қаза болған (хабарсыз жоғалған) өлген әскери қызметшілердің отбасылары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Жауынгерлік іс-қимылдар кезінде басқа қалаларда және 1979 жылдың 1 желтоқсанынан 1989 жылдың желтоқсанына дейін Ауғанстанға жұмысқа жіберілген жұмысшылар мен қызметшілер.</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Совет әскерінің шектелген құрамына кірмейтін және Ауғанстан аумағында уақытша болған бұрыңғы ССР Одағы Мемлекеттік қауіпсіздік комитетінің жұмысшылары мен қызметшілері.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наурыз-"Халықаралық әйелдер күні"</w:t>
            </w:r>
            <w:r>
              <w:br/>
            </w:r>
            <w:r>
              <w:rPr>
                <w:rFonts w:ascii="Times New Roman"/>
                <w:b w:val="false"/>
                <w:i w:val="false"/>
                <w:color w:val="000000"/>
                <w:sz w:val="20"/>
              </w:rPr>
              <w:t>
 </w:t>
            </w:r>
            <w:r>
              <w:br/>
            </w:r>
            <w:r>
              <w:rPr>
                <w:rFonts w:ascii="Times New Roman"/>
                <w:b w:val="false"/>
                <w:i w:val="false"/>
                <w:color w:val="000000"/>
                <w:sz w:val="20"/>
              </w:rPr>
              <w:t>
</w:t>
            </w:r>
          </w:p>
        </w:tc>
        <w:tc>
          <w:tcPr>
            <w:tcW w:w="7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Көп балалы аналар, "Алтын алқа", "Күміс алқа" алқаларымен, I және II дәрежелі "Ана Даңқы" орденімен марапатталғандар немесе бұдан бұрын "Батыр-Ана" атағын алғандар.</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 АЕК, </w:t>
            </w:r>
            <w:r>
              <w:br/>
            </w:r>
            <w:r>
              <w:rPr>
                <w:rFonts w:ascii="Times New Roman"/>
                <w:b w:val="false"/>
                <w:i w:val="false"/>
                <w:color w:val="000000"/>
                <w:sz w:val="20"/>
              </w:rPr>
              <w:t>
жылына 1 рет</w:t>
            </w:r>
            <w:r>
              <w:br/>
            </w:r>
            <w:r>
              <w:rPr>
                <w:rFonts w:ascii="Times New Roman"/>
                <w:b w:val="false"/>
                <w:i w:val="false"/>
                <w:color w:val="000000"/>
                <w:sz w:val="20"/>
              </w:rPr>
              <w:t>
</w:t>
            </w:r>
          </w:p>
        </w:tc>
      </w:tr>
      <w:tr>
        <w:trPr>
          <w:trHeight w:val="30" w:hRule="atLeast"/>
        </w:trPr>
        <w:tc>
          <w:tcPr>
            <w:tcW w:w="1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r>
              <w:br/>
            </w:r>
            <w:r>
              <w:rPr>
                <w:rFonts w:ascii="Times New Roman"/>
                <w:b w:val="false"/>
                <w:i w:val="false"/>
                <w:color w:val="000000"/>
                <w:sz w:val="20"/>
              </w:rPr>
              <w:t>
</w:t>
            </w:r>
          </w:p>
        </w:tc>
        <w:tc>
          <w:tcPr>
            <w:tcW w:w="15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 сәуір -"Чернобыль атомдық электростансасындағы апатты еске алу күн"</w:t>
            </w:r>
            <w:r>
              <w:br/>
            </w:r>
            <w:r>
              <w:rPr>
                <w:rFonts w:ascii="Times New Roman"/>
                <w:b w:val="false"/>
                <w:i w:val="false"/>
                <w:color w:val="000000"/>
                <w:sz w:val="20"/>
              </w:rPr>
              <w:t>
</w:t>
            </w:r>
          </w:p>
        </w:tc>
        <w:tc>
          <w:tcPr>
            <w:tcW w:w="7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1986-1987 жылдары Чернобыль атомдық электростансасындағы зардаптары салдарын жоюға, басқа азаматтық немесе әскери тағайындалған апаттар мен радиациялық зардаптарға, сонымен қатар ядролық зерттеулер мен оқуларға қатысқан тұлғалар.</w:t>
            </w:r>
            <w:r>
              <w:br/>
            </w:r>
            <w:r>
              <w:rPr>
                <w:rFonts w:ascii="Times New Roman"/>
                <w:b w:val="false"/>
                <w:i w:val="false"/>
                <w:color w:val="000000"/>
                <w:sz w:val="20"/>
              </w:rPr>
              <w:t>
</w:t>
            </w:r>
          </w:p>
        </w:tc>
        <w:tc>
          <w:tcPr>
            <w:tcW w:w="2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АЕК</w:t>
            </w:r>
            <w:r>
              <w:br/>
            </w:r>
            <w:r>
              <w:rPr>
                <w:rFonts w:ascii="Times New Roman"/>
                <w:b w:val="false"/>
                <w:i w:val="false"/>
                <w:color w:val="000000"/>
                <w:sz w:val="20"/>
              </w:rPr>
              <w:t>
</w:t>
            </w:r>
            <w:r>
              <w:rPr>
                <w:rFonts w:ascii="Times New Roman"/>
                <w:b w:val="false"/>
                <w:i w:val="false"/>
                <w:color w:val="000000"/>
                <w:sz w:val="20"/>
              </w:rPr>
              <w:t>жылына 1 рет</w:t>
            </w:r>
            <w:r>
              <w:br/>
            </w:r>
            <w:r>
              <w:rPr>
                <w:rFonts w:ascii="Times New Roman"/>
                <w:b w:val="false"/>
                <w:i w:val="false"/>
                <w:color w:val="000000"/>
                <w:sz w:val="20"/>
              </w:rPr>
              <w:t>
</w:t>
            </w:r>
            <w:r>
              <w:rPr>
                <w:rFonts w:ascii="Times New Roman"/>
                <w:b w:val="false"/>
                <w:i w:val="false"/>
                <w:color w:val="000000"/>
                <w:sz w:val="20"/>
              </w:rPr>
              <w:t>15 АЕК</w:t>
            </w:r>
            <w:r>
              <w:br/>
            </w:r>
            <w:r>
              <w:rPr>
                <w:rFonts w:ascii="Times New Roman"/>
                <w:b w:val="false"/>
                <w:i w:val="false"/>
                <w:color w:val="000000"/>
                <w:sz w:val="20"/>
              </w:rPr>
              <w:t>
</w:t>
            </w:r>
            <w:r>
              <w:rPr>
                <w:rFonts w:ascii="Times New Roman"/>
                <w:b w:val="false"/>
                <w:i w:val="false"/>
                <w:color w:val="000000"/>
                <w:sz w:val="20"/>
              </w:rPr>
              <w:t>жылына 1 рет</w:t>
            </w:r>
            <w:r>
              <w:br/>
            </w:r>
            <w:r>
              <w:rPr>
                <w:rFonts w:ascii="Times New Roman"/>
                <w:b w:val="false"/>
                <w:i w:val="false"/>
                <w:color w:val="000000"/>
                <w:sz w:val="20"/>
              </w:rPr>
              <w:t>
</w:t>
            </w:r>
            <w:r>
              <w:rPr>
                <w:rFonts w:ascii="Times New Roman"/>
                <w:b w:val="false"/>
                <w:i w:val="false"/>
                <w:color w:val="000000"/>
                <w:sz w:val="20"/>
              </w:rPr>
              <w:t>15 АЕК</w:t>
            </w:r>
            <w:r>
              <w:br/>
            </w:r>
            <w:r>
              <w:rPr>
                <w:rFonts w:ascii="Times New Roman"/>
                <w:b w:val="false"/>
                <w:i w:val="false"/>
                <w:color w:val="000000"/>
                <w:sz w:val="20"/>
              </w:rPr>
              <w:t>
</w:t>
            </w:r>
            <w:r>
              <w:rPr>
                <w:rFonts w:ascii="Times New Roman"/>
                <w:b w:val="false"/>
                <w:i w:val="false"/>
                <w:color w:val="000000"/>
                <w:sz w:val="20"/>
              </w:rPr>
              <w:t>жылына 1 рет</w:t>
            </w:r>
            <w:r>
              <w:br/>
            </w:r>
            <w:r>
              <w:rPr>
                <w:rFonts w:ascii="Times New Roman"/>
                <w:b w:val="false"/>
                <w:i w:val="false"/>
                <w:color w:val="000000"/>
                <w:sz w:val="20"/>
              </w:rPr>
              <w:t>
</w:t>
            </w:r>
            <w:r>
              <w:rPr>
                <w:rFonts w:ascii="Times New Roman"/>
                <w:b w:val="false"/>
                <w:i w:val="false"/>
                <w:color w:val="000000"/>
                <w:sz w:val="20"/>
              </w:rPr>
              <w:t>15 АЕК</w:t>
            </w:r>
            <w:r>
              <w:br/>
            </w:r>
            <w:r>
              <w:rPr>
                <w:rFonts w:ascii="Times New Roman"/>
                <w:b w:val="false"/>
                <w:i w:val="false"/>
                <w:color w:val="000000"/>
                <w:sz w:val="20"/>
              </w:rPr>
              <w:t>
</w:t>
            </w:r>
            <w:r>
              <w:rPr>
                <w:rFonts w:ascii="Times New Roman"/>
                <w:b w:val="false"/>
                <w:i w:val="false"/>
                <w:color w:val="000000"/>
                <w:sz w:val="20"/>
              </w:rPr>
              <w:t>жылына 1 рет</w:t>
            </w:r>
            <w:r>
              <w:br/>
            </w:r>
            <w:r>
              <w:rPr>
                <w:rFonts w:ascii="Times New Roman"/>
                <w:b w:val="false"/>
                <w:i w:val="false"/>
                <w:color w:val="000000"/>
                <w:sz w:val="20"/>
              </w:rPr>
              <w:t>
</w:t>
            </w:r>
            <w:r>
              <w:rPr>
                <w:rFonts w:ascii="Times New Roman"/>
                <w:b w:val="false"/>
                <w:i w:val="false"/>
                <w:color w:val="000000"/>
                <w:sz w:val="20"/>
              </w:rPr>
              <w:t>15 АЕК</w:t>
            </w:r>
            <w:r>
              <w:br/>
            </w:r>
            <w:r>
              <w:rPr>
                <w:rFonts w:ascii="Times New Roman"/>
                <w:b w:val="false"/>
                <w:i w:val="false"/>
                <w:color w:val="000000"/>
                <w:sz w:val="20"/>
              </w:rPr>
              <w:t>
</w:t>
            </w:r>
            <w:r>
              <w:rPr>
                <w:rFonts w:ascii="Times New Roman"/>
                <w:b w:val="false"/>
                <w:i w:val="false"/>
                <w:color w:val="000000"/>
                <w:sz w:val="20"/>
              </w:rPr>
              <w:t>жылына 1 рет</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Чернобыль атомдық электростансасындағы апатының және басқа азаматтық немесе әскери тағайындалған апаттар мен радиациялық зардаптар, ядролық қару зерттеуі және олардың балалары ата-ананың біреуі радиациялық сәулеге байланысты мүгедек болған тұлғалар.</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Чернобыль атомдық электростансасындағы апатын және басқа азаматтық немесе әскери тағайындалған апаттар мен радиациялық зардаптарын жою салдарынан қайтқан тұлғалардың отбасылары.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Чернобыль атомдық электростансасындағы апатының және басқа азаматтық немесе әскери тағайындалған апаттар мен радиациялық зардаптардың ықпалына байланысты белгіленген тізімде қаза болған азаматтар, сонымен қатар сәулелердің салдарынан ауру болып және мүгедек болып қаза болғандардың отбасылары.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1988-1989 жылдары Чернобыль атомдық электростансасындағы зардаптары салдарын жоюға қатысқан, Қазақстан Республикасына мүлкін алу және жер аудару зоналарынан көшірілген (өздігінен кеткен), көшіру күні ішіндегі жағдайда болған балаларын қосқанда тұлғалар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5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9 мамыр – "Ұлы Отан соғысының Жеңіс Күні" </w:t>
            </w:r>
            <w:r>
              <w:br/>
            </w:r>
            <w:r>
              <w:rPr>
                <w:rFonts w:ascii="Times New Roman"/>
                <w:b w:val="false"/>
                <w:i w:val="false"/>
                <w:color w:val="000000"/>
                <w:sz w:val="20"/>
              </w:rPr>
              <w:t>
 </w:t>
            </w:r>
            <w:r>
              <w:br/>
            </w:r>
            <w:r>
              <w:rPr>
                <w:rFonts w:ascii="Times New Roman"/>
                <w:b w:val="false"/>
                <w:i w:val="false"/>
                <w:color w:val="000000"/>
                <w:sz w:val="20"/>
              </w:rPr>
              <w:t>
</w:t>
            </w:r>
          </w:p>
        </w:tc>
        <w:tc>
          <w:tcPr>
            <w:tcW w:w="7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Ұлы Отан соғысы қатысушылары мен мүгедектері</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 АЕК, жылына 1 рет (2015 жылғы 9 мамырынан басқа)</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Қолданыстағы әскердің құрамындағы әскери қызметшілерге белгіленген жәрдемақы тағайындауға сіңірген еңбегіне 1998 жылдың 1 қаңтарына дейін саналатын қалаларды қорғауға қатысқан Ұлы Отан соғысы кезінде бұрыңғы ССР Одағы мемлекеттік қауіпсіздігін және ішкі істер қатарындағы басшы тұлғалар және әскери қызметкерлер.</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АЕК,</w:t>
            </w:r>
            <w:r>
              <w:br/>
            </w:r>
            <w:r>
              <w:rPr>
                <w:rFonts w:ascii="Times New Roman"/>
                <w:b w:val="false"/>
                <w:i w:val="false"/>
                <w:color w:val="000000"/>
                <w:sz w:val="20"/>
              </w:rPr>
              <w:t>
жылына 1 рет</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Қолданыстағы әскердің құрамындағы әскери қызметшілерге белгіленген жәрдемақы тағайындауға сіңірген еңбегіне 1998 жылдың 1 қаңтарына дейін саналатын қалаларды қорғауға қатысқан Ұлы Отан соғысы кезінде қолданыстағы әскер құрамына кіретін, штабтар, әскери бөлімдерде штаттық лауазымдағылар, бұрыңғы ССР Одағы мемлекеттік қауіпсіздігін және ішкі істер органдары мен әскер, Әскери-Теңіз Флоты, Совет Армиясының құрамындағы еркін жалдамалы тұлғалар.</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АЕК,</w:t>
            </w:r>
            <w:r>
              <w:br/>
            </w:r>
            <w:r>
              <w:rPr>
                <w:rFonts w:ascii="Times New Roman"/>
                <w:b w:val="false"/>
                <w:i w:val="false"/>
                <w:color w:val="000000"/>
                <w:sz w:val="20"/>
              </w:rPr>
              <w:t>
жылына 1 рет</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Ұлы Отан соғысы кезінде полк баласы (тәрбиеленуші) юнга ретінде флот және армия құрамына кіретін штабтар мен мекемелер құрамына кірген тұлғалар</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АЕК,</w:t>
            </w:r>
            <w:r>
              <w:br/>
            </w:r>
            <w:r>
              <w:rPr>
                <w:rFonts w:ascii="Times New Roman"/>
                <w:b w:val="false"/>
                <w:i w:val="false"/>
                <w:color w:val="000000"/>
                <w:sz w:val="20"/>
              </w:rPr>
              <w:t>
жылына 1 рет</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Фашистке қарсы және басқа астыртын партизандар отряды құрамындағы фашистік Германия және оның одақтастарына қарсы екінші дүниежүзілік соғыс кезінде шет елдік елдерде жауынгерлік іс-қимылдарға қатысқан тұлғалар.</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АЕК,</w:t>
            </w:r>
            <w:r>
              <w:br/>
            </w:r>
            <w:r>
              <w:rPr>
                <w:rFonts w:ascii="Times New Roman"/>
                <w:b w:val="false"/>
                <w:i w:val="false"/>
                <w:color w:val="000000"/>
                <w:sz w:val="20"/>
              </w:rPr>
              <w:t>
жылына 1 рет</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мемлекеттер порттарында Ұлы Отан соғысы басында құрылған су флоты экипажы мүшелері, Ұлы Отан соғысы кезінде ағымдағы фронттар шекарасында тапсырмаларды орындау және әскери қызметші ретіндегі, бұрыңғы КСР Одағы балық өнеркәсібінің халық коммисариаты, ұшу авиация және көлік және кәсіпшілік құрамдағы байланысты Халық комиссариаты, хабарлау жолындағы Халық комиссариаты арнайы құрылған жұмысшылар.</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АЕК,</w:t>
            </w:r>
            <w:r>
              <w:br/>
            </w:r>
            <w:r>
              <w:rPr>
                <w:rFonts w:ascii="Times New Roman"/>
                <w:b w:val="false"/>
                <w:i w:val="false"/>
                <w:color w:val="000000"/>
                <w:sz w:val="20"/>
              </w:rPr>
              <w:t>
жылына 1 рет</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Қаланың ұйымдары мен мекемелерінде Ленинград қаласында блокада кезеңінде жұмыс істеген және "Ленинградты қорғағаны үшін" медельмен және "Блокадтық ленинград тұрғыны" белгісімен марапатталған азаматтар.</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АЕК,</w:t>
            </w:r>
            <w:r>
              <w:br/>
            </w:r>
            <w:r>
              <w:rPr>
                <w:rFonts w:ascii="Times New Roman"/>
                <w:b w:val="false"/>
                <w:i w:val="false"/>
                <w:color w:val="000000"/>
                <w:sz w:val="20"/>
              </w:rPr>
              <w:t>
жылына 1 рет</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Екінші дүние жүзілік соғыс кезінде фашистер мен оның одақтастарымен құрылған концлагерь, гетто мен мәжбүрлеу орындарының кәмілетке толмаған бұрыңғы тұтқындар.</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АЕК,</w:t>
            </w:r>
            <w:r>
              <w:br/>
            </w:r>
            <w:r>
              <w:rPr>
                <w:rFonts w:ascii="Times New Roman"/>
                <w:b w:val="false"/>
                <w:i w:val="false"/>
                <w:color w:val="000000"/>
                <w:sz w:val="20"/>
              </w:rPr>
              <w:t>
жылына 1 рет</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Бұрыңғы КСР Одағының мемлекеттік қауіпсіздік және ішкі істер органдары құрамындағы қатардағы және басшы тұлғалалар, жауынгерлік іс-шаралар болған фронтта мемлекеттегі қызметтік міндеттерді орындау немесе фронтта болуына байланысты немесе қызметін атқару кезінде мертігу, зақым алу және жаралану салдарынган мүгедек болғандар.</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АЕК,</w:t>
            </w:r>
            <w:r>
              <w:br/>
            </w:r>
            <w:r>
              <w:rPr>
                <w:rFonts w:ascii="Times New Roman"/>
                <w:b w:val="false"/>
                <w:i w:val="false"/>
                <w:color w:val="000000"/>
                <w:sz w:val="20"/>
              </w:rPr>
              <w:t>
жылына 1 рет</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1944 жылдың 1 қаңтарынан 1951 жылдың 31 желтоқсаны аралығында Украин КСР, Белорус КСР, Литва КСР, Латвия КСР, Эстон КСР аумағында халықты қорғау жауынгерлері және атқыштар батальоны, взводы мен отрядтарында соғыс жүргізген, осы батальондардың, взводтар мен отрядтардың қызметін атқару кезінде мүгедек болған, зақым алған, контузия алған тұлғалар.</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АЕК,</w:t>
            </w:r>
            <w:r>
              <w:br/>
            </w:r>
            <w:r>
              <w:rPr>
                <w:rFonts w:ascii="Times New Roman"/>
                <w:b w:val="false"/>
                <w:i w:val="false"/>
                <w:color w:val="000000"/>
                <w:sz w:val="20"/>
              </w:rPr>
              <w:t>
жылына 1 рет</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Ұлы Отан соғысында жергілікті әуеге қарсы қорғаныстың апаттық командасы мен нысандардың қорғаныс тобының жеке құрамында қаза болғандардың отбасылары, Ленинград қаласының госпиталі мен ауруханаларының қаза болған жұмысшыларының отбасылары.</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АЕК,</w:t>
            </w:r>
            <w:r>
              <w:br/>
            </w:r>
            <w:r>
              <w:rPr>
                <w:rFonts w:ascii="Times New Roman"/>
                <w:b w:val="false"/>
                <w:i w:val="false"/>
                <w:color w:val="000000"/>
                <w:sz w:val="20"/>
              </w:rPr>
              <w:t>
жылына 1 рет</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"Ленинградты қорғағаны үшін" медалімен, "Қоршаудағы Ленинградтың тұрғыны" белгісімен марапатталған, жалпы аурулардың, еңбек зақымдарының және басқа да себептердің (құқыққа қарсыдан басқа) нәтижесінде мүгедек болып танылғандар, қаза болған соғыс мүгедектері мен оларға теңестірілген адамдардың басқа некеге тұрмаған әйелдері (күйеулері), сонымен қатар қаза болған соғысқа қатысушылардың, партизандардың әйелдері (күйеулері)</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АЕК,</w:t>
            </w:r>
            <w:r>
              <w:br/>
            </w:r>
            <w:r>
              <w:rPr>
                <w:rFonts w:ascii="Times New Roman"/>
                <w:b w:val="false"/>
                <w:i w:val="false"/>
                <w:color w:val="000000"/>
                <w:sz w:val="20"/>
              </w:rPr>
              <w:t>
жылына 1 рет</w:t>
            </w:r>
            <w:r>
              <w:br/>
            </w:r>
            <w:r>
              <w:rPr>
                <w:rFonts w:ascii="Times New Roman"/>
                <w:b w:val="false"/>
                <w:i w:val="false"/>
                <w:color w:val="000000"/>
                <w:sz w:val="20"/>
              </w:rPr>
              <w:t>
</w:t>
            </w:r>
          </w:p>
        </w:tc>
      </w:tr>
      <w:tr>
        <w:trPr>
          <w:trHeight w:val="30" w:hRule="atLeast"/>
        </w:trPr>
        <w:tc>
          <w:tcPr>
            <w:tcW w:w="1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Ұлы Отан соғысы жылдарында тылдағы ерен еңбегі мен жақсы әскери қызметі үшін бұрынғы КСРО ордендерімен және медальдармен марапатталған тұлғалар</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АЕК,</w:t>
            </w:r>
            <w:r>
              <w:br/>
            </w:r>
            <w:r>
              <w:rPr>
                <w:rFonts w:ascii="Times New Roman"/>
                <w:b w:val="false"/>
                <w:i w:val="false"/>
                <w:color w:val="000000"/>
                <w:sz w:val="20"/>
              </w:rPr>
              <w:t>
жылына 1 рет (2015 жылғы 9 мамырдан басқа)</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Ұлы Отан соғысының мүгедектері мен қатысушыларына және оларды шығарып салушыларға, қайтқан жауынгерлер жерленген жерлерге Тәуелсіз Мемлекеттер Достатығы елдеріне баруға әр адамға көрсеткіші көлемінде шығыстар төлену.</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ҰОС қатысушысы мен мүгедегінің және оны алып жүрген тұлғаның жол жүру құнының 100% (2015 жылғы 9 мамыр)</w:t>
            </w:r>
            <w:r>
              <w:br/>
            </w:r>
            <w:r>
              <w:rPr>
                <w:rFonts w:ascii="Times New Roman"/>
                <w:b w:val="false"/>
                <w:i w:val="false"/>
                <w:color w:val="000000"/>
                <w:sz w:val="20"/>
              </w:rPr>
              <w:t>
</w:t>
            </w:r>
          </w:p>
        </w:tc>
      </w:tr>
      <w:tr>
        <w:trPr>
          <w:trHeight w:val="30" w:hRule="atLeast"/>
        </w:trPr>
        <w:tc>
          <w:tcPr>
            <w:tcW w:w="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2015 жылғы 9 мамыр- "Ұлы Отан соғысының Жеңіс Күні"</w:t>
            </w:r>
            <w:r>
              <w:br/>
            </w:r>
            <w:r>
              <w:rPr>
                <w:rFonts w:ascii="Times New Roman"/>
                <w:b w:val="false"/>
                <w:i w:val="false"/>
                <w:color w:val="000000"/>
                <w:sz w:val="20"/>
              </w:rPr>
              <w:t>
</w:t>
            </w:r>
          </w:p>
        </w:tc>
        <w:tc>
          <w:tcPr>
            <w:tcW w:w="7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Ұлы Отан соғысының мүгедектері мен қатысушылары</w:t>
            </w:r>
            <w:r>
              <w:br/>
            </w:r>
            <w:r>
              <w:rPr>
                <w:rFonts w:ascii="Times New Roman"/>
                <w:b w:val="false"/>
                <w:i w:val="false"/>
                <w:color w:val="000000"/>
                <w:sz w:val="20"/>
              </w:rPr>
              <w:t>
Ұлы Отан соғысы жылдарында тылдағы ерен еңбегі мен жақсы әскери қызметі үшін бұрынғы КСРО ордендерімен және медальдармен марапатталған тұлғалар</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 АЕК</w:t>
            </w:r>
            <w:r>
              <w:br/>
            </w:r>
            <w:r>
              <w:rPr>
                <w:rFonts w:ascii="Times New Roman"/>
                <w:b w:val="false"/>
                <w:i w:val="false"/>
                <w:color w:val="000000"/>
                <w:sz w:val="20"/>
              </w:rPr>
              <w:t>
25 АЕК</w:t>
            </w:r>
            <w:r>
              <w:br/>
            </w:r>
            <w:r>
              <w:rPr>
                <w:rFonts w:ascii="Times New Roman"/>
                <w:b w:val="false"/>
                <w:i w:val="false"/>
                <w:color w:val="000000"/>
                <w:sz w:val="20"/>
              </w:rPr>
              <w:t>
</w:t>
            </w:r>
          </w:p>
        </w:tc>
      </w:tr>
      <w:tr>
        <w:trPr>
          <w:trHeight w:val="30" w:hRule="atLeast"/>
        </w:trPr>
        <w:tc>
          <w:tcPr>
            <w:tcW w:w="1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5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мамыр – "Отан қорғаушылар күні"</w:t>
            </w:r>
            <w:r>
              <w:br/>
            </w:r>
            <w:r>
              <w:rPr>
                <w:rFonts w:ascii="Times New Roman"/>
                <w:b w:val="false"/>
                <w:i w:val="false"/>
                <w:color w:val="000000"/>
                <w:sz w:val="20"/>
              </w:rPr>
              <w:t>
</w:t>
            </w:r>
          </w:p>
        </w:tc>
        <w:tc>
          <w:tcPr>
            <w:tcW w:w="7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Қоғамға қарсы әрекеттерге байланысты төтенше жағдайлар кезінде қоғамдық тәртіпті қорғау жөніндегі тапсырмаларды орындау кезінде қаза (қайтыс) болған, Қорғаныс министрлігінің, бұрынғы КСРО ішкі істер және мемлекеттік қауіпсіздік органдарының әскери міндетіне шақырылған әскери қызметшілердің, басшылық және қатардағы құрамдағылардың отбасылары</w:t>
            </w:r>
            <w:r>
              <w:br/>
            </w:r>
            <w:r>
              <w:rPr>
                <w:rFonts w:ascii="Times New Roman"/>
                <w:b w:val="false"/>
                <w:i w:val="false"/>
                <w:color w:val="000000"/>
                <w:sz w:val="20"/>
              </w:rPr>
              <w:t>
</w:t>
            </w:r>
          </w:p>
        </w:tc>
        <w:tc>
          <w:tcPr>
            <w:tcW w:w="2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 АЕК, </w:t>
            </w:r>
            <w:r>
              <w:br/>
            </w:r>
            <w:r>
              <w:rPr>
                <w:rFonts w:ascii="Times New Roman"/>
                <w:b w:val="false"/>
                <w:i w:val="false"/>
                <w:color w:val="000000"/>
                <w:sz w:val="20"/>
              </w:rPr>
              <w:t>
жылына 1 рет</w:t>
            </w:r>
            <w:r>
              <w:br/>
            </w:r>
            <w:r>
              <w:rPr>
                <w:rFonts w:ascii="Times New Roman"/>
                <w:b w:val="false"/>
                <w:i w:val="false"/>
                <w:color w:val="000000"/>
                <w:sz w:val="20"/>
              </w:rPr>
              <w:t xml:space="preserve">
5 АЕК, </w:t>
            </w:r>
            <w:r>
              <w:br/>
            </w:r>
            <w:r>
              <w:rPr>
                <w:rFonts w:ascii="Times New Roman"/>
                <w:b w:val="false"/>
                <w:i w:val="false"/>
                <w:color w:val="000000"/>
                <w:sz w:val="20"/>
              </w:rPr>
              <w:t>
жылына 1 рет</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Бейбіт уақытта әскери қызметін өтеп жүргенде қаза (қайтыс) болған әскери қызметшілердің отбасылары.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5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 мамыр - "Саяси қуғын-сүргін құрбандарын еске алу күні"</w:t>
            </w:r>
            <w:r>
              <w:br/>
            </w:r>
            <w:r>
              <w:rPr>
                <w:rFonts w:ascii="Times New Roman"/>
                <w:b w:val="false"/>
                <w:i w:val="false"/>
                <w:color w:val="000000"/>
                <w:sz w:val="20"/>
              </w:rPr>
              <w:t>
</w:t>
            </w:r>
          </w:p>
        </w:tc>
        <w:tc>
          <w:tcPr>
            <w:tcW w:w="7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Бұрынғы КСРО аумағында саяси қуғын-сүргінге тап болған және қазіргі уақытта Қазақстан Республикасының азаматы болып табылатын адамдар</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15 АЕК, </w:t>
            </w:r>
            <w:r>
              <w:br/>
            </w:r>
            <w:r>
              <w:rPr>
                <w:rFonts w:ascii="Times New Roman"/>
                <w:b w:val="false"/>
                <w:i w:val="false"/>
                <w:color w:val="000000"/>
                <w:sz w:val="20"/>
              </w:rPr>
              <w:t>
жылына 1 рет</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қазіргі аумағында өздеріне қуғын-сүргіндер қолданылғанға дейін тұрақты өмір сүрген адамдар мына төмендегі жағдайларда танылады:</w:t>
            </w:r>
            <w:r>
              <w:br/>
            </w:r>
            <w:r>
              <w:rPr>
                <w:rFonts w:ascii="Times New Roman"/>
                <w:b w:val="false"/>
                <w:i w:val="false"/>
                <w:color w:val="000000"/>
                <w:sz w:val="20"/>
              </w:rPr>
              <w:t>
а) бұрынғы КСР Одағынан тысқары жерлерде қуғын-сүргіндерді кеңес соттары мен басқа да органдардың қолдануы.</w:t>
            </w:r>
            <w:r>
              <w:br/>
            </w:r>
            <w:r>
              <w:rPr>
                <w:rFonts w:ascii="Times New Roman"/>
                <w:b w:val="false"/>
                <w:i w:val="false"/>
                <w:color w:val="000000"/>
                <w:sz w:val="20"/>
              </w:rPr>
              <w:t>
б) екінші дүниежүзілік соғыс кезінде (жай адамдар мен әскери қызметшілерді) тұрақты армия әскери трибуналдарының айыптауы.</w:t>
            </w:r>
            <w:r>
              <w:br/>
            </w:r>
            <w:r>
              <w:rPr>
                <w:rFonts w:ascii="Times New Roman"/>
                <w:b w:val="false"/>
                <w:i w:val="false"/>
                <w:color w:val="000000"/>
                <w:sz w:val="20"/>
              </w:rPr>
              <w:t>
в) Қазақстаннан тысқары жерлерде әскери қызмет атқару үшін шақырылғаннан кейін қуғын-сүргіндердің қолдануы.</w:t>
            </w:r>
            <w:r>
              <w:br/>
            </w:r>
            <w:r>
              <w:rPr>
                <w:rFonts w:ascii="Times New Roman"/>
                <w:b w:val="false"/>
                <w:i w:val="false"/>
                <w:color w:val="000000"/>
                <w:sz w:val="20"/>
              </w:rPr>
              <w:t>
г) қуғын-сүргіндерді орталық одақтық органдар: КСРО Жоғарғы Соты мен оның сот алқаларының, СКРО Айрықша бас саяси Басқарма алқасының, КСРО Ішкі істер халық комиссариаты – Мемлекет Қауіпсіздігі министрлігі - Ішкі істер министрлігі жанындағы айрықша кеңестің, КСРО Прокуратурасы мен КСРО ішкі істер халық комиссариатының Тергеу Істері жөніндегі комиссиясының және басқа органдар шешімдері бойынша қолдануы.</w:t>
            </w:r>
            <w:r>
              <w:br/>
            </w:r>
            <w:r>
              <w:rPr>
                <w:rFonts w:ascii="Times New Roman"/>
                <w:b w:val="false"/>
                <w:i w:val="false"/>
                <w:color w:val="000000"/>
                <w:sz w:val="20"/>
              </w:rPr>
              <w:t>
д) Қазақстандағы 1986 жылғы 17-18 желтоқсан оқиғаларына қатысқаны үшін, осы оқиғаларда қасақана кісі өлтіргені және милиция қызметкерінің, халық жасақшысының өміріне қастандық жасағаны үшін сотталған, өздеріне қатысты қылмыстық істерді қайта қараудың қолданып жүрген тәртібі сақталатын адамдарды қоспағанда, қуғын-сүргіндердің қолданылуы жағдайларында танылады.</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15 АЕК, </w:t>
            </w:r>
            <w:r>
              <w:br/>
            </w:r>
            <w:r>
              <w:rPr>
                <w:rFonts w:ascii="Times New Roman"/>
                <w:b w:val="false"/>
                <w:i w:val="false"/>
                <w:color w:val="000000"/>
                <w:sz w:val="20"/>
              </w:rPr>
              <w:t>
жылына 1 рет</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КСР Одағы мемлекеттік үкіметтің жоғары органдарының құжаттары негізінде Қазақстанға және Қазақстаннан күштеу арқылы құқыққа қарсы қоныс аударуға ұшыраған адамдар да танылады.</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15 АЕК, </w:t>
            </w:r>
            <w:r>
              <w:br/>
            </w:r>
            <w:r>
              <w:rPr>
                <w:rFonts w:ascii="Times New Roman"/>
                <w:b w:val="false"/>
                <w:i w:val="false"/>
                <w:color w:val="000000"/>
                <w:sz w:val="20"/>
              </w:rPr>
              <w:t>
жылына 1 рет</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Ата-аналармен немесе олардың орнындағы адамдармен бірге бас бостандығынан айыру орындарында, айдауда, жер аударуда немесе арнайы қоныс аударуда болған саяси қуғын-сүргіндер құрбандарының балалары, сондай-ақ қуғын-сүргін кезінде он сегіз жасқа толмаған және оның қолданылуы нәтижесінде ата-анасының қамқорлығынсыз қалған саяси қуғын-сүргіндер құрбандарының балалары танылады.</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3 АЕК, </w:t>
            </w:r>
            <w:r>
              <w:br/>
            </w:r>
            <w:r>
              <w:rPr>
                <w:rFonts w:ascii="Times New Roman"/>
                <w:b w:val="false"/>
                <w:i w:val="false"/>
                <w:color w:val="000000"/>
                <w:sz w:val="20"/>
              </w:rPr>
              <w:t>
жылына 1 рет</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тамыз - "Қазақстан Республикасының Конституциясы күні"</w:t>
            </w:r>
            <w:r>
              <w:br/>
            </w:r>
            <w:r>
              <w:rPr>
                <w:rFonts w:ascii="Times New Roman"/>
                <w:b w:val="false"/>
                <w:i w:val="false"/>
                <w:color w:val="000000"/>
                <w:sz w:val="20"/>
              </w:rPr>
              <w:t>
</w:t>
            </w:r>
          </w:p>
        </w:tc>
        <w:tc>
          <w:tcPr>
            <w:tcW w:w="7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ерекше еңбегі үшін зейнетақы тағайындалған тұлғалар, облыстық маңыздағы дербес зейнеткер дәрежесіндегі зейнеткерлер, облыстың, қаланың (ауданның) құрметті азаматтары.</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10 АЕК, </w:t>
            </w:r>
            <w:r>
              <w:br/>
            </w:r>
            <w:r>
              <w:rPr>
                <w:rFonts w:ascii="Times New Roman"/>
                <w:b w:val="false"/>
                <w:i w:val="false"/>
                <w:color w:val="000000"/>
                <w:sz w:val="20"/>
              </w:rPr>
              <w:t>
жылына 1 рет</w:t>
            </w: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