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bbe" w14:textId="08f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әкімінің 2015 жылғы 30 қаңтардағы № 5 шешімі. Солтүстік Қазақстан облысының Әділет департаментінде 2015 жылғы 4 ақпанда N 3097 болып тіркелді. Күші жойылды - Солтүстік Қазақстан облысы Тимирязев ауданы әкімінің 2015 жылғы 23 ақпандағы N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әкімінің 23.02.2015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4-бабы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көп жауын-шашын жауғандықтан қалыптасқан жағдайға байланысты, бұл көктем кезеңінде елді мекендерді су басып қалуы мүмкін, халықтың тыныс-тіршілігін қамтамасыз ету мақсатында,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Тимирязев ауданы Есіл ауылдық округі Нарынгүл ауылының, Құртай ауылдық округі Ракитное ауылының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Тимирязев ауданы әкімінің орынбасары А.Т. Ысқақов төтенше жағдайды жою басшысы болып тағайындалсын және осы шешімнен туындаған тиісті іс-шаралар жүргізу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