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5f41" w14:textId="7685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2016-2018 жылдарға арналған бюджеті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2015 жылғы 23 желтоқсандағы № 45-1 шешімі. Солтүстік Қазақстан облысының Әділет департаментінде 2016 жылғы 13 қаңтарда N 3550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3-қосымшаларға</w:t>
      </w:r>
      <w:r>
        <w:rPr>
          <w:rFonts w:ascii="Times New Roman"/>
          <w:b w:val="false"/>
          <w:i w:val="false"/>
          <w:color w:val="000000"/>
          <w:sz w:val="28"/>
        </w:rPr>
        <w:t xml:space="preserve"> сәйкес Солтүстік Қазақстан облысы Мағжан Жұмабаев ауданының 2016-2018 жылдарға, соның ішінде 2016 жылға арналған бюджеті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3 894 319,2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–504 980,0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10 292,1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35 075,0 мың теңге;</w:t>
      </w:r>
      <w:r>
        <w:br/>
      </w:r>
      <w:r>
        <w:rPr>
          <w:rFonts w:ascii="Times New Roman"/>
          <w:b w:val="false"/>
          <w:i w:val="false"/>
          <w:color w:val="000000"/>
          <w:sz w:val="28"/>
        </w:rPr>
        <w:t>
      </w:t>
      </w:r>
      <w:r>
        <w:rPr>
          <w:rFonts w:ascii="Times New Roman"/>
          <w:b w:val="false"/>
          <w:i w:val="false"/>
          <w:color w:val="000000"/>
          <w:sz w:val="28"/>
        </w:rPr>
        <w:t xml:space="preserve">трансферттердің түсімдері – 3 343 972,1 мың теңге; </w:t>
      </w:r>
      <w:r>
        <w:br/>
      </w:r>
      <w:r>
        <w:rPr>
          <w:rFonts w:ascii="Times New Roman"/>
          <w:b w:val="false"/>
          <w:i w:val="false"/>
          <w:color w:val="000000"/>
          <w:sz w:val="28"/>
        </w:rPr>
        <w:t>
      </w:t>
      </w:r>
      <w:r>
        <w:rPr>
          <w:rFonts w:ascii="Times New Roman"/>
          <w:b w:val="false"/>
          <w:i w:val="false"/>
          <w:color w:val="000000"/>
          <w:sz w:val="28"/>
        </w:rPr>
        <w:t>2) шығындар – 3 893 547,9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7 239,5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9 545,0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2 305,5 мың теңге;</w:t>
      </w:r>
      <w:r>
        <w:br/>
      </w:r>
      <w:r>
        <w:rPr>
          <w:rFonts w:ascii="Times New Roman"/>
          <w:b w:val="false"/>
          <w:i w:val="false"/>
          <w:color w:val="000000"/>
          <w:sz w:val="28"/>
        </w:rPr>
        <w:t>
      </w:t>
      </w:r>
      <w:r>
        <w:rPr>
          <w:rFonts w:ascii="Times New Roman"/>
          <w:b w:val="false"/>
          <w:i w:val="false"/>
          <w:color w:val="000000"/>
          <w:sz w:val="28"/>
        </w:rPr>
        <w:t>4) қаржылық активтермен операциялар бойынша сальдо – 31 519,0:</w:t>
      </w:r>
      <w:r>
        <w:br/>
      </w:r>
      <w:r>
        <w:rPr>
          <w:rFonts w:ascii="Times New Roman"/>
          <w:b w:val="false"/>
          <w:i w:val="false"/>
          <w:color w:val="000000"/>
          <w:sz w:val="28"/>
        </w:rPr>
        <w:t>
      </w:t>
      </w:r>
      <w:r>
        <w:rPr>
          <w:rFonts w:ascii="Times New Roman"/>
          <w:b w:val="false"/>
          <w:i w:val="false"/>
          <w:color w:val="000000"/>
          <w:sz w:val="28"/>
        </w:rPr>
        <w:t>қаржылық активтерді сатып алу – 31 519,0;</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(- 37 987,2) мың теңге;</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(профицитті пайдалану) – </w:t>
      </w:r>
      <w:r>
        <w:br/>
      </w:r>
      <w:r>
        <w:rPr>
          <w:rFonts w:ascii="Times New Roman"/>
          <w:b w:val="false"/>
          <w:i w:val="false"/>
          <w:color w:val="000000"/>
          <w:sz w:val="28"/>
        </w:rPr>
        <w:t>
      37 987,2 мың теңге;</w:t>
      </w:r>
      <w:r>
        <w:br/>
      </w:r>
      <w:r>
        <w:rPr>
          <w:rFonts w:ascii="Times New Roman"/>
          <w:b w:val="false"/>
          <w:i w:val="false"/>
          <w:color w:val="000000"/>
          <w:sz w:val="28"/>
        </w:rPr>
        <w:t>
      қарыз түсімдері –9 545,0 мың теңге;</w:t>
      </w:r>
      <w:r>
        <w:br/>
      </w:r>
      <w:r>
        <w:rPr>
          <w:rFonts w:ascii="Times New Roman"/>
          <w:b w:val="false"/>
          <w:i w:val="false"/>
          <w:color w:val="000000"/>
          <w:sz w:val="28"/>
        </w:rPr>
        <w:t>
      қарыздарды өтеу –2 305,5 мың теңге;</w:t>
      </w:r>
      <w:r>
        <w:br/>
      </w:r>
      <w:r>
        <w:rPr>
          <w:rFonts w:ascii="Times New Roman"/>
          <w:b w:val="false"/>
          <w:i w:val="false"/>
          <w:color w:val="000000"/>
          <w:sz w:val="28"/>
        </w:rPr>
        <w:t xml:space="preserve">
      бюджеттік қаражаттардың пайдаланылатын қалдықтары – 30 747,7.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мәслихатының 03.11.2016 </w:t>
      </w:r>
      <w:r>
        <w:rPr>
          <w:rFonts w:ascii="Times New Roman"/>
          <w:b w:val="false"/>
          <w:i w:val="false"/>
          <w:color w:val="ff0000"/>
          <w:sz w:val="28"/>
        </w:rPr>
        <w:t>N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арналған аудандық бюджеттің кірістері Қазақстан Республикасы Бюджет кодексіне сәйкес мына салықтық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аудандық бюджетке аударылатын, төлем көзінен ұсталмайтын кірістерден жеке табыс салығы 100 пайыз көлемінде;</w:t>
      </w:r>
      <w:r>
        <w:br/>
      </w:r>
      <w:r>
        <w:rPr>
          <w:rFonts w:ascii="Times New Roman"/>
          <w:b w:val="false"/>
          <w:i w:val="false"/>
          <w:color w:val="000000"/>
          <w:sz w:val="28"/>
        </w:rPr>
        <w:t>
      </w:t>
      </w:r>
      <w:r>
        <w:rPr>
          <w:rFonts w:ascii="Times New Roman"/>
          <w:b w:val="false"/>
          <w:i w:val="false"/>
          <w:color w:val="000000"/>
          <w:sz w:val="28"/>
        </w:rPr>
        <w:t>аудандық бюджетке аударылатын, әлеуметтік салық 84 пайыз көлемінде;</w:t>
      </w:r>
      <w:r>
        <w:br/>
      </w:r>
      <w:r>
        <w:rPr>
          <w:rFonts w:ascii="Times New Roman"/>
          <w:b w:val="false"/>
          <w:i w:val="false"/>
          <w:color w:val="000000"/>
          <w:sz w:val="28"/>
        </w:rPr>
        <w:t>
      </w:t>
      </w:r>
      <w:r>
        <w:rPr>
          <w:rFonts w:ascii="Times New Roman"/>
          <w:b w:val="false"/>
          <w:i w:val="false"/>
          <w:color w:val="000000"/>
          <w:sz w:val="28"/>
        </w:rPr>
        <w:t>жеке және заңды тұлғалардың, жеке кәсіпкерлердің мүлігіне салынатын салық;</w:t>
      </w:r>
      <w:r>
        <w:br/>
      </w:r>
      <w:r>
        <w:rPr>
          <w:rFonts w:ascii="Times New Roman"/>
          <w:b w:val="false"/>
          <w:i w:val="false"/>
          <w:color w:val="000000"/>
          <w:sz w:val="28"/>
        </w:rPr>
        <w:t>
      </w:t>
      </w:r>
      <w:r>
        <w:rPr>
          <w:rFonts w:ascii="Times New Roman"/>
          <w:b w:val="false"/>
          <w:i w:val="false"/>
          <w:color w:val="000000"/>
          <w:sz w:val="28"/>
        </w:rPr>
        <w:t>жер салығы;</w:t>
      </w:r>
      <w:r>
        <w:br/>
      </w:r>
      <w:r>
        <w:rPr>
          <w:rFonts w:ascii="Times New Roman"/>
          <w:b w:val="false"/>
          <w:i w:val="false"/>
          <w:color w:val="000000"/>
          <w:sz w:val="28"/>
        </w:rPr>
        <w:t>
      </w:t>
      </w:r>
      <w:r>
        <w:rPr>
          <w:rFonts w:ascii="Times New Roman"/>
          <w:b w:val="false"/>
          <w:i w:val="false"/>
          <w:color w:val="000000"/>
          <w:sz w:val="28"/>
        </w:rPr>
        <w:t>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бірыңғай жер салығы;</w:t>
      </w:r>
      <w:r>
        <w:br/>
      </w:r>
      <w:r>
        <w:rPr>
          <w:rFonts w:ascii="Times New Roman"/>
          <w:b w:val="false"/>
          <w:i w:val="false"/>
          <w:color w:val="000000"/>
          <w:sz w:val="28"/>
        </w:rPr>
        <w:t>
      </w:t>
      </w:r>
      <w:r>
        <w:rPr>
          <w:rFonts w:ascii="Times New Roman"/>
          <w:b w:val="false"/>
          <w:i w:val="false"/>
          <w:color w:val="000000"/>
          <w:sz w:val="28"/>
        </w:rPr>
        <w:t>бензинге акциздер (авиациялықты қоспағанда) және дизельді отын;</w:t>
      </w:r>
      <w:r>
        <w:br/>
      </w:r>
      <w:r>
        <w:rPr>
          <w:rFonts w:ascii="Times New Roman"/>
          <w:b w:val="false"/>
          <w:i w:val="false"/>
          <w:color w:val="000000"/>
          <w:sz w:val="28"/>
        </w:rPr>
        <w:t>
      </w:t>
      </w:r>
      <w:r>
        <w:rPr>
          <w:rFonts w:ascii="Times New Roman"/>
          <w:b w:val="false"/>
          <w:i w:val="false"/>
          <w:color w:val="000000"/>
          <w:sz w:val="28"/>
        </w:rPr>
        <w:t>жер учаскелерін пайдаланғаны үшін төлемдер;</w:t>
      </w:r>
      <w:r>
        <w:br/>
      </w:r>
      <w:r>
        <w:rPr>
          <w:rFonts w:ascii="Times New Roman"/>
          <w:b w:val="false"/>
          <w:i w:val="false"/>
          <w:color w:val="000000"/>
          <w:sz w:val="28"/>
        </w:rPr>
        <w:t>
      </w:t>
      </w:r>
      <w:r>
        <w:rPr>
          <w:rFonts w:ascii="Times New Roman"/>
          <w:b w:val="false"/>
          <w:i w:val="false"/>
          <w:color w:val="000000"/>
          <w:sz w:val="28"/>
        </w:rPr>
        <w:t>кәсiпкерлiк және кәсiби қызметтi жүргiзгенi үшiн алынатын алымдар;</w:t>
      </w:r>
      <w:r>
        <w:br/>
      </w:r>
      <w:r>
        <w:rPr>
          <w:rFonts w:ascii="Times New Roman"/>
          <w:b w:val="false"/>
          <w:i w:val="false"/>
          <w:color w:val="000000"/>
          <w:sz w:val="28"/>
        </w:rPr>
        <w:t>
      </w:t>
      </w:r>
      <w:r>
        <w:rPr>
          <w:rFonts w:ascii="Times New Roman"/>
          <w:b w:val="false"/>
          <w:i w:val="false"/>
          <w:color w:val="000000"/>
          <w:sz w:val="28"/>
        </w:rPr>
        <w:t>ойын бизнесінен салынатын салық;</w:t>
      </w:r>
      <w:r>
        <w:br/>
      </w:r>
      <w:r>
        <w:rPr>
          <w:rFonts w:ascii="Times New Roman"/>
          <w:b w:val="false"/>
          <w:i w:val="false"/>
          <w:color w:val="000000"/>
          <w:sz w:val="28"/>
        </w:rPr>
        <w:t>
      </w:t>
      </w:r>
      <w:r>
        <w:rPr>
          <w:rFonts w:ascii="Times New Roman"/>
          <w:b w:val="false"/>
          <w:i w:val="false"/>
          <w:color w:val="000000"/>
          <w:sz w:val="28"/>
        </w:rPr>
        <w:t>республикалық бюджетке аударылатын, консулдық алым мен мемлекеттік баждардан басқа мемлекеттік баж.</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ауданның коммуналдық меншігіндегі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ауданның коммуналдық меншігінен түсетін басқа да кірістер;</w:t>
      </w:r>
      <w:r>
        <w:br/>
      </w:r>
      <w:r>
        <w:rPr>
          <w:rFonts w:ascii="Times New Roman"/>
          <w:b w:val="false"/>
          <w:i w:val="false"/>
          <w:color w:val="000000"/>
          <w:sz w:val="28"/>
        </w:rPr>
        <w:t>
      </w:t>
      </w:r>
      <w:r>
        <w:rPr>
          <w:rFonts w:ascii="Times New Roman"/>
          <w:b w:val="false"/>
          <w:i w:val="false"/>
          <w:color w:val="000000"/>
          <w:sz w:val="28"/>
        </w:rPr>
        <w:t xml:space="preserve"> аудан бюджетіне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4. Аудандық бюджеттің кірістері мынадай негізгі капиталды сатудан түсетін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ауыл шаруашылық мақсатындағы жер учаскелерін қоспағанда,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жер учаскелерін жалға беру құқығын сатудан түсетін түсімдер.</w:t>
      </w:r>
      <w:r>
        <w:br/>
      </w:r>
      <w:r>
        <w:rPr>
          <w:rFonts w:ascii="Times New Roman"/>
          <w:b w:val="false"/>
          <w:i w:val="false"/>
          <w:color w:val="000000"/>
          <w:sz w:val="28"/>
        </w:rPr>
        <w:t>
      </w:t>
      </w:r>
      <w:r>
        <w:rPr>
          <w:rFonts w:ascii="Times New Roman"/>
          <w:b w:val="false"/>
          <w:i w:val="false"/>
          <w:color w:val="000000"/>
          <w:sz w:val="28"/>
        </w:rPr>
        <w:t>5. Аудандық бюджеттің түсімдері мыналардың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республикалық бюджеттен берілген бюджеттік кредиттерді өтеуден түсетін түсімдер.</w:t>
      </w:r>
      <w:r>
        <w:br/>
      </w:r>
      <w:r>
        <w:rPr>
          <w:rFonts w:ascii="Times New Roman"/>
          <w:b w:val="false"/>
          <w:i w:val="false"/>
          <w:color w:val="000000"/>
          <w:sz w:val="28"/>
        </w:rPr>
        <w:t>
      </w:t>
      </w:r>
      <w:r>
        <w:rPr>
          <w:rFonts w:ascii="Times New Roman"/>
          <w:b w:val="false"/>
          <w:i w:val="false"/>
          <w:color w:val="000000"/>
          <w:sz w:val="28"/>
        </w:rPr>
        <w:t>6. 2016 жылға арналған аудан бюджетінде облыстық бюджеттен аудан бюджетіне табысталатын субвенция көлемі 2 114 675 мың теңге сомада көзделгені ескерілсін.</w:t>
      </w:r>
      <w:r>
        <w:br/>
      </w:r>
      <w:r>
        <w:rPr>
          <w:rFonts w:ascii="Times New Roman"/>
          <w:b w:val="false"/>
          <w:i w:val="false"/>
          <w:color w:val="000000"/>
          <w:sz w:val="28"/>
        </w:rPr>
        <w:t>
      </w:t>
      </w:r>
      <w:r>
        <w:rPr>
          <w:rFonts w:ascii="Times New Roman"/>
          <w:b w:val="false"/>
          <w:i w:val="false"/>
          <w:color w:val="000000"/>
          <w:sz w:val="28"/>
        </w:rPr>
        <w:t>7. 2016 жылға арналған аудан бюджетінде республикалық бюджеттен берілетін нысаналы трансферттер ескерілсін, соның ішінде:</w:t>
      </w:r>
      <w:r>
        <w:br/>
      </w:r>
      <w:r>
        <w:rPr>
          <w:rFonts w:ascii="Times New Roman"/>
          <w:b w:val="false"/>
          <w:i w:val="false"/>
          <w:color w:val="000000"/>
          <w:sz w:val="28"/>
        </w:rPr>
        <w:t>
      </w:t>
      </w:r>
      <w:r>
        <w:rPr>
          <w:rFonts w:ascii="Times New Roman"/>
          <w:b w:val="false"/>
          <w:i w:val="false"/>
          <w:color w:val="000000"/>
          <w:sz w:val="28"/>
        </w:rPr>
        <w:t>1) агроөнеркәсіп кешені жергілікті атқарушы органдарының бөлімшелерін ұстауға;</w:t>
      </w:r>
      <w:r>
        <w:br/>
      </w:r>
      <w:r>
        <w:rPr>
          <w:rFonts w:ascii="Times New Roman"/>
          <w:b w:val="false"/>
          <w:i w:val="false"/>
          <w:color w:val="000000"/>
          <w:sz w:val="28"/>
        </w:rPr>
        <w:t>
      </w:t>
      </w:r>
      <w:r>
        <w:rPr>
          <w:rFonts w:ascii="Times New Roman"/>
          <w:b w:val="false"/>
          <w:i w:val="false"/>
          <w:color w:val="000000"/>
          <w:sz w:val="28"/>
        </w:rPr>
        <w:t>2) жергілікті бюджеттен қаржыландырылатын азаматтық қызметшілерге еңбек ақы төлеу жүйесінің жаңа моделіне ауысу үшін, сондай-ақ оларға ерекше еңбек жағдайлары үшін лауазымдық айлықақыларына ай сайынғы үстемеақы төлеуге;</w:t>
      </w:r>
      <w:r>
        <w:br/>
      </w:r>
      <w:r>
        <w:rPr>
          <w:rFonts w:ascii="Times New Roman"/>
          <w:b w:val="false"/>
          <w:i w:val="false"/>
          <w:color w:val="000000"/>
          <w:sz w:val="28"/>
        </w:rPr>
        <w:t>
      </w:t>
      </w:r>
      <w:r>
        <w:rPr>
          <w:rFonts w:ascii="Times New Roman"/>
          <w:b w:val="false"/>
          <w:i w:val="false"/>
          <w:color w:val="000000"/>
          <w:sz w:val="28"/>
        </w:rPr>
        <w:t>3) мемлекеттік әкімшілік қызметшілер еңбекақысының деңгейін арттыруға;</w:t>
      </w:r>
      <w:r>
        <w:br/>
      </w:r>
      <w:r>
        <w:rPr>
          <w:rFonts w:ascii="Times New Roman"/>
          <w:b w:val="false"/>
          <w:i w:val="false"/>
          <w:color w:val="000000"/>
          <w:sz w:val="28"/>
        </w:rPr>
        <w:t>
      </w:t>
      </w:r>
      <w:r>
        <w:rPr>
          <w:rFonts w:ascii="Times New Roman"/>
          <w:b w:val="false"/>
          <w:i w:val="false"/>
          <w:color w:val="000000"/>
          <w:sz w:val="28"/>
        </w:rPr>
        <w:t>4) білім берудің мектепке дейінгі білім беру ұйымдарында Мемлекеттік білім беру тапсырысын іске асыруға, соның ішінде еңбек ақы көлемін еңбек ақы төлеу жүйесінің жаңа моделіне сәйкес деңгейге жеткізуге;</w:t>
      </w:r>
      <w:r>
        <w:br/>
      </w:r>
      <w:r>
        <w:rPr>
          <w:rFonts w:ascii="Times New Roman"/>
          <w:b w:val="false"/>
          <w:i w:val="false"/>
          <w:color w:val="000000"/>
          <w:sz w:val="28"/>
        </w:rPr>
        <w:t>
      </w:t>
      </w:r>
      <w:r>
        <w:rPr>
          <w:rFonts w:ascii="Times New Roman"/>
          <w:b w:val="false"/>
          <w:i w:val="false"/>
          <w:color w:val="000000"/>
          <w:sz w:val="28"/>
        </w:rPr>
        <w:t>5) азаматтық хал актілерін тіркеу бөлімінің штаттық санын ұстауға;</w:t>
      </w:r>
      <w:r>
        <w:br/>
      </w:r>
      <w:r>
        <w:rPr>
          <w:rFonts w:ascii="Times New Roman"/>
          <w:b w:val="false"/>
          <w:i w:val="false"/>
          <w:color w:val="000000"/>
          <w:sz w:val="28"/>
        </w:rPr>
        <w:t>
      </w:t>
      </w:r>
      <w:r>
        <w:rPr>
          <w:rFonts w:ascii="Times New Roman"/>
          <w:b w:val="false"/>
          <w:i w:val="false"/>
          <w:color w:val="000000"/>
          <w:sz w:val="28"/>
        </w:rPr>
        <w:t xml:space="preserve">6) халықты әлеуметтік қорғау және көмек көрсетуге (мүгедектерді міндетті гигиеналық құралдармен қамтамасыз ету нормаларын ұлғайту). </w:t>
      </w:r>
      <w:r>
        <w:br/>
      </w:r>
      <w:r>
        <w:rPr>
          <w:rFonts w:ascii="Times New Roman"/>
          <w:b w:val="false"/>
          <w:i w:val="false"/>
          <w:color w:val="000000"/>
          <w:sz w:val="28"/>
        </w:rPr>
        <w:t>
      </w:t>
      </w:r>
      <w:r>
        <w:rPr>
          <w:rFonts w:ascii="Times New Roman"/>
          <w:b w:val="false"/>
          <w:i w:val="false"/>
          <w:color w:val="000000"/>
          <w:sz w:val="28"/>
        </w:rPr>
        <w:t>7) ауданның мемлекеттік білім беру мекемелері үшін оқулықтар, оқу-әдістемелік кешендерді сатып алуға және жеткізуге;</w:t>
      </w:r>
      <w:r>
        <w:br/>
      </w:r>
      <w:r>
        <w:rPr>
          <w:rFonts w:ascii="Times New Roman"/>
          <w:b w:val="false"/>
          <w:i w:val="false"/>
          <w:color w:val="000000"/>
          <w:sz w:val="28"/>
        </w:rPr>
        <w:t>
      </w:t>
      </w:r>
      <w:r>
        <w:rPr>
          <w:rFonts w:ascii="Times New Roman"/>
          <w:b w:val="false"/>
          <w:i w:val="false"/>
          <w:color w:val="000000"/>
          <w:sz w:val="28"/>
        </w:rPr>
        <w:t xml:space="preserve">8) аудан мектептері үшін компьютерлер сатып алуға.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Солтүстік Қазақстан облысы Мағжан Жұмабаев ауданы мәслихатының 18.03.2016 </w:t>
      </w:r>
      <w:r>
        <w:rPr>
          <w:rFonts w:ascii="Times New Roman"/>
          <w:b w:val="false"/>
          <w:i w:val="false"/>
          <w:color w:val="ff0000"/>
          <w:sz w:val="28"/>
        </w:rPr>
        <w:t>N 48-4</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2016 жылға арналған аудан бюджетінде облыстық бюджеттен берілетін нысаналы трансферттер ескерілсін, соның ішінде:</w:t>
      </w:r>
      <w:r>
        <w:br/>
      </w:r>
      <w:r>
        <w:rPr>
          <w:rFonts w:ascii="Times New Roman"/>
          <w:b w:val="false"/>
          <w:i w:val="false"/>
          <w:color w:val="000000"/>
          <w:sz w:val="28"/>
        </w:rPr>
        <w:t>
      1) тұрғын үй-коммуналдық шаруашылық, инженерлік-көліктік инфрақұрылым, әлеуметтік-мәдени объектілерді жөндеуге және Жұмыспен қамту 2020 жол картасы аясында елді мекендерді абаттандыруға ортақтаса қаржыландыруға ("Жұмыспен қамту 2020 жол картасын бекіту туралы" Қазақстан Республикасы Үкіметінің 2013 жылғы 19 маусымдағы № 636 қаулысымен бекітілген), соның ішінде:</w:t>
      </w:r>
      <w:r>
        <w:br/>
      </w:r>
      <w:r>
        <w:rPr>
          <w:rFonts w:ascii="Times New Roman"/>
          <w:b w:val="false"/>
          <w:i w:val="false"/>
          <w:color w:val="000000"/>
          <w:sz w:val="28"/>
        </w:rPr>
        <w:t>
      мәдениет объектілерін жөндеуге;</w:t>
      </w:r>
      <w:r>
        <w:br/>
      </w:r>
      <w:r>
        <w:rPr>
          <w:rFonts w:ascii="Times New Roman"/>
          <w:b w:val="false"/>
          <w:i w:val="false"/>
          <w:color w:val="000000"/>
          <w:sz w:val="28"/>
        </w:rPr>
        <w:t>
      2) төрт ауылдық елді мекеннің сумен жабдықтау және су бұру жүйелерін дамытуға;</w:t>
      </w:r>
      <w:r>
        <w:br/>
      </w:r>
      <w:r>
        <w:rPr>
          <w:rFonts w:ascii="Times New Roman"/>
          <w:b w:val="false"/>
          <w:i w:val="false"/>
          <w:color w:val="000000"/>
          <w:sz w:val="28"/>
        </w:rPr>
        <w:t>
      3) "Совет–Ұзынкөл–Возвышен–Екатериновка–Қарағанды–Надежка" автомобиль жолын ағымдағы жөндеуге;</w:t>
      </w:r>
      <w:r>
        <w:br/>
      </w:r>
      <w:r>
        <w:rPr>
          <w:rFonts w:ascii="Times New Roman"/>
          <w:b w:val="false"/>
          <w:i w:val="false"/>
          <w:color w:val="000000"/>
          <w:sz w:val="28"/>
        </w:rPr>
        <w:t>
      4) Надежка орта мектебінің шатырын ағымдағы жөндеуге;</w:t>
      </w:r>
      <w:r>
        <w:br/>
      </w:r>
      <w:r>
        <w:rPr>
          <w:rFonts w:ascii="Times New Roman"/>
          <w:b w:val="false"/>
          <w:i w:val="false"/>
          <w:color w:val="000000"/>
          <w:sz w:val="28"/>
        </w:rPr>
        <w:t>
      5) Булаев қаласы Луговая көшесі 32 үй 18-пәтерлі тұрғын үйдің (шағын отбасылар жатақханасы) құрылысына (сыртқы инженерлік жүйелері);</w:t>
      </w:r>
      <w:r>
        <w:br/>
      </w:r>
      <w:r>
        <w:rPr>
          <w:rFonts w:ascii="Times New Roman"/>
          <w:b w:val="false"/>
          <w:i w:val="false"/>
          <w:color w:val="000000"/>
          <w:sz w:val="28"/>
        </w:rPr>
        <w:t>
      6) Булаев қаласындағы нөсерлік кәрізді ағымдағы жөндеуге;</w:t>
      </w:r>
      <w:r>
        <w:br/>
      </w:r>
      <w:r>
        <w:rPr>
          <w:rFonts w:ascii="Times New Roman"/>
          <w:b w:val="false"/>
          <w:i w:val="false"/>
          <w:color w:val="000000"/>
          <w:sz w:val="28"/>
        </w:rPr>
        <w:t>
      7) энзоотиялық ауруларға қарсы профилактикалық іс-шаралар өткізуге;</w:t>
      </w:r>
      <w:r>
        <w:br/>
      </w:r>
      <w:r>
        <w:rPr>
          <w:rFonts w:ascii="Times New Roman"/>
          <w:b w:val="false"/>
          <w:i w:val="false"/>
          <w:color w:val="000000"/>
          <w:sz w:val="28"/>
        </w:rPr>
        <w:t>
      8) аудандық маңызы бар "Булаев-Октябрь-Конюхов" КТ-11 автомобиль жолын ағымдағы жөндеуге;</w:t>
      </w:r>
      <w:r>
        <w:br/>
      </w:r>
      <w:r>
        <w:rPr>
          <w:rFonts w:ascii="Times New Roman"/>
          <w:b w:val="false"/>
          <w:i w:val="false"/>
          <w:color w:val="000000"/>
          <w:sz w:val="28"/>
        </w:rPr>
        <w:t xml:space="preserve">
      9) Булаев қаласындағы кентішілік жолдарды ағымдағы жөндеуге. </w:t>
      </w:r>
      <w:r>
        <w:br/>
      </w:r>
      <w:r>
        <w:rPr>
          <w:rFonts w:ascii="Times New Roman"/>
          <w:b w:val="false"/>
          <w:i w:val="false"/>
          <w:color w:val="000000"/>
          <w:sz w:val="28"/>
        </w:rPr>
        <w:t>
      10) Булаев қаласындағы, Луговая көшесі 32-үй 18 пәтерлі тұрғын үйдің (шағын отбасылар жатаханасы) құрылысына;</w:t>
      </w:r>
      <w:r>
        <w:br/>
      </w:r>
      <w:r>
        <w:rPr>
          <w:rFonts w:ascii="Times New Roman"/>
          <w:b w:val="false"/>
          <w:i w:val="false"/>
          <w:color w:val="000000"/>
          <w:sz w:val="28"/>
        </w:rPr>
        <w:t>
      11) топографиялық карталар және мал қорымдары үшін қоршау дайындауға;</w:t>
      </w:r>
      <w:r>
        <w:br/>
      </w:r>
      <w:r>
        <w:rPr>
          <w:rFonts w:ascii="Times New Roman"/>
          <w:b w:val="false"/>
          <w:i w:val="false"/>
          <w:color w:val="000000"/>
          <w:sz w:val="28"/>
        </w:rPr>
        <w:t>
      12) №1 Булаев орта мектебін, №4 Булаев орта мектебін, Қарақоға орта мектебін күрделі жөндеу үшін жобалау-сметалық құжаттамасын дайындауға;</w:t>
      </w:r>
      <w:r>
        <w:br/>
      </w:r>
      <w:r>
        <w:rPr>
          <w:rFonts w:ascii="Times New Roman"/>
          <w:b w:val="false"/>
          <w:i w:val="false"/>
          <w:color w:val="000000"/>
          <w:sz w:val="28"/>
        </w:rPr>
        <w:t>
      13) Булаев қаласында және он сегіз ауылдық округтерде кентшілік автомобиль жолдарын жөндеуге, балалар ойын алаңдарын орнатуға, шағын футбол алаңдарын жасанды жабынмен жайластыру;</w:t>
      </w:r>
      <w:r>
        <w:br/>
      </w:r>
      <w:r>
        <w:rPr>
          <w:rFonts w:ascii="Times New Roman"/>
          <w:b w:val="false"/>
          <w:i w:val="false"/>
          <w:color w:val="000000"/>
          <w:sz w:val="28"/>
        </w:rPr>
        <w:t>
      14) мектептердің порталдары мен сайттарына техникалық қызмет көрсетуге;</w:t>
      </w:r>
      <w:r>
        <w:br/>
      </w:r>
      <w:r>
        <w:rPr>
          <w:rFonts w:ascii="Times New Roman"/>
          <w:b w:val="false"/>
          <w:i w:val="false"/>
          <w:color w:val="000000"/>
          <w:sz w:val="28"/>
        </w:rPr>
        <w:t xml:space="preserve">
      15) Мағжан Жұмабаев ауданына трактор сатып алуға. </w:t>
      </w:r>
      <w:r>
        <w:br/>
      </w:r>
      <w:r>
        <w:rPr>
          <w:rFonts w:ascii="Times New Roman"/>
          <w:b w:val="false"/>
          <w:i w:val="false"/>
          <w:color w:val="000000"/>
          <w:sz w:val="28"/>
        </w:rPr>
        <w:t>
      </w:t>
      </w:r>
      <w:r>
        <w:rPr>
          <w:rFonts w:ascii="Times New Roman"/>
          <w:b w:val="false"/>
          <w:i w:val="false"/>
          <w:color w:val="000000"/>
          <w:sz w:val="28"/>
        </w:rPr>
        <w:t>16) энзоотиялық ауруларға қарсы профилактикалық іс-шаралар өткізуге;</w:t>
      </w:r>
      <w:r>
        <w:br/>
      </w:r>
      <w:r>
        <w:rPr>
          <w:rFonts w:ascii="Times New Roman"/>
          <w:b w:val="false"/>
          <w:i w:val="false"/>
          <w:color w:val="000000"/>
          <w:sz w:val="28"/>
        </w:rPr>
        <w:t>
      </w:t>
      </w:r>
      <w:r>
        <w:rPr>
          <w:rFonts w:ascii="Times New Roman"/>
          <w:b w:val="false"/>
          <w:i w:val="false"/>
          <w:color w:val="000000"/>
          <w:sz w:val="28"/>
        </w:rPr>
        <w:t>17) Надежка ауылындағы су тарату желілері құрылысына арналған жобалық-сметалық құжаттама әзірлеуге;</w:t>
      </w:r>
      <w:r>
        <w:br/>
      </w:r>
      <w:r>
        <w:rPr>
          <w:rFonts w:ascii="Times New Roman"/>
          <w:b w:val="false"/>
          <w:i w:val="false"/>
          <w:color w:val="000000"/>
          <w:sz w:val="28"/>
        </w:rPr>
        <w:t>
      </w:t>
      </w:r>
      <w:r>
        <w:rPr>
          <w:rFonts w:ascii="Times New Roman"/>
          <w:b w:val="false"/>
          <w:i w:val="false"/>
          <w:color w:val="000000"/>
          <w:sz w:val="28"/>
        </w:rPr>
        <w:t>18) цифрлық білім беру инфрақұрылымын құруға.</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Мағжан Жұмабаев ауданы мәслихатының 27.07.2016 </w:t>
      </w:r>
      <w:r>
        <w:rPr>
          <w:rFonts w:ascii="Times New Roman"/>
          <w:b w:val="false"/>
          <w:i w:val="false"/>
          <w:color w:val="ff0000"/>
          <w:sz w:val="28"/>
        </w:rPr>
        <w:t>N 4-3</w:t>
      </w:r>
      <w:r>
        <w:rPr>
          <w:rFonts w:ascii="Times New Roman"/>
          <w:b w:val="false"/>
          <w:i w:val="false"/>
          <w:color w:val="ff0000"/>
          <w:sz w:val="28"/>
        </w:rPr>
        <w:t xml:space="preserve"> шешімімен; өзгеріс енгізілді - Солтүстік Қазақстан облысы Мағжан Жұмабаев ауданы мәслихатының 03.11.2016 </w:t>
      </w:r>
      <w:r>
        <w:rPr>
          <w:rFonts w:ascii="Times New Roman"/>
          <w:b w:val="false"/>
          <w:i w:val="false"/>
          <w:color w:val="ff0000"/>
          <w:sz w:val="28"/>
        </w:rPr>
        <w:t>N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2016 жылға арналған аудандық бюджетте мамандарды әлеуметтік қолдау шараларын іске асыру үшін республикалық бюджеттен бюджеттік кредиттер ескерілсін.</w:t>
      </w:r>
      <w:r>
        <w:br/>
      </w:r>
      <w:r>
        <w:rPr>
          <w:rFonts w:ascii="Times New Roman"/>
          <w:b w:val="false"/>
          <w:i w:val="false"/>
          <w:color w:val="000000"/>
          <w:sz w:val="28"/>
        </w:rPr>
        <w:t>
      </w:t>
      </w:r>
      <w:r>
        <w:rPr>
          <w:rFonts w:ascii="Times New Roman"/>
          <w:b w:val="false"/>
          <w:i w:val="false"/>
          <w:color w:val="000000"/>
          <w:sz w:val="28"/>
        </w:rPr>
        <w:t xml:space="preserve">10. 2016 жылға арналған бюджетті атқару процесінде жергілікті бюджеттік бағдарламалардың </w:t>
      </w:r>
      <w:r>
        <w:rPr>
          <w:rFonts w:ascii="Times New Roman"/>
          <w:b w:val="false"/>
          <w:i w:val="false"/>
          <w:color w:val="000000"/>
          <w:sz w:val="28"/>
        </w:rPr>
        <w:t>7-қосымшаға</w:t>
      </w:r>
      <w:r>
        <w:rPr>
          <w:rFonts w:ascii="Times New Roman"/>
          <w:b w:val="false"/>
          <w:i w:val="false"/>
          <w:color w:val="000000"/>
          <w:sz w:val="28"/>
        </w:rPr>
        <w:t xml:space="preserve"> сәйкес секвестрлеуге жатпайтындығы белгіленсін.</w:t>
      </w:r>
      <w:r>
        <w:br/>
      </w:r>
      <w:r>
        <w:rPr>
          <w:rFonts w:ascii="Times New Roman"/>
          <w:b w:val="false"/>
          <w:i w:val="false"/>
          <w:color w:val="000000"/>
          <w:sz w:val="28"/>
        </w:rPr>
        <w:t>
      </w:t>
      </w:r>
      <w:r>
        <w:rPr>
          <w:rFonts w:ascii="Times New Roman"/>
          <w:b w:val="false"/>
          <w:i w:val="false"/>
          <w:color w:val="000000"/>
          <w:sz w:val="28"/>
        </w:rPr>
        <w:t xml:space="preserve">11. Жергілікті атқарушы органның 2016 жылға арналған резерві 6229,0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Мағжан Жұмабаев ауданы мәслихатының 27.04.2016 </w:t>
      </w:r>
      <w:r>
        <w:rPr>
          <w:rFonts w:ascii="Times New Roman"/>
          <w:b w:val="false"/>
          <w:i w:val="false"/>
          <w:color w:val="ff0000"/>
          <w:sz w:val="28"/>
        </w:rPr>
        <w:t>N 2-1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12. Аудан бюджетінің қаражаты есебінен жергілікті өзін-өзі басқару органдарына бөлінетін трансферттердің көлемі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13. 2016 жылға арналған аудан бюджетінің шығыстарында ауылдық елді мекендерде тұратын және жұмыс істейтін мемлекеттік денсаулық сақтау, әлеуметтік қамтамасыз ету, білім беру, мәдениет, спорт және ветеринария ұйымдарының мамандарына отын сатып алу үшін әлеуметтік көмек көрсетуге шығыстар көзделсін. </w:t>
      </w:r>
      <w:r>
        <w:br/>
      </w:r>
      <w:r>
        <w:rPr>
          <w:rFonts w:ascii="Times New Roman"/>
          <w:b w:val="false"/>
          <w:i w:val="false"/>
          <w:color w:val="000000"/>
          <w:sz w:val="28"/>
        </w:rPr>
        <w:t>
      </w:t>
      </w:r>
      <w:r>
        <w:rPr>
          <w:rFonts w:ascii="Times New Roman"/>
          <w:b w:val="false"/>
          <w:i w:val="false"/>
          <w:color w:val="000000"/>
          <w:sz w:val="28"/>
        </w:rPr>
        <w:t>14.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белгiленсін.</w:t>
      </w:r>
      <w:r>
        <w:br/>
      </w:r>
      <w:r>
        <w:rPr>
          <w:rFonts w:ascii="Times New Roman"/>
          <w:b w:val="false"/>
          <w:i w:val="false"/>
          <w:color w:val="000000"/>
          <w:sz w:val="28"/>
        </w:rPr>
        <w:t>
      </w:t>
      </w:r>
      <w:r>
        <w:rPr>
          <w:rFonts w:ascii="Times New Roman"/>
          <w:b w:val="false"/>
          <w:i w:val="false"/>
          <w:color w:val="000000"/>
          <w:sz w:val="28"/>
        </w:rPr>
        <w:t>15. 2016 жылы бюджеттік сала қызметкерлеріне жалақының толық көлемде төленуі қамтамасыз етілсін.</w:t>
      </w:r>
      <w:r>
        <w:br/>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4-қосымшаға</w:t>
      </w:r>
      <w:r>
        <w:rPr>
          <w:rFonts w:ascii="Times New Roman"/>
          <w:b w:val="false"/>
          <w:i w:val="false"/>
          <w:color w:val="000000"/>
          <w:sz w:val="28"/>
        </w:rPr>
        <w:t xml:space="preserve"> сәйкес 2016 жылға, </w:t>
      </w:r>
      <w:r>
        <w:rPr>
          <w:rFonts w:ascii="Times New Roman"/>
          <w:b w:val="false"/>
          <w:i w:val="false"/>
          <w:color w:val="000000"/>
          <w:sz w:val="28"/>
        </w:rPr>
        <w:t>5-қосымшаға</w:t>
      </w:r>
      <w:r>
        <w:rPr>
          <w:rFonts w:ascii="Times New Roman"/>
          <w:b w:val="false"/>
          <w:i w:val="false"/>
          <w:color w:val="000000"/>
          <w:sz w:val="28"/>
        </w:rPr>
        <w:t xml:space="preserve"> сәйкес 2017 жылға, </w:t>
      </w:r>
      <w:r>
        <w:rPr>
          <w:rFonts w:ascii="Times New Roman"/>
          <w:b w:val="false"/>
          <w:i w:val="false"/>
          <w:color w:val="000000"/>
          <w:sz w:val="28"/>
        </w:rPr>
        <w:t>6-қосымшаға</w:t>
      </w:r>
      <w:r>
        <w:rPr>
          <w:rFonts w:ascii="Times New Roman"/>
          <w:b w:val="false"/>
          <w:i w:val="false"/>
          <w:color w:val="000000"/>
          <w:sz w:val="28"/>
        </w:rPr>
        <w:t xml:space="preserve"> сәйкес 2018 жылға арналған ауданның ауылдық округтерінің және Булаев қаласының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17.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Мағжан Жұмабаев ауданы</w:t>
            </w:r>
            <w:r>
              <w:br/>
            </w:r>
            <w:r>
              <w:rPr>
                <w:rFonts w:ascii="Times New Roman"/>
                <w:b w:val="false"/>
                <w:i/>
                <w:color w:val="000000"/>
                <w:sz w:val="20"/>
              </w:rPr>
              <w:t xml:space="preserve">мәслихаты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Сағындықова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Мағжан Жұмабаев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45-1 шешіміне № 1-қосымша</w:t>
            </w:r>
          </w:p>
        </w:tc>
      </w:tr>
    </w:tbl>
    <w:bookmarkStart w:name="z69" w:id="0"/>
    <w:p>
      <w:pPr>
        <w:spacing w:after="0"/>
        <w:ind w:left="0"/>
        <w:jc w:val="left"/>
      </w:pPr>
      <w:r>
        <w:rPr>
          <w:rFonts w:ascii="Times New Roman"/>
          <w:b/>
          <w:i w:val="false"/>
          <w:color w:val="000000"/>
        </w:rPr>
        <w:t xml:space="preserve"> Мағжан Жұмабаев ауданының 2016 жылға арналған бюджеті </w:t>
      </w:r>
    </w:p>
    <w:bookmarkEnd w:id="0"/>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мәслихатының 03.11.2016 </w:t>
      </w:r>
      <w:r>
        <w:rPr>
          <w:rFonts w:ascii="Times New Roman"/>
          <w:b w:val="false"/>
          <w:i w:val="false"/>
          <w:color w:val="ff0000"/>
          <w:sz w:val="28"/>
        </w:rPr>
        <w:t>N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1061"/>
        <w:gridCol w:w="942"/>
        <w:gridCol w:w="5286"/>
        <w:gridCol w:w="4391"/>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сынып</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2016 </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3 894 319,2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түсімдері</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504 980,0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ұсталмайтын кірістерден жеке табыс салығы </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37 035,0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ұсталмайтын кірістерден жеке табыс салығы </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37 035,0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164 615,0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164 615,0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189 396,0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124 845,0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11 065,0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41 186,0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109 793,0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88 847,0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18 088,0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10 292,1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6 266,1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3 962,0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35 075,0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бекітілген мемлекеттік мүлікті сату </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24 690,0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бекітілген мемлекеттік мүлікті сату </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24 690,0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3 343 972,1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3 343 972,1</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3 343 972,1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222"/>
        <w:gridCol w:w="1222"/>
        <w:gridCol w:w="5430"/>
        <w:gridCol w:w="3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3 893 547,9</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371 438,5</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14 673,0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14 543,0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90 285,5</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89 802,3</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483,2</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230 746,9</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227 732,9</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3 014,0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8 511,5</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8 511,5</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27 221,6</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24 437,1</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мақсатында мүлікті бағалауды жүргізу </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1 548,5</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1 236,0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10 623,1</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10 623,1</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7 567,8</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3 000,3</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қауіпсіздік, құқықтық, сот, қылмыстық-атқару қызметі </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2 745,3</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2 745,3</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2 745,3</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2 621 865,5</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6 520,0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6 520,0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2 593 353,2</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10 770,0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2 250 559,0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29 443,0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22 377,0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79 390,0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11 593,2</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тексеру және халыққа психолого-медико-педагогикалық кеңес беру көмегін көрсету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9 215,0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150 903,0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28 943,0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21 992,3</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бойынша балалар мен жастарға қосымша білім беру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21 992,3</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182 663,9</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171 762,1</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29 746,3</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23 206,2</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 көрсету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2 919,4</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13 687,2</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1 116,2</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367,3</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71 036,5</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15 458,1</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14 183,7</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10 901,8</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тапсырылған баланы (балаларды) асырау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10 901,8</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178 550,3</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36 021,9</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17 044,0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4 152,9</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 мен ауылдық елді мекендерді дамыту шеңберінде объектілерді абаттандыру және жөндеу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9 875,0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 мен ауылдық елді мекендерді дамыту шеңберінде объектілерді жөндеу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2 960,8</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тұрғын-үй қорының сақтауын ұйымдастыру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елді мекендердің сумен жабдықтау және су бұру жүйесінің жұмыс істеуі </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сумен жабдықтау және су бұру жүйесін дамыту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1 665,8</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139 395,6</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жайғастыру </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сумен жабдықтау және су бұру жүйесін дамыту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31 009,5</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жастар үшін қызметтік тұрғын үй салу, инженерлік-коммуникациялық инфрақұрылымды дамыту және жатақханалар салу, салып бітіру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108 243,1</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199 238,0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50 201,4</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50 201,4</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108 193,0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және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9 072,0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23 776,0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72 574,0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1 791,0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25 847,5</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9 718,1</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10 820,4</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5 309,0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14 996,1</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7 582,5</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5 013,6</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116 927,3</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экономика және қаржы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3 905,3</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шараларын іске асыру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3 905,3</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ауыл шаруашылығы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23 622,0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23 622,0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74 899,6</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20 603,4</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Малдарды жерлеу орындарының (биотермикалық шұңқырлар) қызмет етуін қамтамасыз ету </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2 058,2</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1 890,0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5 252,0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эпизоотиялық аурулары бойынша ветеринариялық іс-шаралар жүргізу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4 413,0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40 353,0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14 500,4</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13 262,6</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бойынша жұмыстарды ұйымдастыру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1 237,8</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9 748,2</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9 748,2</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9 748,2</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152 505,4</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36 800,0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36 800,0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115 705,4</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115 705,4</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34 864,0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25 550,0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25 550,0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9 214,0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9 214,0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маңыздағы қаланың) экономика және қаржы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қарыздар бойынша сыйақы төлемдері мен басқа да төлемдер бойынша жергілікті атқарушы органдардың борыштарына қызмет көрсету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12 375,3</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12 375,3</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7 875,3</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трансферттер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7 239,5</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9 545,0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9 545,0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9 545,0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2 305,5</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2 305,5</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2 305,5</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активтермен операциялар бойынша сальдо</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31 519,0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активтерін сатып алу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31 519,0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31 519,0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ветеринария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1 519,0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1 519,0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сатудан түскен түсімдер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Бюджеттің (пайда) тапшылығы</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-37 987,2</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Бюджеттің тапшылығын (профицитті қолдануды) қаржыландыру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37 987,2</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Қарыздардан түскен түсімдер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Қарыздардан түскен түсімдер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9 545,0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9 545,0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9 545,0</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Қарызды өтеу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2 305,5</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экономика және қаржы бөлімі</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2 305,5</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2 305,5</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қаражаттың қолданыстағы қалдықтары</w:t>
            </w: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30 747,7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45-1 шешіміне 2-қосымша</w:t>
            </w:r>
          </w:p>
        </w:tc>
      </w:tr>
    </w:tbl>
    <w:bookmarkStart w:name="z257" w:id="1"/>
    <w:p>
      <w:pPr>
        <w:spacing w:after="0"/>
        <w:ind w:left="0"/>
        <w:jc w:val="left"/>
      </w:pPr>
      <w:r>
        <w:rPr>
          <w:rFonts w:ascii="Times New Roman"/>
          <w:b/>
          <w:i w:val="false"/>
          <w:color w:val="000000"/>
        </w:rPr>
        <w:t xml:space="preserve"> Мағжан Жұмабаев ауданының 2017 жылға арналған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8"/>
        <w:gridCol w:w="2"/>
        <w:gridCol w:w="1291"/>
        <w:gridCol w:w="1291"/>
        <w:gridCol w:w="5610"/>
        <w:gridCol w:w="3194"/>
        <w:gridCol w:w="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2017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2 687 028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511 799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ұсталмайтын кірістерден жеке табыс салығы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39 627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ұсталмайтын кірістерден жеке табыс салығы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39 627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280 776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280 776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161 915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53 908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21 707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24 876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3 475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бекітілген мемлекеттік мүлікті сату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бекітілген мемлекеттік мүлікті сату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2 158 692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2 158 692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2 158 692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2 687 028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308 236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11 978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11 978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75 277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75 277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190 017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190 017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24 259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22 236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мақсатында мүлікті бағалауды жүргізу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қауіпсіздік, құқықтық, сот, қылмыстық-атқару қызметі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1 844 660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1 823 470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8 758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1 697 461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16 964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64 435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тексеру және халыққа психолого-медико-педагогикалық кеңес беру көмегін көрсету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14 853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бойынша балалар мен жастарға қосымша білім беру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14 853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қамтамасыз ету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150 488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142 117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28 969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 көрсету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 көрсету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13 068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тәрбиеленіп оқытылатын мүгедек балаларды материалдық қамтамасыз 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15 221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8 371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тапсырылған баланы (балаларды) асырау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8 371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155 698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жұмысын қолдау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78 640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және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25 478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84 424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экономика және қаржы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шараларын іске асыру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ауыл шаруашылығы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ветеринария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52 743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40 353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7 930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31 689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24 029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24 029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трансферттер</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- 2 305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сатудан түскен түсім</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Бюджеттің тапшылығы (профициті) </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(профицитті қолдануды) қаржыландыру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- 2 305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Қарызды өтеу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экономика және қаржы бөлімі</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қаражаттың қолданыстағы қалдықтары</w:t>
            </w: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2015 жылғы 23 желтоқсандағы № 45-1 шешіміне 3-қосымша </w:t>
            </w:r>
          </w:p>
        </w:tc>
      </w:tr>
    </w:tbl>
    <w:bookmarkStart w:name="z425" w:id="2"/>
    <w:p>
      <w:pPr>
        <w:spacing w:after="0"/>
        <w:ind w:left="0"/>
        <w:jc w:val="left"/>
      </w:pPr>
      <w:r>
        <w:rPr>
          <w:rFonts w:ascii="Times New Roman"/>
          <w:b/>
          <w:i w:val="false"/>
          <w:color w:val="000000"/>
        </w:rPr>
        <w:t xml:space="preserve"> Мағжан Жұмабаев ауданының 2018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2018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2 727 271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543 016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ұсталмайтын кірістерден жеке табыс салығы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ұсталмайтын кірістерден жеке табыс салығы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295 497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295 497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173 579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57 680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9 234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бекітілген мемлекеттік мүлікті сату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бекітілген мемлекеттік мүлікті сату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2 174 344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2 174 344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2 174 344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2 727 271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312 861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192 867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192 867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мақсатында мүлікті бағалауды жүргізу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қауіпсіздік, құқықтық, сот, қылмыстық-атқару қызметі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1 873 392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1 851 892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1 724 113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65 400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тексеру және халыққа психолого-медико-педагогикалық кеңес беру көмегін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бойынша балалар мен жастарға қосымша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144 144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тәрбиеленіп оқытылатын мүгедек балаларды материалдық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тапсырылған баланы (балаларды) асырау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157 991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79 818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және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шараларын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ауыл шаруашылығы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- 2 305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сатудан түскен түсім</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Бюджеттің тапшылығы (профициті)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(профицитті қолдануды) қаржыландыру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- 2 305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Қарызды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қаражаттың қолданыстағы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45-1 шешіміне 4-қосымша</w:t>
            </w:r>
          </w:p>
        </w:tc>
      </w:tr>
    </w:tbl>
    <w:bookmarkStart w:name="z592" w:id="3"/>
    <w:p>
      <w:pPr>
        <w:spacing w:after="0"/>
        <w:ind w:left="0"/>
        <w:jc w:val="left"/>
      </w:pPr>
      <w:r>
        <w:rPr>
          <w:rFonts w:ascii="Times New Roman"/>
          <w:b/>
          <w:i w:val="false"/>
          <w:color w:val="000000"/>
        </w:rPr>
        <w:t xml:space="preserve"> Мағжан Жұмабаев ауданының ауылдық округтерінің 2016 жылға арналған бюджеттік бағдарламалары</w:t>
      </w:r>
    </w:p>
    <w:bookmarkEnd w:id="3"/>
    <w:p>
      <w:pPr>
        <w:spacing w:after="0"/>
        <w:ind w:left="0"/>
        <w:jc w:val="left"/>
      </w:pPr>
      <w:r>
        <w:rPr>
          <w:rFonts w:ascii="Times New Roman"/>
          <w:b w:val="false"/>
          <w:i w:val="false"/>
          <w:color w:val="ff0000"/>
          <w:sz w:val="28"/>
        </w:rPr>
        <w:t xml:space="preserve">      Ескерту. 4-қосымша жаңа редакцияда - Солтүстік Қазақстан облысы Мағжан Жұмабаев ауданы мәслихатының 03.11.2016 </w:t>
      </w:r>
      <w:r>
        <w:rPr>
          <w:rFonts w:ascii="Times New Roman"/>
          <w:b w:val="false"/>
          <w:i w:val="false"/>
          <w:color w:val="ff0000"/>
          <w:sz w:val="28"/>
        </w:rPr>
        <w:t>N 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1416"/>
        <w:gridCol w:w="1416"/>
        <w:gridCol w:w="5177"/>
        <w:gridCol w:w="3293"/>
      </w:tblGrid>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415840,2</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230746,9</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230746,9</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227732,9</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3014,0</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6520,0</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6520,0</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6520,0</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36021,9</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36021,9</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17044,0</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4152,9</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 мен ауылдық елді мекендерді дамыту шеңберінде объектілерді абаттандыру және жөндеу</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9875,0</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50201,4</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50201,4</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50201,4</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36800,0</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36800,0</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36800,0</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55550,0</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55550,0</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25550,0</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және ұлғайту</w:t>
            </w: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1625"/>
        <w:gridCol w:w="1390"/>
        <w:gridCol w:w="1625"/>
        <w:gridCol w:w="1391"/>
        <w:gridCol w:w="1626"/>
        <w:gridCol w:w="1626"/>
        <w:gridCol w:w="162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Авангард</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Александров</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Бастомар</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Возвышен</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Золотонив</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Қарақоға</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Конюхов</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8131,3</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13775,7</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9809,9</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33782,8</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7239,7</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11099,8</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12026,4</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12496,9</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7906,3</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8775,7</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9659,9</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14780,9</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6749,7</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10874,8</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11726,4</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10041,9</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7906,3</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8775,7</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9659,9</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14780,9</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6749,7</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10874,8</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11726,4</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10041,9</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7906,3</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8775,7</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9659,9</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14780,9</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6749,7</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10874,8</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11726,4</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10041,9</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5409,9</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5409,9</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632,9</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8592,0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8592,0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8592,0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832"/>
        <w:gridCol w:w="1832"/>
        <w:gridCol w:w="1833"/>
        <w:gridCol w:w="1833"/>
        <w:gridCol w:w="1568"/>
        <w:gridCol w:w="183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Лебяжье</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Молодежный</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Молодогвардейское</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Надежка</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Писарев</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Полудин</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9361,4</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18285,5</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12004,3</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16687,4</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13244,1</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9965,0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23851,5</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8749,7</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9259,5</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11779,3</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9190,4</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11230,4</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10943,5</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8749,7</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9259,5</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11779,3</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9190,4</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11230,4</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10943,5</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8749,7</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9259,5</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9269,3</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9190,4</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11230,4</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10943,5</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7976,0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5864,0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751,7</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7178,0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7976,0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5864,0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751,7</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7178,0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7976,0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5864,0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751,7</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7178,0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921"/>
        <w:gridCol w:w="788"/>
        <w:gridCol w:w="921"/>
        <w:gridCol w:w="788"/>
        <w:gridCol w:w="788"/>
        <w:gridCol w:w="921"/>
        <w:gridCol w:w="921"/>
        <w:gridCol w:w="921"/>
        <w:gridCol w:w="921"/>
        <w:gridCol w:w="921"/>
        <w:gridCol w:w="921"/>
        <w:gridCol w:w="921"/>
        <w:gridCol w:w="105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Совет</w:t>
            </w:r>
            <w:r>
              <w:br/>
            </w:r>
            <w:r>
              <w:rPr>
                <w:rFonts w:ascii="Times New Roman"/>
                <w:b w:val="false"/>
                <w:i w:val="false"/>
                <w:color w:val="000000"/>
                <w:sz w:val="20"/>
              </w:rPr>
              <w:t>
</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Таман</w:t>
            </w:r>
            <w:r>
              <w:br/>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w:t>
            </w:r>
            <w:r>
              <w:br/>
            </w:r>
            <w:r>
              <w:rPr>
                <w:rFonts w:ascii="Times New Roman"/>
                <w:b w:val="false"/>
                <w:i w:val="false"/>
                <w:color w:val="000000"/>
                <w:sz w:val="20"/>
              </w:rPr>
              <w:t>
</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Успенка</w:t>
            </w:r>
            <w:r>
              <w:br/>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Фурманов</w:t>
            </w:r>
            <w:r>
              <w:br/>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Чистов</w:t>
            </w:r>
            <w:r>
              <w:br/>
            </w:r>
            <w:r>
              <w:rPr>
                <w:rFonts w:ascii="Times New Roman"/>
                <w:b w:val="false"/>
                <w:i w:val="false"/>
                <w:color w:val="000000"/>
                <w:sz w:val="20"/>
              </w:rPr>
              <w:t>
</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қаласы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12434,0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11842,0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16555,1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12783,3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21631,3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17628,8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111204,0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12209,0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10496,0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8752,5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8127,3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9615,4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19425,0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12209,0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10496,0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8752,5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8127,3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9615,4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19425,0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12209,0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10496,0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8752,5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11433,3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8127,3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9615,4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18921,0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24979,0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24979,0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12709,0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6826,6</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4504,0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6831,4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6826,6</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4504,0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6831,4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6826,6</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4504,0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6831,4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45-1 шешіміне 5-қосымша</w:t>
            </w:r>
          </w:p>
        </w:tc>
      </w:tr>
    </w:tbl>
    <w:bookmarkStart w:name="z645" w:id="4"/>
    <w:p>
      <w:pPr>
        <w:spacing w:after="0"/>
        <w:ind w:left="0"/>
        <w:jc w:val="left"/>
      </w:pPr>
      <w:r>
        <w:rPr>
          <w:rFonts w:ascii="Times New Roman"/>
          <w:b/>
          <w:i w:val="false"/>
          <w:color w:val="000000"/>
        </w:rPr>
        <w:t xml:space="preserve"> Мағжан Жұмабаев ауданының ауылдық округтерінің 2017 жылға арналған бюджеттік бағдарламалары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613"/>
        <w:gridCol w:w="613"/>
        <w:gridCol w:w="1811"/>
        <w:gridCol w:w="2"/>
        <w:gridCol w:w="1150"/>
        <w:gridCol w:w="792"/>
        <w:gridCol w:w="792"/>
        <w:gridCol w:w="793"/>
        <w:gridCol w:w="974"/>
        <w:gridCol w:w="793"/>
        <w:gridCol w:w="793"/>
        <w:gridCol w:w="974"/>
        <w:gridCol w:w="974"/>
        <w:gridCol w:w="794"/>
      </w:tblGrid>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r>
              <w:br/>
            </w:r>
            <w:r>
              <w:rPr>
                <w:rFonts w:ascii="Times New Roman"/>
                <w:b w:val="false"/>
                <w:i w:val="false"/>
                <w:color w:val="000000"/>
                <w:sz w:val="20"/>
              </w:rPr>
              <w:t>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Авангард</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Александров</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Бастомар</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Возвышен</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Золотонив</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Қарақоға</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Конюхов</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Лебяжье</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305914</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7599</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8496</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26904</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7789</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11001</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8761</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190017</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6599</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7496</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6491</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8077</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7761</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190017</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6599</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7496</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6491</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8077</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7761</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190017</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6599</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7496</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6491</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8077</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7761</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6337</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6337</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6337</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 налдық шаруа шылық</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27370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3777</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27370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3777</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2959</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 дердің санитария сын қамтамасыз ету</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6207</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6207</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жұмысын қолдау</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38190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6207</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 кациялар</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 рінде өңір лерді экономика лық дамыту ға жәрдем десу бойынша шараларды іске асыру</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587"/>
        <w:gridCol w:w="587"/>
        <w:gridCol w:w="587"/>
        <w:gridCol w:w="587"/>
        <w:gridCol w:w="587"/>
        <w:gridCol w:w="587"/>
        <w:gridCol w:w="587"/>
        <w:gridCol w:w="587"/>
        <w:gridCol w:w="587"/>
        <w:gridCol w:w="721"/>
        <w:gridCol w:w="721"/>
        <w:gridCol w:w="587"/>
        <w:gridCol w:w="721"/>
        <w:gridCol w:w="721"/>
        <w:gridCol w:w="587"/>
        <w:gridCol w:w="721"/>
        <w:gridCol w:w="721"/>
        <w:gridCol w:w="721"/>
        <w:gridCol w:w="721"/>
        <w:gridCol w:w="721"/>
        <w:gridCol w:w="721"/>
        <w:gridCol w:w="721"/>
        <w:gridCol w:w="721"/>
      </w:tblGrid>
      <w:tr>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Молодежный</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Молодогвардейское</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Надежка</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Писарев</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Полудин</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Совет</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Таман</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Успенка</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Фурманов</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Чистов</w:t>
            </w: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Булаев қаласы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59399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16328</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16328</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23071</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23071</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18919</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45-1 шешіміне 6-қосымша</w:t>
            </w:r>
          </w:p>
        </w:tc>
      </w:tr>
    </w:tbl>
    <w:bookmarkStart w:name="z698" w:id="5"/>
    <w:p>
      <w:pPr>
        <w:spacing w:after="0"/>
        <w:ind w:left="0"/>
        <w:jc w:val="left"/>
      </w:pPr>
      <w:r>
        <w:rPr>
          <w:rFonts w:ascii="Times New Roman"/>
          <w:b/>
          <w:i w:val="false"/>
          <w:color w:val="000000"/>
        </w:rPr>
        <w:t xml:space="preserve"> Мағжан Жұмабаев ауданының ауылдық округтерінің 2018 жылға арналған бюджеттік бағдарламалары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527"/>
        <w:gridCol w:w="527"/>
        <w:gridCol w:w="1539"/>
        <w:gridCol w:w="991"/>
        <w:gridCol w:w="681"/>
        <w:gridCol w:w="681"/>
        <w:gridCol w:w="682"/>
        <w:gridCol w:w="1"/>
        <w:gridCol w:w="837"/>
        <w:gridCol w:w="333"/>
        <w:gridCol w:w="679"/>
        <w:gridCol w:w="449"/>
        <w:gridCol w:w="679"/>
        <w:gridCol w:w="616"/>
        <w:gridCol w:w="677"/>
        <w:gridCol w:w="664"/>
        <w:gridCol w:w="678"/>
        <w:gridCol w:w="4"/>
        <w:gridCol w:w="684"/>
      </w:tblGrid>
      <w:tr>
        <w:trPr>
          <w:trHeight w:val="30" w:hRule="atLeast"/>
        </w:trPr>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r>
              <w:br/>
            </w:r>
            <w:r>
              <w:rPr>
                <w:rFonts w:ascii="Times New Roman"/>
                <w:b w:val="false"/>
                <w:i w:val="false"/>
                <w:color w:val="000000"/>
                <w:sz w:val="20"/>
              </w:rPr>
              <w:t>
</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Атауы</w:t>
            </w: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Авангард</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Александров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Бастомар</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Возвышен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Золотонив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Қарақоға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Конюхов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Лебяжье</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310141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8865</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8880</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192867</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7880</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192867</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7880</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192867</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7880</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жерде балаларды мектепке дейін тегін алып бару-ды және кері алып келуді ұйымдасты</w:t>
            </w:r>
            <w:r>
              <w:br/>
            </w:r>
            <w:r>
              <w:rPr>
                <w:rFonts w:ascii="Times New Roman"/>
                <w:b w:val="false"/>
                <w:i w:val="false"/>
                <w:color w:val="000000"/>
                <w:sz w:val="20"/>
              </w:rPr>
              <w:t>
ру</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w:t>
            </w:r>
            <w:r>
              <w:br/>
            </w:r>
            <w:r>
              <w:rPr>
                <w:rFonts w:ascii="Times New Roman"/>
                <w:b w:val="false"/>
                <w:i w:val="false"/>
                <w:color w:val="000000"/>
                <w:sz w:val="20"/>
              </w:rPr>
              <w:t>
дық шаруа шылық</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27781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27781</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w:t>
            </w:r>
            <w:r>
              <w:br/>
            </w:r>
            <w:r>
              <w:rPr>
                <w:rFonts w:ascii="Times New Roman"/>
                <w:b w:val="false"/>
                <w:i w:val="false"/>
                <w:color w:val="000000"/>
                <w:sz w:val="20"/>
              </w:rPr>
              <w:t>
дыру</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22736</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w:t>
            </w:r>
            <w:r>
              <w:br/>
            </w:r>
            <w:r>
              <w:rPr>
                <w:rFonts w:ascii="Times New Roman"/>
                <w:b w:val="false"/>
                <w:i w:val="false"/>
                <w:color w:val="000000"/>
                <w:sz w:val="20"/>
              </w:rPr>
              <w:t>
сын қамта</w:t>
            </w:r>
            <w:r>
              <w:br/>
            </w:r>
            <w:r>
              <w:rPr>
                <w:rFonts w:ascii="Times New Roman"/>
                <w:b w:val="false"/>
                <w:i w:val="false"/>
                <w:color w:val="000000"/>
                <w:sz w:val="20"/>
              </w:rPr>
              <w:t>
масыз ету</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38763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38763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жұмысын қолдау</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38763</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 циялар</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 ның жұмыс істеуін қамтамасыз ету</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 сы шеңбе 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587"/>
        <w:gridCol w:w="587"/>
        <w:gridCol w:w="587"/>
        <w:gridCol w:w="721"/>
        <w:gridCol w:w="587"/>
        <w:gridCol w:w="587"/>
        <w:gridCol w:w="587"/>
        <w:gridCol w:w="587"/>
        <w:gridCol w:w="587"/>
        <w:gridCol w:w="721"/>
        <w:gridCol w:w="721"/>
        <w:gridCol w:w="587"/>
        <w:gridCol w:w="721"/>
        <w:gridCol w:w="721"/>
        <w:gridCol w:w="587"/>
        <w:gridCol w:w="721"/>
        <w:gridCol w:w="721"/>
        <w:gridCol w:w="721"/>
        <w:gridCol w:w="721"/>
        <w:gridCol w:w="721"/>
        <w:gridCol w:w="721"/>
        <w:gridCol w:w="721"/>
        <w:gridCol w:w="721"/>
      </w:tblGrid>
      <w:tr>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Молодежный</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Молодогвардейское</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Надежка</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Писарев</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Полудин</w:t>
            </w: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Совет</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Таман</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Успенка</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Фурманов</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Чистов</w:t>
            </w: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Булаев қаласы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60288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16567</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16567</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23421</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23421</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3334</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45-1 шешіміне 7-қосымша</w:t>
            </w:r>
          </w:p>
        </w:tc>
      </w:tr>
    </w:tbl>
    <w:bookmarkStart w:name="z751" w:id="6"/>
    <w:p>
      <w:pPr>
        <w:spacing w:after="0"/>
        <w:ind w:left="0"/>
        <w:jc w:val="left"/>
      </w:pPr>
      <w:r>
        <w:rPr>
          <w:rFonts w:ascii="Times New Roman"/>
          <w:b/>
          <w:i w:val="false"/>
          <w:color w:val="000000"/>
        </w:rPr>
        <w:t xml:space="preserve"> Мағжан Жұмабаев ауданының 2016 жылға арналған бюджетті атқару үдерісінде секвестрлеуге жатпайтын бюджеттік бағдарламалар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3822"/>
        <w:gridCol w:w="1574"/>
        <w:gridCol w:w="53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45-1 шешіміне 8-қосымша</w:t>
            </w:r>
          </w:p>
        </w:tc>
      </w:tr>
    </w:tbl>
    <w:bookmarkStart w:name="z762" w:id="7"/>
    <w:p>
      <w:pPr>
        <w:spacing w:after="0"/>
        <w:ind w:left="0"/>
        <w:jc w:val="left"/>
      </w:pPr>
      <w:r>
        <w:rPr>
          <w:rFonts w:ascii="Times New Roman"/>
          <w:b/>
          <w:i w:val="false"/>
          <w:color w:val="000000"/>
        </w:rPr>
        <w:t xml:space="preserve"> 2016 жылы елді мекендерді абаттандыру және көгалдандыру бойынша өзін-өзі басқарудың есеп шотына аудару үшін жергілікті бюджет қаражаты есебінен трансферттер бөлінген мемлекеттік мекемелердің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6243"/>
        <w:gridCol w:w="5361"/>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әкімшісінің атауы</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басқарудың есеп шотына аудару үшін бөлінген трансферттер (мың теңге)</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Авангард ауылдық округі әкімінің аппараты" ММ</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Александров ауылдық округі әкімінің аппараты" ММ</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Бастомар ауылдық округі әкімінің аппараты" ММ</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Возвышен ауылдық округі әкімінің аппараты" ММ</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Золотонив ауылдық округі әкімінің аппараты" ММ</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Қарағанды ауылдық округі әкімінің аппараты" ММ</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Қарақоға ауылдық округі әкімінің аппараты" ММ</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Конюхов ауылдық округі әкімінің аппараты" ММ</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Лебяжье ауылдық округі әкімінің аппараты" ММ</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Молодежное ауылдық округі әкімінің аппараты" ММ</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Молодогвардейское ауылдық округі әкімінің аппараты" ММ</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Надежка ауылдық округі әкімінің аппараты" ММ</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Октябрь ауылдық округі әкімінің аппараты" ММ</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Писарев ауылдық округі әкімінің аппараты" ММ</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Солтүстік Қазақстан облысы Мағжан Жұмабаев ауданы Полудин ауылдық округі әкімінің аппараты" ММ</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Совет ауылдық округі әкімінің аппараты" ММ</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Таман ауылдық округі әкімінің аппараты" ММ</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Ұзынкөл ауылдық округі әкімінің аппараты" ММ</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Успенка ауылдық округі әкімінің аппараты" ММ</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Фурманов ауылдық округі әкімінің аппараты" ММ</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Чистов ауылдық округі әкімінің аппараты" ММ</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Булаев қаласы әкімінің аппараты" ММ</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