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92a3" w14:textId="1d59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№184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2015 жылғы 3 маусымдағы № 265 қаулысы. Солтүстік Қазақстан облысының Әділет департаментінде 2015 жылғы 8 шілдеде N 3299 болып тіркелді. Күші жойылды – Солтүстік Қазақстан облысы Қызылжар ауданы әкімдігінің 2016 жылғы 16 наурыздағы N 121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әкімдігінің 16.03.2016 </w:t>
      </w:r>
      <w:r>
        <w:rPr>
          <w:rFonts w:ascii="Times New Roman"/>
          <w:b w:val="false"/>
          <w:i w:val="false"/>
          <w:color w:val="ff0000"/>
          <w:sz w:val="28"/>
        </w:rPr>
        <w:t>N 121</w:t>
      </w:r>
      <w:r>
        <w:rPr>
          <w:rFonts w:ascii="Times New Roman"/>
          <w:b w:val="false"/>
          <w:i w:val="false"/>
          <w:color w:val="ff0000"/>
          <w:sz w:val="28"/>
        </w:rPr>
        <w:t xml:space="preserve"> қаулысымен (алғашқы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Қызылжар ауданы әкімдігінің 2015 жылғы 10 сәуірдегі №184 </w:t>
      </w:r>
      <w:r>
        <w:rPr>
          <w:rFonts w:ascii="Times New Roman"/>
          <w:b w:val="false"/>
          <w:i w:val="false"/>
          <w:color w:val="000000"/>
          <w:sz w:val="28"/>
        </w:rPr>
        <w:t>қаулысына</w:t>
      </w:r>
      <w:r>
        <w:rPr>
          <w:rFonts w:ascii="Times New Roman"/>
          <w:b w:val="false"/>
          <w:i w:val="false"/>
          <w:color w:val="000000"/>
          <w:sz w:val="28"/>
        </w:rPr>
        <w:t xml:space="preserve"> (2015 жылғы 15 мамырда №3250 нормативтік құқықтық актілерді мемлекеттік тіркеу тізілімінде тіркелген, 2015 жылғы 22 мамырда №21 (5524) "Маяк" газетінде, 2015 жылғы 22 мамыр № 22 (585) "Қызылжар"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алғашқы ресми жарияланған күннен күнтізбелік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Қызылжар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 xml:space="preserve">Қызылжар аудандық </w:t>
            </w:r>
            <w:r>
              <w:br/>
            </w:r>
            <w:r>
              <w:rPr>
                <w:rFonts w:ascii="Times New Roman"/>
                <w:b w:val="false"/>
                <w:i/>
                <w:color w:val="000000"/>
                <w:sz w:val="20"/>
              </w:rPr>
              <w:t>мәслихаттың хатшысы</w:t>
            </w:r>
            <w:r>
              <w:br/>
            </w:r>
            <w:r>
              <w:rPr>
                <w:rFonts w:ascii="Times New Roman"/>
                <w:b w:val="false"/>
                <w:i/>
                <w:color w:val="000000"/>
                <w:sz w:val="20"/>
              </w:rPr>
              <w:t>2015 жылғы 03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03 маусымдағы № 265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2015 жылғы 10 сәуірдегі № 184 қаулысына қосымша</w:t>
            </w:r>
          </w:p>
        </w:tc>
      </w:tr>
    </w:tbl>
    <w:bookmarkStart w:name="z13" w:id="0"/>
    <w:p>
      <w:pPr>
        <w:spacing w:after="0"/>
        <w:ind w:left="0"/>
        <w:jc w:val="left"/>
      </w:pPr>
      <w:r>
        <w:rPr>
          <w:rFonts w:ascii="Times New Roman"/>
          <w:b/>
          <w:i w:val="false"/>
          <w:color w:val="000000"/>
        </w:rPr>
        <w:t xml:space="preserve"> Азаматтық қызметші болып табылатын және елді мекенде жұмыс істейтін денсаулық сақтау, әлеуметтік қамсыздандыру, білім беру, мәдениет, спорт және ветеринария саласындағы мамандардың лауазымдар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2) барлық мамандықтардың орташа медициналық ұжымы, оның ішінде:</w:t>
      </w:r>
      <w:r>
        <w:br/>
      </w:r>
      <w:r>
        <w:rPr>
          <w:rFonts w:ascii="Times New Roman"/>
          <w:b w:val="false"/>
          <w:i w:val="false"/>
          <w:color w:val="000000"/>
          <w:sz w:val="28"/>
        </w:rPr>
        <w:t>
      </w:t>
      </w:r>
      <w:r>
        <w:rPr>
          <w:rFonts w:ascii="Times New Roman"/>
          <w:b w:val="false"/>
          <w:i w:val="false"/>
          <w:color w:val="000000"/>
          <w:sz w:val="28"/>
        </w:rPr>
        <w:t>медициналық бике;</w:t>
      </w:r>
      <w:r>
        <w:br/>
      </w:r>
      <w:r>
        <w:rPr>
          <w:rFonts w:ascii="Times New Roman"/>
          <w:b w:val="false"/>
          <w:i w:val="false"/>
          <w:color w:val="000000"/>
          <w:sz w:val="28"/>
        </w:rPr>
        <w:t>
      </w:t>
      </w:r>
      <w:r>
        <w:rPr>
          <w:rFonts w:ascii="Times New Roman"/>
          <w:b w:val="false"/>
          <w:i w:val="false"/>
          <w:color w:val="000000"/>
          <w:sz w:val="28"/>
        </w:rPr>
        <w:t>емдәм бике;</w:t>
      </w:r>
      <w:r>
        <w:br/>
      </w:r>
      <w:r>
        <w:rPr>
          <w:rFonts w:ascii="Times New Roman"/>
          <w:b w:val="false"/>
          <w:i w:val="false"/>
          <w:color w:val="000000"/>
          <w:sz w:val="28"/>
        </w:rPr>
        <w:t>
      </w:t>
      </w:r>
      <w:r>
        <w:rPr>
          <w:rFonts w:ascii="Times New Roman"/>
          <w:b w:val="false"/>
          <w:i w:val="false"/>
          <w:color w:val="000000"/>
          <w:sz w:val="28"/>
        </w:rPr>
        <w:t>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зертханашы;</w:t>
      </w:r>
      <w:r>
        <w:br/>
      </w:r>
      <w:r>
        <w:rPr>
          <w:rFonts w:ascii="Times New Roman"/>
          <w:b w:val="false"/>
          <w:i w:val="false"/>
          <w:color w:val="000000"/>
          <w:sz w:val="28"/>
        </w:rPr>
        <w:t>
      </w:t>
      </w:r>
      <w:r>
        <w:rPr>
          <w:rFonts w:ascii="Times New Roman"/>
          <w:b w:val="false"/>
          <w:i w:val="false"/>
          <w:color w:val="000000"/>
          <w:sz w:val="28"/>
        </w:rPr>
        <w:t>акушер;</w:t>
      </w:r>
      <w:r>
        <w:br/>
      </w:r>
      <w:r>
        <w:rPr>
          <w:rFonts w:ascii="Times New Roman"/>
          <w:b w:val="false"/>
          <w:i w:val="false"/>
          <w:color w:val="000000"/>
          <w:sz w:val="28"/>
        </w:rPr>
        <w:t>
      </w:t>
      </w:r>
      <w:r>
        <w:rPr>
          <w:rFonts w:ascii="Times New Roman"/>
          <w:b w:val="false"/>
          <w:i w:val="false"/>
          <w:color w:val="000000"/>
          <w:sz w:val="28"/>
        </w:rPr>
        <w:t>тіс дәрігері;</w:t>
      </w:r>
      <w:r>
        <w:br/>
      </w:r>
      <w:r>
        <w:rPr>
          <w:rFonts w:ascii="Times New Roman"/>
          <w:b w:val="false"/>
          <w:i w:val="false"/>
          <w:color w:val="000000"/>
          <w:sz w:val="28"/>
        </w:rPr>
        <w:t>
      </w:t>
      </w:r>
      <w:r>
        <w:rPr>
          <w:rFonts w:ascii="Times New Roman"/>
          <w:b w:val="false"/>
          <w:i w:val="false"/>
          <w:color w:val="000000"/>
          <w:sz w:val="28"/>
        </w:rPr>
        <w:t>тіс технигі;</w:t>
      </w:r>
      <w:r>
        <w:br/>
      </w:r>
      <w:r>
        <w:rPr>
          <w:rFonts w:ascii="Times New Roman"/>
          <w:b w:val="false"/>
          <w:i w:val="false"/>
          <w:color w:val="000000"/>
          <w:sz w:val="28"/>
        </w:rPr>
        <w:t>
      </w:t>
      </w:r>
      <w:r>
        <w:rPr>
          <w:rFonts w:ascii="Times New Roman"/>
          <w:b w:val="false"/>
          <w:i w:val="false"/>
          <w:color w:val="000000"/>
          <w:sz w:val="28"/>
        </w:rPr>
        <w:t xml:space="preserve"> фельдшер;</w:t>
      </w:r>
      <w:r>
        <w:br/>
      </w:r>
      <w:r>
        <w:rPr>
          <w:rFonts w:ascii="Times New Roman"/>
          <w:b w:val="false"/>
          <w:i w:val="false"/>
          <w:color w:val="000000"/>
          <w:sz w:val="28"/>
        </w:rPr>
        <w:t>
      </w:t>
      </w:r>
      <w:r>
        <w:rPr>
          <w:rFonts w:ascii="Times New Roman"/>
          <w:b w:val="false"/>
          <w:i w:val="false"/>
          <w:color w:val="000000"/>
          <w:sz w:val="28"/>
        </w:rPr>
        <w:t>психолог.</w:t>
      </w:r>
      <w:r>
        <w:br/>
      </w:r>
      <w:r>
        <w:rPr>
          <w:rFonts w:ascii="Times New Roman"/>
          <w:b w:val="false"/>
          <w:i w:val="false"/>
          <w:color w:val="000000"/>
          <w:sz w:val="28"/>
        </w:rPr>
        <w:t>
      </w:t>
      </w:r>
      <w:r>
        <w:rPr>
          <w:rFonts w:ascii="Times New Roman"/>
          <w:b w:val="false"/>
          <w:i w:val="false"/>
          <w:color w:val="000000"/>
          <w:sz w:val="28"/>
        </w:rPr>
        <w:t>2. Әлеуметтік қамсыздандыру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үйде әлеуметтік көмек көрсету бөлімшесінің меңгерушісі;</w:t>
      </w:r>
      <w:r>
        <w:br/>
      </w:r>
      <w:r>
        <w:rPr>
          <w:rFonts w:ascii="Times New Roman"/>
          <w:b w:val="false"/>
          <w:i w:val="false"/>
          <w:color w:val="000000"/>
          <w:sz w:val="28"/>
        </w:rPr>
        <w:t>
      </w:t>
      </w:r>
      <w:r>
        <w:rPr>
          <w:rFonts w:ascii="Times New Roman"/>
          <w:b w:val="false"/>
          <w:i w:val="false"/>
          <w:color w:val="000000"/>
          <w:sz w:val="28"/>
        </w:rPr>
        <w:t>2) күту жөніндегі әлеуметтік жұмыскер;</w:t>
      </w:r>
      <w:r>
        <w:br/>
      </w:r>
      <w:r>
        <w:rPr>
          <w:rFonts w:ascii="Times New Roman"/>
          <w:b w:val="false"/>
          <w:i w:val="false"/>
          <w:color w:val="000000"/>
          <w:sz w:val="28"/>
        </w:rPr>
        <w:t>
      </w:t>
      </w:r>
      <w:r>
        <w:rPr>
          <w:rFonts w:ascii="Times New Roman"/>
          <w:b w:val="false"/>
          <w:i w:val="false"/>
          <w:color w:val="000000"/>
          <w:sz w:val="28"/>
        </w:rPr>
        <w:t>3) әлеуметтік жұмыс жөніндегі кеңесші;</w:t>
      </w:r>
      <w:r>
        <w:br/>
      </w:r>
      <w:r>
        <w:rPr>
          <w:rFonts w:ascii="Times New Roman"/>
          <w:b w:val="false"/>
          <w:i w:val="false"/>
          <w:color w:val="000000"/>
          <w:sz w:val="28"/>
        </w:rPr>
        <w:t>
      </w:t>
      </w:r>
      <w:r>
        <w:rPr>
          <w:rFonts w:ascii="Times New Roman"/>
          <w:b w:val="false"/>
          <w:i w:val="false"/>
          <w:color w:val="000000"/>
          <w:sz w:val="28"/>
        </w:rPr>
        <w:t>4) қызметпен қамту маманы.</w:t>
      </w:r>
      <w:r>
        <w:br/>
      </w:r>
      <w:r>
        <w:rPr>
          <w:rFonts w:ascii="Times New Roman"/>
          <w:b w:val="false"/>
          <w:i w:val="false"/>
          <w:color w:val="000000"/>
          <w:sz w:val="28"/>
        </w:rPr>
        <w:t>
      </w:t>
      </w:r>
      <w:r>
        <w:rPr>
          <w:rFonts w:ascii="Times New Roman"/>
          <w:b w:val="false"/>
          <w:i w:val="false"/>
          <w:color w:val="000000"/>
          <w:sz w:val="28"/>
        </w:rPr>
        <w:t>3. Білім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басшысы;</w:t>
      </w:r>
      <w:r>
        <w:br/>
      </w:r>
      <w:r>
        <w:rPr>
          <w:rFonts w:ascii="Times New Roman"/>
          <w:b w:val="false"/>
          <w:i w:val="false"/>
          <w:color w:val="000000"/>
          <w:sz w:val="28"/>
        </w:rPr>
        <w:t>
      </w:t>
      </w:r>
      <w:r>
        <w:rPr>
          <w:rFonts w:ascii="Times New Roman"/>
          <w:b w:val="false"/>
          <w:i w:val="false"/>
          <w:color w:val="000000"/>
          <w:sz w:val="28"/>
        </w:rPr>
        <w:t>2) қазыналық кәсіпорын басшысы;</w:t>
      </w:r>
      <w:r>
        <w:br/>
      </w:r>
      <w:r>
        <w:rPr>
          <w:rFonts w:ascii="Times New Roman"/>
          <w:b w:val="false"/>
          <w:i w:val="false"/>
          <w:color w:val="000000"/>
          <w:sz w:val="28"/>
        </w:rPr>
        <w:t>
      </w:t>
      </w:r>
      <w:r>
        <w:rPr>
          <w:rFonts w:ascii="Times New Roman"/>
          <w:b w:val="false"/>
          <w:i w:val="false"/>
          <w:color w:val="000000"/>
          <w:sz w:val="28"/>
        </w:rPr>
        <w:t>3) мектепке дейінгі мемлекеттік мекеме басшысы;</w:t>
      </w:r>
      <w:r>
        <w:br/>
      </w:r>
      <w:r>
        <w:rPr>
          <w:rFonts w:ascii="Times New Roman"/>
          <w:b w:val="false"/>
          <w:i w:val="false"/>
          <w:color w:val="000000"/>
          <w:sz w:val="28"/>
        </w:rPr>
        <w:t>
      </w:t>
      </w:r>
      <w:r>
        <w:rPr>
          <w:rFonts w:ascii="Times New Roman"/>
          <w:b w:val="false"/>
          <w:i w:val="false"/>
          <w:color w:val="000000"/>
          <w:sz w:val="28"/>
        </w:rPr>
        <w:t>4) мектепке дейінгі қазыналық кәсіпорын басшысы;</w:t>
      </w:r>
      <w:r>
        <w:br/>
      </w:r>
      <w:r>
        <w:rPr>
          <w:rFonts w:ascii="Times New Roman"/>
          <w:b w:val="false"/>
          <w:i w:val="false"/>
          <w:color w:val="000000"/>
          <w:sz w:val="28"/>
        </w:rPr>
        <w:t>
      </w:t>
      </w:r>
      <w:r>
        <w:rPr>
          <w:rFonts w:ascii="Times New Roman"/>
          <w:b w:val="false"/>
          <w:i w:val="false"/>
          <w:color w:val="000000"/>
          <w:sz w:val="28"/>
        </w:rPr>
        <w:t>5) мемлекеттік мекеме басшысының орынбасары;</w:t>
      </w:r>
      <w:r>
        <w:br/>
      </w:r>
      <w:r>
        <w:rPr>
          <w:rFonts w:ascii="Times New Roman"/>
          <w:b w:val="false"/>
          <w:i w:val="false"/>
          <w:color w:val="000000"/>
          <w:sz w:val="28"/>
        </w:rPr>
        <w:t>
      </w:t>
      </w:r>
      <w:r>
        <w:rPr>
          <w:rFonts w:ascii="Times New Roman"/>
          <w:b w:val="false"/>
          <w:i w:val="false"/>
          <w:color w:val="000000"/>
          <w:sz w:val="28"/>
        </w:rPr>
        <w:t>6)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7) әлеуметтік педагог;</w:t>
      </w:r>
      <w:r>
        <w:br/>
      </w:r>
      <w:r>
        <w:rPr>
          <w:rFonts w:ascii="Times New Roman"/>
          <w:b w:val="false"/>
          <w:i w:val="false"/>
          <w:color w:val="000000"/>
          <w:sz w:val="28"/>
        </w:rPr>
        <w:t>
      </w:t>
      </w:r>
      <w:r>
        <w:rPr>
          <w:rFonts w:ascii="Times New Roman"/>
          <w:b w:val="false"/>
          <w:i w:val="false"/>
          <w:color w:val="000000"/>
          <w:sz w:val="28"/>
        </w:rPr>
        <w:t>8) педагог-психолог;</w:t>
      </w:r>
      <w:r>
        <w:br/>
      </w:r>
      <w:r>
        <w:rPr>
          <w:rFonts w:ascii="Times New Roman"/>
          <w:b w:val="false"/>
          <w:i w:val="false"/>
          <w:color w:val="000000"/>
          <w:sz w:val="28"/>
        </w:rPr>
        <w:t>
      </w:t>
      </w:r>
      <w:r>
        <w:rPr>
          <w:rFonts w:ascii="Times New Roman"/>
          <w:b w:val="false"/>
          <w:i w:val="false"/>
          <w:color w:val="000000"/>
          <w:sz w:val="28"/>
        </w:rPr>
        <w:t>9) тәрбиеші;</w:t>
      </w:r>
      <w:r>
        <w:br/>
      </w:r>
      <w:r>
        <w:rPr>
          <w:rFonts w:ascii="Times New Roman"/>
          <w:b w:val="false"/>
          <w:i w:val="false"/>
          <w:color w:val="000000"/>
          <w:sz w:val="28"/>
        </w:rPr>
        <w:t>
      </w:t>
      </w:r>
      <w:r>
        <w:rPr>
          <w:rFonts w:ascii="Times New Roman"/>
          <w:b w:val="false"/>
          <w:i w:val="false"/>
          <w:color w:val="000000"/>
          <w:sz w:val="28"/>
        </w:rPr>
        <w:t>10) музыкалық басшы;</w:t>
      </w:r>
      <w:r>
        <w:br/>
      </w:r>
      <w:r>
        <w:rPr>
          <w:rFonts w:ascii="Times New Roman"/>
          <w:b w:val="false"/>
          <w:i w:val="false"/>
          <w:color w:val="000000"/>
          <w:sz w:val="28"/>
        </w:rPr>
        <w:t>
      </w:t>
      </w:r>
      <w:r>
        <w:rPr>
          <w:rFonts w:ascii="Times New Roman"/>
          <w:b w:val="false"/>
          <w:i w:val="false"/>
          <w:color w:val="000000"/>
          <w:sz w:val="28"/>
        </w:rPr>
        <w:t>11) әдіскер;</w:t>
      </w:r>
      <w:r>
        <w:br/>
      </w:r>
      <w:r>
        <w:rPr>
          <w:rFonts w:ascii="Times New Roman"/>
          <w:b w:val="false"/>
          <w:i w:val="false"/>
          <w:color w:val="000000"/>
          <w:sz w:val="28"/>
        </w:rPr>
        <w:t>
      </w:t>
      </w:r>
      <w:r>
        <w:rPr>
          <w:rFonts w:ascii="Times New Roman"/>
          <w:b w:val="false"/>
          <w:i w:val="false"/>
          <w:color w:val="000000"/>
          <w:sz w:val="28"/>
        </w:rPr>
        <w:t>12) медициналық бике;</w:t>
      </w:r>
      <w:r>
        <w:br/>
      </w:r>
      <w:r>
        <w:rPr>
          <w:rFonts w:ascii="Times New Roman"/>
          <w:b w:val="false"/>
          <w:i w:val="false"/>
          <w:color w:val="000000"/>
          <w:sz w:val="28"/>
        </w:rPr>
        <w:t>
      </w:t>
      </w:r>
      <w:r>
        <w:rPr>
          <w:rFonts w:ascii="Times New Roman"/>
          <w:b w:val="false"/>
          <w:i w:val="false"/>
          <w:color w:val="000000"/>
          <w:sz w:val="28"/>
        </w:rPr>
        <w:t>13) кітапханашы;</w:t>
      </w:r>
      <w:r>
        <w:br/>
      </w:r>
      <w:r>
        <w:rPr>
          <w:rFonts w:ascii="Times New Roman"/>
          <w:b w:val="false"/>
          <w:i w:val="false"/>
          <w:color w:val="000000"/>
          <w:sz w:val="28"/>
        </w:rPr>
        <w:t>
      </w:t>
      </w:r>
      <w:r>
        <w:rPr>
          <w:rFonts w:ascii="Times New Roman"/>
          <w:b w:val="false"/>
          <w:i w:val="false"/>
          <w:color w:val="000000"/>
          <w:sz w:val="28"/>
        </w:rPr>
        <w:t>14) тәлімгер;</w:t>
      </w:r>
      <w:r>
        <w:br/>
      </w:r>
      <w:r>
        <w:rPr>
          <w:rFonts w:ascii="Times New Roman"/>
          <w:b w:val="false"/>
          <w:i w:val="false"/>
          <w:color w:val="000000"/>
          <w:sz w:val="28"/>
        </w:rPr>
        <w:t>
      </w:t>
      </w:r>
      <w:r>
        <w:rPr>
          <w:rFonts w:ascii="Times New Roman"/>
          <w:b w:val="false"/>
          <w:i w:val="false"/>
          <w:color w:val="000000"/>
          <w:sz w:val="28"/>
        </w:rPr>
        <w:t xml:space="preserve">15) интернаттың меңгерушісі; </w:t>
      </w:r>
      <w:r>
        <w:br/>
      </w:r>
      <w:r>
        <w:rPr>
          <w:rFonts w:ascii="Times New Roman"/>
          <w:b w:val="false"/>
          <w:i w:val="false"/>
          <w:color w:val="000000"/>
          <w:sz w:val="28"/>
        </w:rPr>
        <w:t>
      </w:t>
      </w:r>
      <w:r>
        <w:rPr>
          <w:rFonts w:ascii="Times New Roman"/>
          <w:b w:val="false"/>
          <w:i w:val="false"/>
          <w:color w:val="000000"/>
          <w:sz w:val="28"/>
        </w:rPr>
        <w:t>16) психологиялық-педагогикалық түзету кабинетінің меңгерушісі;</w:t>
      </w:r>
      <w:r>
        <w:br/>
      </w:r>
      <w:r>
        <w:rPr>
          <w:rFonts w:ascii="Times New Roman"/>
          <w:b w:val="false"/>
          <w:i w:val="false"/>
          <w:color w:val="000000"/>
          <w:sz w:val="28"/>
        </w:rPr>
        <w:t>
      </w:t>
      </w:r>
      <w:r>
        <w:rPr>
          <w:rFonts w:ascii="Times New Roman"/>
          <w:b w:val="false"/>
          <w:i w:val="false"/>
          <w:color w:val="000000"/>
          <w:sz w:val="28"/>
        </w:rPr>
        <w:t>17) аудандық әдістемелік кабинетінің меңгерушісі;</w:t>
      </w:r>
      <w:r>
        <w:br/>
      </w:r>
      <w:r>
        <w:rPr>
          <w:rFonts w:ascii="Times New Roman"/>
          <w:b w:val="false"/>
          <w:i w:val="false"/>
          <w:color w:val="000000"/>
          <w:sz w:val="28"/>
        </w:rPr>
        <w:t>
      </w:t>
      </w:r>
      <w:r>
        <w:rPr>
          <w:rFonts w:ascii="Times New Roman"/>
          <w:b w:val="false"/>
          <w:i w:val="false"/>
          <w:color w:val="000000"/>
          <w:sz w:val="28"/>
        </w:rPr>
        <w:t>18) өндірістік оқыту шебері;</w:t>
      </w:r>
      <w:r>
        <w:br/>
      </w:r>
      <w:r>
        <w:rPr>
          <w:rFonts w:ascii="Times New Roman"/>
          <w:b w:val="false"/>
          <w:i w:val="false"/>
          <w:color w:val="000000"/>
          <w:sz w:val="28"/>
        </w:rPr>
        <w:t>
      </w:t>
      </w:r>
      <w:r>
        <w:rPr>
          <w:rFonts w:ascii="Times New Roman"/>
          <w:b w:val="false"/>
          <w:i w:val="false"/>
          <w:color w:val="000000"/>
          <w:sz w:val="28"/>
        </w:rPr>
        <w:t>19) мектепке дейінгі ұйымдардағы дене шынықтыру нұсқаушысы;</w:t>
      </w:r>
      <w:r>
        <w:br/>
      </w:r>
      <w:r>
        <w:rPr>
          <w:rFonts w:ascii="Times New Roman"/>
          <w:b w:val="false"/>
          <w:i w:val="false"/>
          <w:color w:val="000000"/>
          <w:sz w:val="28"/>
        </w:rPr>
        <w:t>
      </w:t>
      </w:r>
      <w:r>
        <w:rPr>
          <w:rFonts w:ascii="Times New Roman"/>
          <w:b w:val="false"/>
          <w:i w:val="false"/>
          <w:color w:val="000000"/>
          <w:sz w:val="28"/>
        </w:rPr>
        <w:t>4. Мәдениет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директор;</w:t>
      </w:r>
      <w:r>
        <w:br/>
      </w:r>
      <w:r>
        <w:rPr>
          <w:rFonts w:ascii="Times New Roman"/>
          <w:b w:val="false"/>
          <w:i w:val="false"/>
          <w:color w:val="000000"/>
          <w:sz w:val="28"/>
        </w:rPr>
        <w:t>
      </w:t>
      </w:r>
      <w:r>
        <w:rPr>
          <w:rFonts w:ascii="Times New Roman"/>
          <w:b w:val="false"/>
          <w:i w:val="false"/>
          <w:color w:val="000000"/>
          <w:sz w:val="28"/>
        </w:rPr>
        <w:t>2) кітапхана меңгерушісі;</w:t>
      </w:r>
      <w:r>
        <w:br/>
      </w:r>
      <w:r>
        <w:rPr>
          <w:rFonts w:ascii="Times New Roman"/>
          <w:b w:val="false"/>
          <w:i w:val="false"/>
          <w:color w:val="000000"/>
          <w:sz w:val="28"/>
        </w:rPr>
        <w:t>
      </w:t>
      </w:r>
      <w:r>
        <w:rPr>
          <w:rFonts w:ascii="Times New Roman"/>
          <w:b w:val="false"/>
          <w:i w:val="false"/>
          <w:color w:val="000000"/>
          <w:sz w:val="28"/>
        </w:rPr>
        <w:t>3) клуб меңгерушісі;</w:t>
      </w:r>
      <w:r>
        <w:br/>
      </w:r>
      <w:r>
        <w:rPr>
          <w:rFonts w:ascii="Times New Roman"/>
          <w:b w:val="false"/>
          <w:i w:val="false"/>
          <w:color w:val="000000"/>
          <w:sz w:val="28"/>
        </w:rPr>
        <w:t>
      </w:t>
      </w:r>
      <w:r>
        <w:rPr>
          <w:rFonts w:ascii="Times New Roman"/>
          <w:b w:val="false"/>
          <w:i w:val="false"/>
          <w:color w:val="000000"/>
          <w:sz w:val="28"/>
        </w:rPr>
        <w:t>4) әдіскер;</w:t>
      </w:r>
      <w:r>
        <w:br/>
      </w:r>
      <w:r>
        <w:rPr>
          <w:rFonts w:ascii="Times New Roman"/>
          <w:b w:val="false"/>
          <w:i w:val="false"/>
          <w:color w:val="000000"/>
          <w:sz w:val="28"/>
        </w:rPr>
        <w:t>
      </w:t>
      </w:r>
      <w:r>
        <w:rPr>
          <w:rFonts w:ascii="Times New Roman"/>
          <w:b w:val="false"/>
          <w:i w:val="false"/>
          <w:color w:val="000000"/>
          <w:sz w:val="28"/>
        </w:rPr>
        <w:t>5) кітапханашы;</w:t>
      </w:r>
      <w:r>
        <w:br/>
      </w:r>
      <w:r>
        <w:rPr>
          <w:rFonts w:ascii="Times New Roman"/>
          <w:b w:val="false"/>
          <w:i w:val="false"/>
          <w:color w:val="000000"/>
          <w:sz w:val="28"/>
        </w:rPr>
        <w:t>
      </w:t>
      </w:r>
      <w:r>
        <w:rPr>
          <w:rFonts w:ascii="Times New Roman"/>
          <w:b w:val="false"/>
          <w:i w:val="false"/>
          <w:color w:val="000000"/>
          <w:sz w:val="28"/>
        </w:rPr>
        <w:t>6) библиограф;</w:t>
      </w:r>
      <w:r>
        <w:br/>
      </w:r>
      <w:r>
        <w:rPr>
          <w:rFonts w:ascii="Times New Roman"/>
          <w:b w:val="false"/>
          <w:i w:val="false"/>
          <w:color w:val="000000"/>
          <w:sz w:val="28"/>
        </w:rPr>
        <w:t>
      </w:t>
      </w:r>
      <w:r>
        <w:rPr>
          <w:rFonts w:ascii="Times New Roman"/>
          <w:b w:val="false"/>
          <w:i w:val="false"/>
          <w:color w:val="000000"/>
          <w:sz w:val="28"/>
        </w:rPr>
        <w:t>7) редактор;</w:t>
      </w:r>
      <w:r>
        <w:br/>
      </w:r>
      <w:r>
        <w:rPr>
          <w:rFonts w:ascii="Times New Roman"/>
          <w:b w:val="false"/>
          <w:i w:val="false"/>
          <w:color w:val="000000"/>
          <w:sz w:val="28"/>
        </w:rPr>
        <w:t>
      </w:t>
      </w:r>
      <w:r>
        <w:rPr>
          <w:rFonts w:ascii="Times New Roman"/>
          <w:b w:val="false"/>
          <w:i w:val="false"/>
          <w:color w:val="000000"/>
          <w:sz w:val="28"/>
        </w:rPr>
        <w:t>8) көркемдік жетекші;</w:t>
      </w:r>
      <w:r>
        <w:br/>
      </w:r>
      <w:r>
        <w:rPr>
          <w:rFonts w:ascii="Times New Roman"/>
          <w:b w:val="false"/>
          <w:i w:val="false"/>
          <w:color w:val="000000"/>
          <w:sz w:val="28"/>
        </w:rPr>
        <w:t>
      </w:t>
      </w:r>
      <w:r>
        <w:rPr>
          <w:rFonts w:ascii="Times New Roman"/>
          <w:b w:val="false"/>
          <w:i w:val="false"/>
          <w:color w:val="000000"/>
          <w:sz w:val="28"/>
        </w:rPr>
        <w:t>9) аккомпаниатор;</w:t>
      </w:r>
      <w:r>
        <w:br/>
      </w:r>
      <w:r>
        <w:rPr>
          <w:rFonts w:ascii="Times New Roman"/>
          <w:b w:val="false"/>
          <w:i w:val="false"/>
          <w:color w:val="000000"/>
          <w:sz w:val="28"/>
        </w:rPr>
        <w:t>
      </w:t>
      </w:r>
      <w:r>
        <w:rPr>
          <w:rFonts w:ascii="Times New Roman"/>
          <w:b w:val="false"/>
          <w:i w:val="false"/>
          <w:color w:val="000000"/>
          <w:sz w:val="28"/>
        </w:rPr>
        <w:t>10) режиссер;</w:t>
      </w:r>
      <w:r>
        <w:br/>
      </w:r>
      <w:r>
        <w:rPr>
          <w:rFonts w:ascii="Times New Roman"/>
          <w:b w:val="false"/>
          <w:i w:val="false"/>
          <w:color w:val="000000"/>
          <w:sz w:val="28"/>
        </w:rPr>
        <w:t>
      </w:t>
      </w:r>
      <w:r>
        <w:rPr>
          <w:rFonts w:ascii="Times New Roman"/>
          <w:b w:val="false"/>
          <w:i w:val="false"/>
          <w:color w:val="000000"/>
          <w:sz w:val="28"/>
        </w:rPr>
        <w:t>11) солист;</w:t>
      </w:r>
      <w:r>
        <w:br/>
      </w:r>
      <w:r>
        <w:rPr>
          <w:rFonts w:ascii="Times New Roman"/>
          <w:b w:val="false"/>
          <w:i w:val="false"/>
          <w:color w:val="000000"/>
          <w:sz w:val="28"/>
        </w:rPr>
        <w:t>
      </w:t>
      </w:r>
      <w:r>
        <w:rPr>
          <w:rFonts w:ascii="Times New Roman"/>
          <w:b w:val="false"/>
          <w:i w:val="false"/>
          <w:color w:val="000000"/>
          <w:sz w:val="28"/>
        </w:rPr>
        <w:t>12) дыбыс режиссері;</w:t>
      </w:r>
      <w:r>
        <w:br/>
      </w:r>
      <w:r>
        <w:rPr>
          <w:rFonts w:ascii="Times New Roman"/>
          <w:b w:val="false"/>
          <w:i w:val="false"/>
          <w:color w:val="000000"/>
          <w:sz w:val="28"/>
        </w:rPr>
        <w:t>
      </w:t>
      </w:r>
      <w:r>
        <w:rPr>
          <w:rFonts w:ascii="Times New Roman"/>
          <w:b w:val="false"/>
          <w:i w:val="false"/>
          <w:color w:val="000000"/>
          <w:sz w:val="28"/>
        </w:rPr>
        <w:t>13) хореограф;</w:t>
      </w:r>
      <w:r>
        <w:br/>
      </w:r>
      <w:r>
        <w:rPr>
          <w:rFonts w:ascii="Times New Roman"/>
          <w:b w:val="false"/>
          <w:i w:val="false"/>
          <w:color w:val="000000"/>
          <w:sz w:val="28"/>
        </w:rPr>
        <w:t>
      </w:t>
      </w:r>
      <w:r>
        <w:rPr>
          <w:rFonts w:ascii="Times New Roman"/>
          <w:b w:val="false"/>
          <w:i w:val="false"/>
          <w:color w:val="000000"/>
          <w:sz w:val="28"/>
        </w:rPr>
        <w:t>14) музыкалық жетекші.</w:t>
      </w:r>
      <w:r>
        <w:br/>
      </w:r>
      <w:r>
        <w:rPr>
          <w:rFonts w:ascii="Times New Roman"/>
          <w:b w:val="false"/>
          <w:i w:val="false"/>
          <w:color w:val="000000"/>
          <w:sz w:val="28"/>
        </w:rPr>
        <w:t>
      </w:t>
      </w:r>
      <w:r>
        <w:rPr>
          <w:rFonts w:ascii="Times New Roman"/>
          <w:b w:val="false"/>
          <w:i w:val="false"/>
          <w:color w:val="000000"/>
          <w:sz w:val="28"/>
        </w:rPr>
        <w:t>5. Спорт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директор;</w:t>
      </w:r>
      <w:r>
        <w:br/>
      </w:r>
      <w:r>
        <w:rPr>
          <w:rFonts w:ascii="Times New Roman"/>
          <w:b w:val="false"/>
          <w:i w:val="false"/>
          <w:color w:val="000000"/>
          <w:sz w:val="28"/>
        </w:rPr>
        <w:t>
      </w:t>
      </w:r>
      <w:r>
        <w:rPr>
          <w:rFonts w:ascii="Times New Roman"/>
          <w:b w:val="false"/>
          <w:i w:val="false"/>
          <w:color w:val="000000"/>
          <w:sz w:val="28"/>
        </w:rPr>
        <w:t>2) оқу ісі жөніндегі директор орынбасары;</w:t>
      </w:r>
      <w:r>
        <w:br/>
      </w:r>
      <w:r>
        <w:rPr>
          <w:rFonts w:ascii="Times New Roman"/>
          <w:b w:val="false"/>
          <w:i w:val="false"/>
          <w:color w:val="000000"/>
          <w:sz w:val="28"/>
        </w:rPr>
        <w:t>
      </w:t>
      </w:r>
      <w:r>
        <w:rPr>
          <w:rFonts w:ascii="Times New Roman"/>
          <w:b w:val="false"/>
          <w:i w:val="false"/>
          <w:color w:val="000000"/>
          <w:sz w:val="28"/>
        </w:rPr>
        <w:t>3) жаттықтырушы-оқытушы.</w:t>
      </w:r>
      <w:r>
        <w:br/>
      </w:r>
      <w:r>
        <w:rPr>
          <w:rFonts w:ascii="Times New Roman"/>
          <w:b w:val="false"/>
          <w:i w:val="false"/>
          <w:color w:val="000000"/>
          <w:sz w:val="28"/>
        </w:rPr>
        <w:t>
      </w:t>
      </w:r>
      <w:r>
        <w:rPr>
          <w:rFonts w:ascii="Times New Roman"/>
          <w:b w:val="false"/>
          <w:i w:val="false"/>
          <w:color w:val="000000"/>
          <w:sz w:val="28"/>
        </w:rPr>
        <w:t>6. Ветеринария саласындағы мамандардың лауазымдары:</w:t>
      </w:r>
      <w:r>
        <w:br/>
      </w:r>
      <w:r>
        <w:rPr>
          <w:rFonts w:ascii="Times New Roman"/>
          <w:b w:val="false"/>
          <w:i w:val="false"/>
          <w:color w:val="000000"/>
          <w:sz w:val="28"/>
        </w:rPr>
        <w:t>
      </w:t>
      </w:r>
      <w:r>
        <w:rPr>
          <w:rFonts w:ascii="Times New Roman"/>
          <w:b w:val="false"/>
          <w:i w:val="false"/>
          <w:color w:val="000000"/>
          <w:sz w:val="28"/>
        </w:rPr>
        <w:t>1) мал дәрігері.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