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6a0d" w14:textId="51f6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2016 жылдың қаңтарынан наурызына дейін Солтүстік Қазақстан облысы Жамбыл ауданының аумағында тіркеуді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Жамбыл аудандық әкімінің 2015 жылғы 8 желтоқсандағы N 48 шешімі. Солтүстік Қазақстан облысының Әділет департаментінде 2015 жылғы 25 желтоқсанда N 3518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xml:space="preserve">, "Әскери міндеттілер мен әскери шақырушыларды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Жамбыл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Қазақстан Республикасының тіркелу жылы он жеті жасқа толатын ер азаматтарын Қазақстан Республикасы қорғаныс Министрлігі "Солтүстік Қазақстан облысы Жамбыл ауданы қорғаныс істері жөніндегі бөлімі" мемлекеттік мекемесінің (келісім бойынша) шақыру учаскесінде 2016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 әкімнің басшылық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И.Турков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қорғаныс Министрлігі </w:t>
            </w:r>
            <w:r>
              <w:br/>
            </w:r>
            <w:r>
              <w:rPr>
                <w:rFonts w:ascii="Times New Roman"/>
                <w:b w:val="false"/>
                <w:i/>
                <w:color w:val="000000"/>
                <w:sz w:val="20"/>
              </w:rPr>
              <w:t>"Солтүстік Қазақстан облысы</w:t>
            </w:r>
            <w:r>
              <w:br/>
            </w:r>
            <w:r>
              <w:rPr>
                <w:rFonts w:ascii="Times New Roman"/>
                <w:b w:val="false"/>
                <w:i/>
                <w:color w:val="000000"/>
                <w:sz w:val="20"/>
              </w:rPr>
              <w:t xml:space="preserve">Жамбыл ауданының </w:t>
            </w:r>
            <w:r>
              <w:br/>
            </w:r>
            <w:r>
              <w:rPr>
                <w:rFonts w:ascii="Times New Roman"/>
                <w:b w:val="false"/>
                <w:i/>
                <w:color w:val="000000"/>
                <w:sz w:val="20"/>
              </w:rPr>
              <w:t xml:space="preserve">қорғаныс істері жөніндегі бөлімі" </w:t>
            </w:r>
            <w:r>
              <w:br/>
            </w:r>
            <w:r>
              <w:rPr>
                <w:rFonts w:ascii="Times New Roman"/>
                <w:b w:val="false"/>
                <w:i/>
                <w:color w:val="000000"/>
                <w:sz w:val="20"/>
              </w:rPr>
              <w:t xml:space="preserve">Республикалық мемлекеттік </w:t>
            </w:r>
            <w:r>
              <w:br/>
            </w:r>
            <w:r>
              <w:rPr>
                <w:rFonts w:ascii="Times New Roman"/>
                <w:b w:val="false"/>
                <w:i/>
                <w:color w:val="000000"/>
                <w:sz w:val="20"/>
              </w:rPr>
              <w:t>мекемесінің бастығы</w:t>
            </w:r>
            <w:r>
              <w:br/>
            </w:r>
            <w:r>
              <w:rPr>
                <w:rFonts w:ascii="Times New Roman"/>
                <w:b w:val="false"/>
                <w:i/>
                <w:color w:val="000000"/>
                <w:sz w:val="20"/>
              </w:rPr>
              <w:t>2015 жылдың 8 желтоқсаны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Қ.О.Ысқақов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