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9a5e" w14:textId="3209a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шалғай елді мекендерінде тұратын балаларды жалпы білім беру мектептеріне тасымалдау тәртібін және сызбасын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әкімдігінің 2015 жылғы 24 тамыздағы N 251 қаулысы. Солтүстік Қазақстан облысының Әділет департаментінде 2015 жылғы 30 қыркүйекте N 3393 болып тіркелді. Күші жойылды – Солтүстік Қазақстан облысы Жамбыл ауданы әкімдігінің 2015 жылғы 12 қазандағы N 321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Жамбыл ауданы әкімдігінің 12.10.2015 </w:t>
      </w:r>
      <w:r>
        <w:rPr>
          <w:rFonts w:ascii="Times New Roman"/>
          <w:b w:val="false"/>
          <w:i w:val="false"/>
          <w:color w:val="ff0000"/>
          <w:sz w:val="28"/>
        </w:rPr>
        <w:t>N 321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"Автомобиль көлігі жөнінде" Қазақстан Республикасының 2003 жылғы 4 шілдедегі Заңының 14-бабы 3-тармағы </w:t>
      </w:r>
      <w:r>
        <w:rPr>
          <w:rFonts w:ascii="Times New Roman"/>
          <w:b w:val="false"/>
          <w:i w:val="false"/>
          <w:color w:val="000000"/>
          <w:sz w:val="28"/>
        </w:rPr>
        <w:t>3-1) тармақшасына</w:t>
      </w:r>
      <w:r>
        <w:rPr>
          <w:rFonts w:ascii="Times New Roman"/>
          <w:b w:val="false"/>
          <w:i w:val="false"/>
          <w:color w:val="000000"/>
          <w:sz w:val="28"/>
        </w:rPr>
        <w:t xml:space="preserve"> сәйкес Солтүстік Қазақстан облысы Жамбыл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Жамбыл ауданының шалғай елді мекендерінде тұратын балаларды жалпы білім беру мектептеріне тасымалдаудың сызбасы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 Солтүстік Қазақстан облысы Жамбыл ауданының шалғай елді мекендерінде тұратын балаларды жалпы білім беру мектептеріне тасымалдаудың қоса берілген </w:t>
      </w:r>
      <w:r>
        <w:rPr>
          <w:rFonts w:ascii="Times New Roman"/>
          <w:b w:val="false"/>
          <w:i w:val="false"/>
          <w:color w:val="000000"/>
          <w:sz w:val="28"/>
        </w:rPr>
        <w:t>тәртібі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әкімінің басшылық ететін орынбасарына жүктелсін. </w:t>
      </w:r>
      <w:r>
        <w:br/>
      </w:r>
      <w:r>
        <w:rPr>
          <w:rFonts w:ascii="Times New Roman"/>
          <w:b w:val="false"/>
          <w:i w:val="false"/>
          <w:color w:val="000000"/>
          <w:sz w:val="28"/>
        </w:rPr>
        <w:t>
      </w:t>
      </w:r>
      <w:r>
        <w:rPr>
          <w:rFonts w:ascii="Times New Roman"/>
          <w:b w:val="false"/>
          <w:i w:val="false"/>
          <w:color w:val="000000"/>
          <w:sz w:val="28"/>
        </w:rPr>
        <w:t xml:space="preserve"> 4. Осы қаулы әділет органдарында мемлекеттік тіркеу күнінен бастап күшіне енеді және оны бірінші ресми жариялаған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Турков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әкімдігінің 2015 жылдың 24 тамыздағы № 251 қаулысына қосымша</w:t>
            </w:r>
          </w:p>
        </w:tc>
      </w:tr>
    </w:tbl>
    <w:bookmarkStart w:name="z11" w:id="0"/>
    <w:p>
      <w:pPr>
        <w:spacing w:after="0"/>
        <w:ind w:left="0"/>
        <w:jc w:val="left"/>
      </w:pPr>
      <w:r>
        <w:rPr>
          <w:rFonts w:ascii="Times New Roman"/>
          <w:b/>
          <w:i w:val="false"/>
          <w:color w:val="000000"/>
        </w:rPr>
        <w:t xml:space="preserve"> Жалтырша, Сәбит, Ольговка елді мекендерінде тұратын балаларды "Ғ. Мүсірепов атындағы орта мектеп" коммуналдық мемлекеттік мекемесіне жеткізу сызбасы </w:t>
      </w:r>
    </w:p>
    <w:bookmarkEnd w:id="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1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 w:id="1"/>
    <w:p>
      <w:pPr>
        <w:spacing w:after="0"/>
        <w:ind w:left="0"/>
        <w:jc w:val="left"/>
      </w:pPr>
      <w:r>
        <w:rPr>
          <w:rFonts w:ascii="Times New Roman"/>
          <w:b/>
          <w:i w:val="false"/>
          <w:color w:val="000000"/>
        </w:rPr>
        <w:t xml:space="preserve"> Богатое, Лопушки елді мекендерінде тұратын балаларды "Железное орта мектебі" коммуналдық мемлекеттік мекемесіне жеткізу сызбасы</w:t>
      </w:r>
    </w:p>
    <w:bookmarkEnd w:id="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Бауман, Қарақамыс, Ақбалық елді мекендерінде тұратын балаларды "Озерное орта мектебі" коммуналдық мемлекеттік мекемесіне жеткізу сызбасы</w:t>
      </w:r>
    </w:p>
    <w:bookmarkEnd w:id="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76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 w:id="3"/>
    <w:p>
      <w:pPr>
        <w:spacing w:after="0"/>
        <w:ind w:left="0"/>
        <w:jc w:val="left"/>
      </w:pPr>
      <w:r>
        <w:rPr>
          <w:rFonts w:ascii="Times New Roman"/>
          <w:b/>
          <w:i w:val="false"/>
          <w:color w:val="000000"/>
        </w:rPr>
        <w:t xml:space="preserve"> Макарьевка, Чапаевка, Светлое, Матросово елді мекендерінде тұратын балаларды "Екатериновка орта мектебі" коммуналдық мемлекеттік мекемесіне жеткізу сызбасы</w:t>
      </w:r>
    </w:p>
    <w:bookmarkEnd w:id="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15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 w:id="4"/>
    <w:p>
      <w:pPr>
        <w:spacing w:after="0"/>
        <w:ind w:left="0"/>
        <w:jc w:val="left"/>
      </w:pPr>
      <w:r>
        <w:rPr>
          <w:rFonts w:ascii="Times New Roman"/>
          <w:b/>
          <w:i w:val="false"/>
          <w:color w:val="000000"/>
        </w:rPr>
        <w:t xml:space="preserve"> Миролюбово, Уткино, Сенжарка, Симаки елді мекендерінде тұратын балаларды "Кладбинка орта мектебі" коммуналдық мемлекеттік мекемесіне жеткізу сызбасы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 w:id="5"/>
    <w:p>
      <w:pPr>
        <w:spacing w:after="0"/>
        <w:ind w:left="0"/>
        <w:jc w:val="left"/>
      </w:pPr>
      <w:r>
        <w:rPr>
          <w:rFonts w:ascii="Times New Roman"/>
          <w:b/>
          <w:i w:val="false"/>
          <w:color w:val="000000"/>
        </w:rPr>
        <w:t xml:space="preserve"> Калиновка, Макарьевка, Ястребинка, Семиозерка, Кабан елді мекендерінде тұратын балаларды "Буденное орта мектебі" коммуналдық мемлекеттік мекемесіне жеткізу сызбасы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07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6"/>
    <w:p>
      <w:pPr>
        <w:spacing w:after="0"/>
        <w:ind w:left="0"/>
        <w:jc w:val="left"/>
      </w:pPr>
      <w:r>
        <w:rPr>
          <w:rFonts w:ascii="Times New Roman"/>
          <w:b/>
          <w:i w:val="false"/>
          <w:color w:val="000000"/>
        </w:rPr>
        <w:t xml:space="preserve"> Айтуар, Талпын, Богдановка, Қарағаш, Амангелді, Суаткөл, Есперлі, Украинское елді мекендерінде тұратын балаларды "№2 Благовещенка орта мектебі" коммуналдық мемлекеттік мекемесіне жеткізу сызбасы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62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 w:id="7"/>
    <w:p>
      <w:pPr>
        <w:spacing w:after="0"/>
        <w:ind w:left="0"/>
        <w:jc w:val="left"/>
      </w:pPr>
      <w:r>
        <w:rPr>
          <w:rFonts w:ascii="Times New Roman"/>
          <w:b/>
          <w:i w:val="false"/>
          <w:color w:val="000000"/>
        </w:rPr>
        <w:t xml:space="preserve"> Островка елді мекенінде тұратын балаларды "№2 Преснов орта мектебі" коммуналдық мемлекеттік мекемесіне жеткізу сызбасы</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 w:id="8"/>
    <w:p>
      <w:pPr>
        <w:spacing w:after="0"/>
        <w:ind w:left="0"/>
        <w:jc w:val="left"/>
      </w:pPr>
      <w:r>
        <w:rPr>
          <w:rFonts w:ascii="Times New Roman"/>
          <w:b/>
          <w:i w:val="false"/>
          <w:color w:val="000000"/>
        </w:rPr>
        <w:t xml:space="preserve"> Ұзынкөл, Рождественка елді мекендерінде тұратын балаларды "№2 Преснов орта мектебі" коммуналдық мемлекеттік мекемесіне жеткізу сызбасы</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 w:id="9"/>
    <w:p>
      <w:pPr>
        <w:spacing w:after="0"/>
        <w:ind w:left="0"/>
        <w:jc w:val="left"/>
      </w:pPr>
      <w:r>
        <w:rPr>
          <w:rFonts w:ascii="Times New Roman"/>
          <w:b/>
          <w:i w:val="false"/>
          <w:color w:val="000000"/>
        </w:rPr>
        <w:t xml:space="preserve"> Сәбит, Ольговка елді мекендерінде тұратын балаларды "№2 Преснов орта мектебі" коммуналдық мемлекеттік мекемесіне жеткізу сызбасы</w:t>
      </w:r>
    </w:p>
    <w:bookmarkEnd w:id="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10"/>
    <w:p>
      <w:pPr>
        <w:spacing w:after="0"/>
        <w:ind w:left="0"/>
        <w:jc w:val="left"/>
      </w:pPr>
      <w:r>
        <w:rPr>
          <w:rFonts w:ascii="Times New Roman"/>
          <w:b/>
          <w:i w:val="false"/>
          <w:color w:val="000000"/>
        </w:rPr>
        <w:t xml:space="preserve"> Богдановка, Суаткөл, Есперлі елді мекендерінде тұратын балаларды "№2 Преснов орта мектебі" коммуналдық мемлекеттік мекемесіне жеткізу сызбасы</w:t>
      </w:r>
    </w:p>
    <w:bookmarkEnd w:id="1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Жамбыл ауданы әкімдігінің 2015 жылдың 24 тамыздағы № 251 қаулысымен бекітілді</w:t>
            </w:r>
          </w:p>
        </w:tc>
      </w:tr>
    </w:tbl>
    <w:bookmarkStart w:name="z35" w:id="11"/>
    <w:p>
      <w:pPr>
        <w:spacing w:after="0"/>
        <w:ind w:left="0"/>
        <w:jc w:val="left"/>
      </w:pPr>
      <w:r>
        <w:rPr>
          <w:rFonts w:ascii="Times New Roman"/>
          <w:b/>
          <w:i w:val="false"/>
          <w:color w:val="000000"/>
        </w:rPr>
        <w:t xml:space="preserve"> Жамбыл ауданының шалғай елді мекендерінде тұратын балаларды жалпы білім беру мектептеріне тасымалдаудың тәртібі</w:t>
      </w:r>
    </w:p>
    <w:bookmarkEnd w:id="11"/>
    <w:bookmarkStart w:name="z36" w:id="12"/>
    <w:p>
      <w:pPr>
        <w:spacing w:after="0"/>
        <w:ind w:left="0"/>
        <w:jc w:val="left"/>
      </w:pPr>
      <w:r>
        <w:rPr>
          <w:rFonts w:ascii="Times New Roman"/>
          <w:b/>
          <w:i w:val="false"/>
          <w:color w:val="000000"/>
        </w:rPr>
        <w:t xml:space="preserve"> 1. Жалпы ережелер</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1.Осы, Жамбыл ауданының шалғай елді мекендерінде тұратын балаларды жалпы білім беру мектептеріне тасымалдау Тәртібі (бұдан әрі – Тәртіп) "Автомобиль көлігі жөнінде" Қазақстан Республикасының 2003 жылғы 4 шілдедегі Заңының 14-бабы 3-тармағы </w:t>
      </w:r>
      <w:r>
        <w:rPr>
          <w:rFonts w:ascii="Times New Roman"/>
          <w:b w:val="false"/>
          <w:i w:val="false"/>
          <w:color w:val="000000"/>
          <w:sz w:val="28"/>
        </w:rPr>
        <w:t>3-1) тармақшасына</w:t>
      </w:r>
      <w:r>
        <w:rPr>
          <w:rFonts w:ascii="Times New Roman"/>
          <w:b w:val="false"/>
          <w:i w:val="false"/>
          <w:color w:val="000000"/>
          <w:sz w:val="28"/>
        </w:rPr>
        <w:t xml:space="preserve"> сәйкес өңделген.</w:t>
      </w:r>
      <w:r>
        <w:br/>
      </w:r>
      <w:r>
        <w:rPr>
          <w:rFonts w:ascii="Times New Roman"/>
          <w:b w:val="false"/>
          <w:i w:val="false"/>
          <w:color w:val="000000"/>
          <w:sz w:val="28"/>
        </w:rPr>
        <w:t>
</w:t>
      </w:r>
    </w:p>
    <w:bookmarkStart w:name="z38" w:id="13"/>
    <w:p>
      <w:pPr>
        <w:spacing w:after="0"/>
        <w:ind w:left="0"/>
        <w:jc w:val="left"/>
      </w:pPr>
      <w:r>
        <w:rPr>
          <w:rFonts w:ascii="Times New Roman"/>
          <w:b/>
          <w:i w:val="false"/>
          <w:color w:val="000000"/>
        </w:rPr>
        <w:t xml:space="preserve"> 2. Тасымалдау қауіпсіздігін қамтамасыз етуде тасымалдаушыларға және автокөлік құралдарына қойылатын талаптар</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арнайы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3. Балаларды тасымалдау мынадай жағдайларда ұйымдастырылуы мүмкін, егер:</w:t>
      </w:r>
      <w:r>
        <w:br/>
      </w:r>
      <w:r>
        <w:rPr>
          <w:rFonts w:ascii="Times New Roman"/>
          <w:b w:val="false"/>
          <w:i w:val="false"/>
          <w:color w:val="000000"/>
          <w:sz w:val="28"/>
        </w:rPr>
        <w:t>
      </w:t>
      </w:r>
      <w:r>
        <w:rPr>
          <w:rFonts w:ascii="Times New Roman"/>
          <w:b w:val="false"/>
          <w:i w:val="false"/>
          <w:color w:val="000000"/>
          <w:sz w:val="28"/>
        </w:rPr>
        <w:t>автомобиль жолдарының өтімділік жағдайы автобустардың тұрақты қозғалысын жүзеге асыруға мүмкіндік беретін болса;</w:t>
      </w:r>
      <w:r>
        <w:br/>
      </w:r>
      <w:r>
        <w:rPr>
          <w:rFonts w:ascii="Times New Roman"/>
          <w:b w:val="false"/>
          <w:i w:val="false"/>
          <w:color w:val="000000"/>
          <w:sz w:val="28"/>
        </w:rPr>
        <w:t>
      </w:t>
      </w:r>
      <w:r>
        <w:rPr>
          <w:rFonts w:ascii="Times New Roman"/>
          <w:b w:val="false"/>
          <w:i w:val="false"/>
          <w:color w:val="000000"/>
          <w:sz w:val="28"/>
        </w:rPr>
        <w:t>автомобиль жолдарының және олардың жабдықталған жағдайы жол қозғалысы қауіпсіздігінің талаптарына сәйкес болатын болса.</w:t>
      </w:r>
      <w:r>
        <w:br/>
      </w:r>
      <w:r>
        <w:rPr>
          <w:rFonts w:ascii="Times New Roman"/>
          <w:b w:val="false"/>
          <w:i w:val="false"/>
          <w:color w:val="000000"/>
          <w:sz w:val="28"/>
        </w:rPr>
        <w:t>
      </w:t>
      </w:r>
      <w:r>
        <w:rPr>
          <w:rFonts w:ascii="Times New Roman"/>
          <w:b w:val="false"/>
          <w:i w:val="false"/>
          <w:color w:val="000000"/>
          <w:sz w:val="28"/>
        </w:rPr>
        <w:t>4. Балаларды тасымалдауға мына тасымалдаушылар жіберіледі:</w:t>
      </w:r>
      <w:r>
        <w:br/>
      </w:r>
      <w:r>
        <w:rPr>
          <w:rFonts w:ascii="Times New Roman"/>
          <w:b w:val="false"/>
          <w:i w:val="false"/>
          <w:color w:val="000000"/>
          <w:sz w:val="28"/>
        </w:rPr>
        <w:t>
      </w:t>
      </w:r>
      <w:r>
        <w:rPr>
          <w:rFonts w:ascii="Times New Roman"/>
          <w:b w:val="false"/>
          <w:i w:val="false"/>
          <w:color w:val="000000"/>
          <w:sz w:val="28"/>
        </w:rPr>
        <w:t>1) автомобиль құралы жөнінде Қазақстан Республикасының заңнамасына сәйкес олардың біліктілік және кәсіби жарамдылығын растайтын құжаттары болса;</w:t>
      </w:r>
      <w:r>
        <w:br/>
      </w:r>
      <w:r>
        <w:rPr>
          <w:rFonts w:ascii="Times New Roman"/>
          <w:b w:val="false"/>
          <w:i w:val="false"/>
          <w:color w:val="000000"/>
          <w:sz w:val="28"/>
        </w:rPr>
        <w:t>
      </w:t>
      </w:r>
      <w:r>
        <w:rPr>
          <w:rFonts w:ascii="Times New Roman"/>
          <w:b w:val="false"/>
          <w:i w:val="false"/>
          <w:color w:val="000000"/>
          <w:sz w:val="28"/>
        </w:rPr>
        <w:t>2) осы тасымалдау түрін жүзеге асыруға жарамды және тасымалдау қауіпсіздігін қамтамасыз етуде нормативтік құқықтық актілердің талаптарына жауап беретін автокөлік құралдары.</w:t>
      </w:r>
      <w:r>
        <w:br/>
      </w:r>
      <w:r>
        <w:rPr>
          <w:rFonts w:ascii="Times New Roman"/>
          <w:b w:val="false"/>
          <w:i w:val="false"/>
          <w:color w:val="000000"/>
          <w:sz w:val="28"/>
        </w:rPr>
        <w:t>
      </w:t>
      </w:r>
      <w:r>
        <w:rPr>
          <w:rFonts w:ascii="Times New Roman"/>
          <w:b w:val="false"/>
          <w:i w:val="false"/>
          <w:color w:val="000000"/>
          <w:sz w:val="28"/>
        </w:rPr>
        <w:t>5. Балаларды тасымалдауға мына жүргізушілер жіберіледі:</w:t>
      </w:r>
      <w:r>
        <w:br/>
      </w:r>
      <w:r>
        <w:rPr>
          <w:rFonts w:ascii="Times New Roman"/>
          <w:b w:val="false"/>
          <w:i w:val="false"/>
          <w:color w:val="000000"/>
          <w:sz w:val="28"/>
        </w:rPr>
        <w:t>
      </w:t>
      </w:r>
      <w:r>
        <w:rPr>
          <w:rFonts w:ascii="Times New Roman"/>
          <w:b w:val="false"/>
          <w:i w:val="false"/>
          <w:color w:val="000000"/>
          <w:sz w:val="28"/>
        </w:rPr>
        <w:t>1) жасы жиырма бестен кіші емес, сәйкес санаттағы жүргіуші куәлігі және 5 жылдан кем емес жүргізушілік өтілі барлар;</w:t>
      </w:r>
      <w:r>
        <w:br/>
      </w:r>
      <w:r>
        <w:rPr>
          <w:rFonts w:ascii="Times New Roman"/>
          <w:b w:val="false"/>
          <w:i w:val="false"/>
          <w:color w:val="000000"/>
          <w:sz w:val="28"/>
        </w:rPr>
        <w:t>
      </w:t>
      </w:r>
      <w:r>
        <w:rPr>
          <w:rFonts w:ascii="Times New Roman"/>
          <w:b w:val="false"/>
          <w:i w:val="false"/>
          <w:color w:val="000000"/>
          <w:sz w:val="28"/>
        </w:rPr>
        <w:t>2) соңғы үш жылда автобус жүргізушісі ретінде үздіксіз жұмыс өтілі барлар;</w:t>
      </w:r>
      <w:r>
        <w:br/>
      </w:r>
      <w:r>
        <w:rPr>
          <w:rFonts w:ascii="Times New Roman"/>
          <w:b w:val="false"/>
          <w:i w:val="false"/>
          <w:color w:val="000000"/>
          <w:sz w:val="28"/>
        </w:rPr>
        <w:t>
      </w:t>
      </w:r>
      <w:r>
        <w:rPr>
          <w:rFonts w:ascii="Times New Roman"/>
          <w:b w:val="false"/>
          <w:i w:val="false"/>
          <w:color w:val="000000"/>
          <w:sz w:val="28"/>
        </w:rPr>
        <w:t>3) соңғы жыл ішінде "Қазақстан Республикасындағы жол қозғалысының Ережесін, қауіпсіз жол қозғалысын қамтамасыз ету бойынша көлік құралдарын пайдалануға беру және лауазымды тұлғалардың және жол қозғалысы қатысушыларының міндеттері бойынша негізгі ережелерді және арнайы жарық және дыбыс дабылдарымен жабдықтауға және арнайы түсграфикалық сызбалар бойынша бояуға жататын шұғыл және арнайы қызметтердің, көліктердің Тізімін бекіту жөнінде" Қазақстан Республикасы Үкіметінің 1997 жылғы 25 қарашадағы № 1650 қаулысымен бекітілген еңбек тәртібін және жол қозғалысы ережелерін өрескел бұзушылықтары жоқтар.</w:t>
      </w:r>
      <w:r>
        <w:br/>
      </w:r>
      <w:r>
        <w:rPr>
          <w:rFonts w:ascii="Times New Roman"/>
          <w:b w:val="false"/>
          <w:i w:val="false"/>
          <w:color w:val="000000"/>
          <w:sz w:val="28"/>
        </w:rPr>
        <w:t>
      </w:t>
      </w:r>
      <w:r>
        <w:rPr>
          <w:rFonts w:ascii="Times New Roman"/>
          <w:b w:val="false"/>
          <w:i w:val="false"/>
          <w:color w:val="000000"/>
          <w:sz w:val="28"/>
        </w:rPr>
        <w:t>6. Автобустарда жүкті, соның ішінде жолжүк бөлімшесінен тыс жолжүктерді тасымалдауға рұқсат етілмейді.</w:t>
      </w:r>
      <w:r>
        <w:br/>
      </w:r>
      <w:r>
        <w:rPr>
          <w:rFonts w:ascii="Times New Roman"/>
          <w:b w:val="false"/>
          <w:i w:val="false"/>
          <w:color w:val="000000"/>
          <w:sz w:val="28"/>
        </w:rPr>
        <w:t>
      </w:t>
      </w:r>
      <w:r>
        <w:rPr>
          <w:rFonts w:ascii="Times New Roman"/>
          <w:b w:val="false"/>
          <w:i w:val="false"/>
          <w:color w:val="000000"/>
          <w:sz w:val="28"/>
        </w:rPr>
        <w:t xml:space="preserve">7. Автокөлік құралдарын пайдалану иелерінің азаматтық-құқықтық жауапкершіліктерін міндетті сақтандыру жағдайында ғана рұқсат етіледі. Тасымалдаушы, жолаушыларды және жолжүктерін тасымалдауды жүзеге асыру үшін пайдаланылатын автокөлік құралдарында жүрген кезде өмірге, денсаулыққа және мүлікке зиян келтіргені үшін міндетті сақтандыруға жатады. </w:t>
      </w:r>
      <w:r>
        <w:br/>
      </w:r>
      <w:r>
        <w:rPr>
          <w:rFonts w:ascii="Times New Roman"/>
          <w:b w:val="false"/>
          <w:i w:val="false"/>
          <w:color w:val="000000"/>
          <w:sz w:val="28"/>
        </w:rPr>
        <w:t>
      </w:t>
      </w:r>
      <w:r>
        <w:rPr>
          <w:rFonts w:ascii="Times New Roman"/>
          <w:b w:val="false"/>
          <w:i w:val="false"/>
          <w:color w:val="000000"/>
          <w:sz w:val="28"/>
        </w:rPr>
        <w:t xml:space="preserve">8. Балаларды тасымалдау осы Тәртіптің талаптарына сәйкес жабдықталған және әр балаға отыру үшін жеке орын берумен автобустар және микроавтобустармен жүзеге асырылады. </w:t>
      </w:r>
      <w:r>
        <w:br/>
      </w:r>
      <w:r>
        <w:rPr>
          <w:rFonts w:ascii="Times New Roman"/>
          <w:b w:val="false"/>
          <w:i w:val="false"/>
          <w:color w:val="000000"/>
          <w:sz w:val="28"/>
        </w:rPr>
        <w:t>
      </w:t>
      </w:r>
      <w:r>
        <w:rPr>
          <w:rFonts w:ascii="Times New Roman"/>
          <w:b w:val="false"/>
          <w:i w:val="false"/>
          <w:color w:val="000000"/>
          <w:sz w:val="28"/>
        </w:rPr>
        <w:t xml:space="preserve">9. Тасымалдаушы ұйымдастырылған балалар тобын жаппай тасымалдауды және алыс қашықтыққа ұйымдастырылған балалар тобын тасымалдауды балаларды мұғалім немесе арнайы тағайындалған ересек адам ілестірген жағдайда орындайды (бір ересек 15 балаға). </w:t>
      </w:r>
      <w:r>
        <w:br/>
      </w:r>
      <w:r>
        <w:rPr>
          <w:rFonts w:ascii="Times New Roman"/>
          <w:b w:val="false"/>
          <w:i w:val="false"/>
          <w:color w:val="000000"/>
          <w:sz w:val="28"/>
        </w:rPr>
        <w:t>
      </w:t>
      </w:r>
      <w:r>
        <w:rPr>
          <w:rFonts w:ascii="Times New Roman"/>
          <w:b w:val="false"/>
          <w:i w:val="false"/>
          <w:color w:val="000000"/>
          <w:sz w:val="28"/>
        </w:rPr>
        <w:t>10. Ұйымдастырылған балалалар тобын тасымалдауды қамтамасыз ететін тасымалдаушы еңбекті және демалысты ұйымдастыру Тәртібінің талаптарына сәйкес және де жылдамдықты өлшейтін құралды пайдаланумен және келесі жағдайларды есепке ала отырып, жүргізушілердің жұмысын ұйымдастырады:</w:t>
      </w:r>
      <w:r>
        <w:br/>
      </w:r>
      <w:r>
        <w:rPr>
          <w:rFonts w:ascii="Times New Roman"/>
          <w:b w:val="false"/>
          <w:i w:val="false"/>
          <w:color w:val="000000"/>
          <w:sz w:val="28"/>
        </w:rPr>
        <w:t>
      </w:t>
      </w:r>
      <w:r>
        <w:rPr>
          <w:rFonts w:ascii="Times New Roman"/>
          <w:b w:val="false"/>
          <w:i w:val="false"/>
          <w:color w:val="000000"/>
          <w:sz w:val="28"/>
        </w:rPr>
        <w:t>бір жүргізушімен ұзақтығы 12 сағатқа дейін бағыт бойынша;</w:t>
      </w:r>
      <w:r>
        <w:br/>
      </w:r>
      <w:r>
        <w:rPr>
          <w:rFonts w:ascii="Times New Roman"/>
          <w:b w:val="false"/>
          <w:i w:val="false"/>
          <w:color w:val="000000"/>
          <w:sz w:val="28"/>
        </w:rPr>
        <w:t>
      </w:t>
      </w:r>
      <w:r>
        <w:rPr>
          <w:rFonts w:ascii="Times New Roman"/>
          <w:b w:val="false"/>
          <w:i w:val="false"/>
          <w:color w:val="000000"/>
          <w:sz w:val="28"/>
        </w:rPr>
        <w:t>екі жүргізушімен 12 сағаттан артық;</w:t>
      </w:r>
      <w:r>
        <w:br/>
      </w:r>
      <w:r>
        <w:rPr>
          <w:rFonts w:ascii="Times New Roman"/>
          <w:b w:val="false"/>
          <w:i w:val="false"/>
          <w:color w:val="000000"/>
          <w:sz w:val="28"/>
        </w:rPr>
        <w:t>
      </w:t>
      </w:r>
      <w:r>
        <w:rPr>
          <w:rFonts w:ascii="Times New Roman"/>
          <w:b w:val="false"/>
          <w:i w:val="false"/>
          <w:color w:val="000000"/>
          <w:sz w:val="28"/>
        </w:rPr>
        <w:t xml:space="preserve">8 сағаттан кем емес жүргізушілердің және жолаушылардың толыққанды демалысы үшін (қонақүйлер және т.б.) жағдайларды қамтамасыз етуді есепке ала отырып, ұзақтығы 16 сағататн аспайтын бағыттар бойынша. </w:t>
      </w:r>
      <w:r>
        <w:br/>
      </w:r>
      <w:r>
        <w:rPr>
          <w:rFonts w:ascii="Times New Roman"/>
          <w:b w:val="false"/>
          <w:i w:val="false"/>
          <w:color w:val="000000"/>
          <w:sz w:val="28"/>
        </w:rPr>
        <w:t>
      </w:t>
      </w:r>
      <w:r>
        <w:rPr>
          <w:rFonts w:ascii="Times New Roman"/>
          <w:b w:val="false"/>
          <w:i w:val="false"/>
          <w:color w:val="000000"/>
          <w:sz w:val="28"/>
        </w:rPr>
        <w:t>11. Автокөлікпен балаларды тасымалдау (экскурсиялық және туристіктен басқа) жолда 4 сағаттан артық болмаған жағдайда немесе балаларды басқа көлікте жеткізуді ұйымдастыру мүмкін болмаған жағдайда жүзеге асырылады.</w:t>
      </w:r>
      <w:r>
        <w:br/>
      </w:r>
      <w:r>
        <w:rPr>
          <w:rFonts w:ascii="Times New Roman"/>
          <w:b w:val="false"/>
          <w:i w:val="false"/>
          <w:color w:val="000000"/>
          <w:sz w:val="28"/>
        </w:rPr>
        <w:t>
      </w:t>
      </w:r>
      <w:r>
        <w:rPr>
          <w:rFonts w:ascii="Times New Roman"/>
          <w:b w:val="false"/>
          <w:i w:val="false"/>
          <w:color w:val="000000"/>
          <w:sz w:val="28"/>
        </w:rPr>
        <w:t>12. Балаларды қаланың сыртына немесе қалааралық қатынаста бір рет тасымалдауды жүзеге асыратын тасымалдаушы тапсырушының талабы бойынша сол күні кезектен тыс техникалық жағдайын тексеру үшін жол полициясының бөлімшесіне автобусты ұсынады.</w:t>
      </w:r>
      <w:r>
        <w:br/>
      </w:r>
      <w:r>
        <w:rPr>
          <w:rFonts w:ascii="Times New Roman"/>
          <w:b w:val="false"/>
          <w:i w:val="false"/>
          <w:color w:val="000000"/>
          <w:sz w:val="28"/>
        </w:rPr>
        <w:t>
</w:t>
      </w:r>
    </w:p>
    <w:bookmarkStart w:name="z60" w:id="14"/>
    <w:p>
      <w:pPr>
        <w:spacing w:after="0"/>
        <w:ind w:left="0"/>
        <w:jc w:val="left"/>
      </w:pPr>
      <w:r>
        <w:rPr>
          <w:rFonts w:ascii="Times New Roman"/>
          <w:b/>
          <w:i w:val="false"/>
          <w:color w:val="000000"/>
        </w:rPr>
        <w:t xml:space="preserve"> 3. Автокөлік құралдарына талаптар</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13. Балаларды тасымалдауға Қазақстан Республикасының заңнамасына сәйкес техникалық қараудан өткен автокөлік құралдары жіберіледі. Сонымен бірге, автобустардың құрылысы және техникалық жағдайы сәйкес стандарттардың талаптарына сай келуі тиіс.</w:t>
      </w:r>
      <w:r>
        <w:br/>
      </w:r>
      <w:r>
        <w:rPr>
          <w:rFonts w:ascii="Times New Roman"/>
          <w:b w:val="false"/>
          <w:i w:val="false"/>
          <w:color w:val="000000"/>
          <w:sz w:val="28"/>
        </w:rPr>
        <w:t>
      </w:t>
      </w:r>
      <w:r>
        <w:rPr>
          <w:rFonts w:ascii="Times New Roman"/>
          <w:b w:val="false"/>
          <w:i w:val="false"/>
          <w:color w:val="000000"/>
          <w:sz w:val="28"/>
        </w:rPr>
        <w:t>Балаларды тасымалдауға арналған автобустар екіден кем емес есіктері бар және мыналармен жабдықталған:</w:t>
      </w:r>
      <w:r>
        <w:br/>
      </w:r>
      <w:r>
        <w:rPr>
          <w:rFonts w:ascii="Times New Roman"/>
          <w:b w:val="false"/>
          <w:i w:val="false"/>
          <w:color w:val="000000"/>
          <w:sz w:val="28"/>
        </w:rPr>
        <w:t>
      </w:t>
      </w:r>
      <w:r>
        <w:rPr>
          <w:rFonts w:ascii="Times New Roman"/>
          <w:b w:val="false"/>
          <w:i w:val="false"/>
          <w:color w:val="000000"/>
          <w:sz w:val="28"/>
        </w:rPr>
        <w:t>1) "Балаларды тасымалдау" шаршы белгісімен, олар автобустың алдыңғы және артыңғы жағында орналасуы тиіс;</w:t>
      </w:r>
      <w:r>
        <w:br/>
      </w:r>
      <w:r>
        <w:rPr>
          <w:rFonts w:ascii="Times New Roman"/>
          <w:b w:val="false"/>
          <w:i w:val="false"/>
          <w:color w:val="000000"/>
          <w:sz w:val="28"/>
        </w:rPr>
        <w:t>
      </w:t>
      </w:r>
      <w:r>
        <w:rPr>
          <w:rFonts w:ascii="Times New Roman"/>
          <w:b w:val="false"/>
          <w:i w:val="false"/>
          <w:color w:val="000000"/>
          <w:sz w:val="28"/>
        </w:rPr>
        <w:t>2) сары түсті жылтыр бағдармен;</w:t>
      </w:r>
      <w:r>
        <w:br/>
      </w:r>
      <w:r>
        <w:rPr>
          <w:rFonts w:ascii="Times New Roman"/>
          <w:b w:val="false"/>
          <w:i w:val="false"/>
          <w:color w:val="000000"/>
          <w:sz w:val="28"/>
        </w:rPr>
        <w:t>
      </w:t>
      </w:r>
      <w:r>
        <w:rPr>
          <w:rFonts w:ascii="Times New Roman"/>
          <w:b w:val="false"/>
          <w:i w:val="false"/>
          <w:color w:val="000000"/>
          <w:sz w:val="28"/>
        </w:rPr>
        <w:t>3) әр қайсысының сыйымдылығы екі литрден, жеңіл шешілетін екі өрт сөндіру құралдарымен (біреуі – жүргізуші бөлімінде, екіншісі – автобустың жолаушылар салонында);</w:t>
      </w:r>
      <w:r>
        <w:br/>
      </w:r>
      <w:r>
        <w:rPr>
          <w:rFonts w:ascii="Times New Roman"/>
          <w:b w:val="false"/>
          <w:i w:val="false"/>
          <w:color w:val="000000"/>
          <w:sz w:val="28"/>
        </w:rPr>
        <w:t>
      </w:t>
      </w:r>
      <w:r>
        <w:rPr>
          <w:rFonts w:ascii="Times New Roman"/>
          <w:b w:val="false"/>
          <w:i w:val="false"/>
          <w:color w:val="000000"/>
          <w:sz w:val="28"/>
        </w:rPr>
        <w:t>4) алғашы көмектің екі дәрі-дәрмек қорапшасымен (автомобильдік);</w:t>
      </w:r>
      <w:r>
        <w:br/>
      </w:r>
      <w:r>
        <w:rPr>
          <w:rFonts w:ascii="Times New Roman"/>
          <w:b w:val="false"/>
          <w:i w:val="false"/>
          <w:color w:val="000000"/>
          <w:sz w:val="28"/>
        </w:rPr>
        <w:t>
      </w:t>
      </w:r>
      <w:r>
        <w:rPr>
          <w:rFonts w:ascii="Times New Roman"/>
          <w:b w:val="false"/>
          <w:i w:val="false"/>
          <w:color w:val="000000"/>
          <w:sz w:val="28"/>
        </w:rPr>
        <w:t>5) екі қарсы тіректермен;</w:t>
      </w:r>
      <w:r>
        <w:br/>
      </w:r>
      <w:r>
        <w:rPr>
          <w:rFonts w:ascii="Times New Roman"/>
          <w:b w:val="false"/>
          <w:i w:val="false"/>
          <w:color w:val="000000"/>
          <w:sz w:val="28"/>
        </w:rPr>
        <w:t>
      </w:t>
      </w:r>
      <w:r>
        <w:rPr>
          <w:rFonts w:ascii="Times New Roman"/>
          <w:b w:val="false"/>
          <w:i w:val="false"/>
          <w:color w:val="000000"/>
          <w:sz w:val="28"/>
        </w:rPr>
        <w:t>6) апаттық жағдай белгісімен;</w:t>
      </w:r>
      <w:r>
        <w:br/>
      </w:r>
      <w:r>
        <w:rPr>
          <w:rFonts w:ascii="Times New Roman"/>
          <w:b w:val="false"/>
          <w:i w:val="false"/>
          <w:color w:val="000000"/>
          <w:sz w:val="28"/>
        </w:rPr>
        <w:t>
      </w:t>
      </w:r>
      <w:r>
        <w:rPr>
          <w:rFonts w:ascii="Times New Roman"/>
          <w:b w:val="false"/>
          <w:i w:val="false"/>
          <w:color w:val="000000"/>
          <w:sz w:val="28"/>
        </w:rPr>
        <w:t>7) колоннада жүріп келе жатқан кезде – колоннада автобус орнын нұсқаумен ақпараттық белгімен, ол қозғалыс бағыты бойынша автобустың оң жағында алдыңғы шыныда орналастырылады;</w:t>
      </w:r>
      <w:r>
        <w:br/>
      </w:r>
      <w:r>
        <w:rPr>
          <w:rFonts w:ascii="Times New Roman"/>
          <w:b w:val="false"/>
          <w:i w:val="false"/>
          <w:color w:val="000000"/>
          <w:sz w:val="28"/>
        </w:rPr>
        <w:t>
      </w:t>
      </w:r>
      <w:r>
        <w:rPr>
          <w:rFonts w:ascii="Times New Roman"/>
          <w:b w:val="false"/>
          <w:i w:val="false"/>
          <w:color w:val="000000"/>
          <w:sz w:val="28"/>
        </w:rPr>
        <w:t>8) санитарлық паспорты болу қажет.</w:t>
      </w:r>
      <w:r>
        <w:br/>
      </w:r>
      <w:r>
        <w:rPr>
          <w:rFonts w:ascii="Times New Roman"/>
          <w:b w:val="false"/>
          <w:i w:val="false"/>
          <w:color w:val="000000"/>
          <w:sz w:val="28"/>
        </w:rPr>
        <w:t>
      </w:t>
      </w:r>
      <w:r>
        <w:rPr>
          <w:rFonts w:ascii="Times New Roman"/>
          <w:b w:val="false"/>
          <w:i w:val="false"/>
          <w:color w:val="000000"/>
          <w:sz w:val="28"/>
        </w:rPr>
        <w:t>14. Балаларды тасымалдау үшін пайдаланылатын автобустардың: жолаушылар салонында есіктері және еш кедергісіз ашылып және жабылатын апаттық есіктері болуы міндетті. Есіктерінде ұщқырлар болмауы қажет;</w:t>
      </w:r>
      <w:r>
        <w:br/>
      </w:r>
      <w:r>
        <w:rPr>
          <w:rFonts w:ascii="Times New Roman"/>
          <w:b w:val="false"/>
          <w:i w:val="false"/>
          <w:color w:val="000000"/>
          <w:sz w:val="28"/>
        </w:rPr>
        <w:t>
      </w:t>
      </w:r>
      <w:r>
        <w:rPr>
          <w:rFonts w:ascii="Times New Roman"/>
          <w:b w:val="false"/>
          <w:i w:val="false"/>
          <w:color w:val="000000"/>
          <w:sz w:val="28"/>
        </w:rPr>
        <w:t>жүргізушінің кабинасына және жолаушылар салонына атмосфералық жауын-шашын, қар түспейтін төбесі, апаттық есіктері және терезелері болуы қажет;</w:t>
      </w:r>
      <w:r>
        <w:br/>
      </w:r>
      <w:r>
        <w:rPr>
          <w:rFonts w:ascii="Times New Roman"/>
          <w:b w:val="false"/>
          <w:i w:val="false"/>
          <w:color w:val="000000"/>
          <w:sz w:val="28"/>
        </w:rPr>
        <w:t>
      </w:t>
      </w:r>
      <w:r>
        <w:rPr>
          <w:rFonts w:ascii="Times New Roman"/>
          <w:b w:val="false"/>
          <w:i w:val="false"/>
          <w:color w:val="000000"/>
          <w:sz w:val="28"/>
        </w:rPr>
        <w:t>мықты орнатылған орындар; жолаушылар үшін орындықтардың отыратын жерлері мен арқа сүйерлері таза материалдан болуы керек; салоннның едені тегіс, кедір-бұдырсыз болуы қажет. Салонның едені тегіс материалдан болғаны жөн;</w:t>
      </w:r>
      <w:r>
        <w:br/>
      </w:r>
      <w:r>
        <w:rPr>
          <w:rFonts w:ascii="Times New Roman"/>
          <w:b w:val="false"/>
          <w:i w:val="false"/>
          <w:color w:val="000000"/>
          <w:sz w:val="28"/>
        </w:rPr>
        <w:t>
      </w:t>
      </w:r>
      <w:r>
        <w:rPr>
          <w:rFonts w:ascii="Times New Roman"/>
          <w:b w:val="false"/>
          <w:i w:val="false"/>
          <w:color w:val="000000"/>
          <w:sz w:val="28"/>
        </w:rPr>
        <w:t>шаңнан, кірден, сырдан және басқа заттардан тазартылған терезе шынылары. Әр терезе ойығы 30 % артық емес ақпараттық немесе жарнамалық материалдармен жабылмауы тиіс;</w:t>
      </w:r>
      <w:r>
        <w:br/>
      </w:r>
      <w:r>
        <w:rPr>
          <w:rFonts w:ascii="Times New Roman"/>
          <w:b w:val="false"/>
          <w:i w:val="false"/>
          <w:color w:val="000000"/>
          <w:sz w:val="28"/>
        </w:rPr>
        <w:t>
      </w:t>
      </w:r>
      <w:r>
        <w:rPr>
          <w:rFonts w:ascii="Times New Roman"/>
          <w:b w:val="false"/>
          <w:i w:val="false"/>
          <w:color w:val="000000"/>
          <w:sz w:val="28"/>
        </w:rPr>
        <w:t>жолаушылар салоны жылытылатын және ыстық жыл мерзімінде желдетілтін болуы, құралдар және қосалқы бөлшектер шашылып жатпауы қажет.</w:t>
      </w:r>
      <w:r>
        <w:br/>
      </w:r>
      <w:r>
        <w:rPr>
          <w:rFonts w:ascii="Times New Roman"/>
          <w:b w:val="false"/>
          <w:i w:val="false"/>
          <w:color w:val="000000"/>
          <w:sz w:val="28"/>
        </w:rPr>
        <w:t>
      </w:t>
      </w:r>
      <w:r>
        <w:rPr>
          <w:rFonts w:ascii="Times New Roman"/>
          <w:b w:val="false"/>
          <w:i w:val="false"/>
          <w:color w:val="000000"/>
          <w:sz w:val="28"/>
        </w:rPr>
        <w:t>15. Жолаушыларды және жолжүктерін тұрақты тасымалдау үшін пайдаланылатын автобустардың және микроавтобустардың салондарын жуу кезегіне бір рет немесе ластану жағдайына қарай жүргізіледі.</w:t>
      </w:r>
      <w:r>
        <w:br/>
      </w:r>
      <w:r>
        <w:rPr>
          <w:rFonts w:ascii="Times New Roman"/>
          <w:b w:val="false"/>
          <w:i w:val="false"/>
          <w:color w:val="000000"/>
          <w:sz w:val="28"/>
        </w:rPr>
        <w:t>
      </w:t>
      </w:r>
      <w:r>
        <w:rPr>
          <w:rFonts w:ascii="Times New Roman"/>
          <w:b w:val="false"/>
          <w:i w:val="false"/>
          <w:color w:val="000000"/>
          <w:sz w:val="28"/>
        </w:rPr>
        <w:t>16. Сырты кезек аяқталғаннан кейін жуылады.</w:t>
      </w:r>
      <w:r>
        <w:br/>
      </w:r>
      <w:r>
        <w:rPr>
          <w:rFonts w:ascii="Times New Roman"/>
          <w:b w:val="false"/>
          <w:i w:val="false"/>
          <w:color w:val="000000"/>
          <w:sz w:val="28"/>
        </w:rPr>
        <w:t>
      </w:t>
      </w:r>
      <w:r>
        <w:rPr>
          <w:rFonts w:ascii="Times New Roman"/>
          <w:b w:val="false"/>
          <w:i w:val="false"/>
          <w:color w:val="000000"/>
          <w:sz w:val="28"/>
        </w:rPr>
        <w:t>17.Ұйымдастырылған балалалар тобын тасымалдау үшін пайдаланылатын автобустарда екіден кем емес есіктері болуы қажет. Одан басқа, осы автобустардың алдында және артында "балаларды тасымалдау" белгісі және сары түсті жылтыр бағдар орнатылады.</w:t>
      </w:r>
      <w:r>
        <w:br/>
      </w:r>
      <w:r>
        <w:rPr>
          <w:rFonts w:ascii="Times New Roman"/>
          <w:b w:val="false"/>
          <w:i w:val="false"/>
          <w:color w:val="000000"/>
          <w:sz w:val="28"/>
        </w:rPr>
        <w:t>
      </w:t>
      </w:r>
      <w:r>
        <w:rPr>
          <w:rFonts w:ascii="Times New Roman"/>
          <w:b w:val="false"/>
          <w:i w:val="false"/>
          <w:color w:val="000000"/>
          <w:sz w:val="28"/>
        </w:rPr>
        <w:t>Жазу 120 мм аспайтын қара түсті шрифтпен рәсімделеді және тік бұрышты рамаға орналастырылады.</w:t>
      </w:r>
      <w:r>
        <w:br/>
      </w:r>
      <w:r>
        <w:rPr>
          <w:rFonts w:ascii="Times New Roman"/>
          <w:b w:val="false"/>
          <w:i w:val="false"/>
          <w:color w:val="000000"/>
          <w:sz w:val="28"/>
        </w:rPr>
        <w:t>
</w:t>
      </w:r>
    </w:p>
    <w:bookmarkStart w:name="z80" w:id="15"/>
    <w:p>
      <w:pPr>
        <w:spacing w:after="0"/>
        <w:ind w:left="0"/>
        <w:jc w:val="left"/>
      </w:pPr>
      <w:r>
        <w:rPr>
          <w:rFonts w:ascii="Times New Roman"/>
          <w:b/>
          <w:i w:val="false"/>
          <w:color w:val="000000"/>
        </w:rPr>
        <w:t xml:space="preserve"> 4. Балаларды тасымалдау тәртібі</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18. Балаларды тасымалдау екіден кем емес есіктері бар, техникалық жағдайы автокөлік құралымен жолаушыларды және жолжүктерін тасымалдау Тәртібімен белгіленген талаптарға жауап беретін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19. Оқу орындарына тасымалдауды ұйымдастыру кезінде тасымалдаушы жергілікті атқарушы органдармен және оқу мекемесінің әкімшілігімен бірлесіп бағытты және балаларды отырғызу және түсіру орындарын анықтайды.</w:t>
      </w:r>
      <w:r>
        <w:br/>
      </w:r>
      <w:r>
        <w:rPr>
          <w:rFonts w:ascii="Times New Roman"/>
          <w:b w:val="false"/>
          <w:i w:val="false"/>
          <w:color w:val="000000"/>
          <w:sz w:val="28"/>
        </w:rPr>
        <w:t>
      </w:t>
      </w:r>
      <w:r>
        <w:rPr>
          <w:rFonts w:ascii="Times New Roman"/>
          <w:b w:val="false"/>
          <w:i w:val="false"/>
          <w:color w:val="000000"/>
          <w:sz w:val="28"/>
        </w:rPr>
        <w:t>20. Балалардың жолға шығып кетуін болдырмау мақсатында, балалармен автобусты тосу үшін арналған алаңдар мүмкіндігінше кең болуы қажет. Алаңдардың жабдықталған кіре-берістері болуы керек және жолаушыларды және жолжүктерін тұрақты тасымалдайтын маршруттар тоқтайтын орындардан басқа жерде орналастырылады.</w:t>
      </w:r>
      <w:r>
        <w:br/>
      </w:r>
      <w:r>
        <w:rPr>
          <w:rFonts w:ascii="Times New Roman"/>
          <w:b w:val="false"/>
          <w:i w:val="false"/>
          <w:color w:val="000000"/>
          <w:sz w:val="28"/>
        </w:rPr>
        <w:t>
      </w:t>
      </w:r>
      <w:r>
        <w:rPr>
          <w:rFonts w:ascii="Times New Roman"/>
          <w:b w:val="false"/>
          <w:i w:val="false"/>
          <w:color w:val="000000"/>
          <w:sz w:val="28"/>
        </w:rPr>
        <w:t>21. Оқу орындарына балаларды тасымалдауды тапсырушы (айына бір реттен кем емес) балаларды отырғызу және түсу орындарын тексереді.</w:t>
      </w:r>
      <w:r>
        <w:br/>
      </w:r>
      <w:r>
        <w:rPr>
          <w:rFonts w:ascii="Times New Roman"/>
          <w:b w:val="false"/>
          <w:i w:val="false"/>
          <w:color w:val="000000"/>
          <w:sz w:val="28"/>
        </w:rPr>
        <w:t>
      </w:t>
      </w:r>
      <w:r>
        <w:rPr>
          <w:rFonts w:ascii="Times New Roman"/>
          <w:b w:val="false"/>
          <w:i w:val="false"/>
          <w:color w:val="000000"/>
          <w:sz w:val="28"/>
        </w:rPr>
        <w:t>22. Егер балаларды тасымалдау тәуліктің қараңғы кезінде жүзеге асырылатын болса, алаңдар жасанды жарықтармен жабдықталуы тиіс.</w:t>
      </w:r>
      <w:r>
        <w:br/>
      </w:r>
      <w:r>
        <w:rPr>
          <w:rFonts w:ascii="Times New Roman"/>
          <w:b w:val="false"/>
          <w:i w:val="false"/>
          <w:color w:val="000000"/>
          <w:sz w:val="28"/>
        </w:rPr>
        <w:t>
      </w:t>
      </w:r>
      <w:r>
        <w:rPr>
          <w:rFonts w:ascii="Times New Roman"/>
          <w:b w:val="false"/>
          <w:i w:val="false"/>
          <w:color w:val="000000"/>
          <w:sz w:val="28"/>
        </w:rPr>
        <w:t>23. Күзгі-қысқы уақытта алаңдар қардан, мұздан, саздан тазартылуы қажет.</w:t>
      </w:r>
      <w:r>
        <w:br/>
      </w:r>
      <w:r>
        <w:rPr>
          <w:rFonts w:ascii="Times New Roman"/>
          <w:b w:val="false"/>
          <w:i w:val="false"/>
          <w:color w:val="000000"/>
          <w:sz w:val="28"/>
        </w:rPr>
        <w:t>
      </w:t>
      </w:r>
      <w:r>
        <w:rPr>
          <w:rFonts w:ascii="Times New Roman"/>
          <w:b w:val="false"/>
          <w:i w:val="false"/>
          <w:color w:val="000000"/>
          <w:sz w:val="28"/>
        </w:rPr>
        <w:t>24. Тәуліктің 22.00-нен 06.00-не дейін және де жеткілікті айқындылық болмаған жағдайда (тұман, қар, жаңбыр және т.б.) балаларды автобуспен тасымалдауға болмайды. Тәуліктің 22.00-нен 06.00-не дейін тәртіптен тыс, балаларды теміржол вокзалына және әуежайға және олардан кейін, жақын жердегі демалыс (түнгі демалу) орнына дейін жеткізу рұқсат етіледі.</w:t>
      </w:r>
      <w:r>
        <w:br/>
      </w:r>
      <w:r>
        <w:rPr>
          <w:rFonts w:ascii="Times New Roman"/>
          <w:b w:val="false"/>
          <w:i w:val="false"/>
          <w:color w:val="000000"/>
          <w:sz w:val="28"/>
        </w:rPr>
        <w:t>
      </w:t>
      </w:r>
      <w:r>
        <w:rPr>
          <w:rFonts w:ascii="Times New Roman"/>
          <w:b w:val="false"/>
          <w:i w:val="false"/>
          <w:color w:val="000000"/>
          <w:sz w:val="28"/>
        </w:rPr>
        <w:t>Автобус қозғалысын уақытша тоқтату туралы қолданыстағы нормативтік құжаттармен қарастырылған жағдайда, қауіпсіз тасымалдауға тәуекел туындаған болса, жол және метеорологиялық қолайсыз жағдай өзгерген кезде, тасымалдаушы рейісті тоқтатады және шұғыл тапсырушыны хабардар етеді.</w:t>
      </w:r>
      <w:r>
        <w:br/>
      </w:r>
      <w:r>
        <w:rPr>
          <w:rFonts w:ascii="Times New Roman"/>
          <w:b w:val="false"/>
          <w:i w:val="false"/>
          <w:color w:val="000000"/>
          <w:sz w:val="28"/>
        </w:rPr>
        <w:t>
      </w:t>
      </w:r>
      <w:r>
        <w:rPr>
          <w:rFonts w:ascii="Times New Roman"/>
          <w:b w:val="false"/>
          <w:i w:val="false"/>
          <w:color w:val="000000"/>
          <w:sz w:val="28"/>
        </w:rPr>
        <w:t>25. Автобус қозғалысының кестесі тасымалдаушы және тапсырушымен келісіледі.</w:t>
      </w:r>
      <w:r>
        <w:br/>
      </w:r>
      <w:r>
        <w:rPr>
          <w:rFonts w:ascii="Times New Roman"/>
          <w:b w:val="false"/>
          <w:i w:val="false"/>
          <w:color w:val="000000"/>
          <w:sz w:val="28"/>
        </w:rPr>
        <w:t>
      </w:t>
      </w:r>
      <w:r>
        <w:rPr>
          <w:rFonts w:ascii="Times New Roman"/>
          <w:b w:val="false"/>
          <w:i w:val="false"/>
          <w:color w:val="000000"/>
          <w:sz w:val="28"/>
        </w:rPr>
        <w:t>Жол жағдайы қолайсыз өзгерген кезде, басқа жағдайларда (қозғалысты шектеу, жылдамдықты күшейтпеу, кестеге сәйкес, жүргізуші жүре алмайтын уақытша кедергілер пайда болғанда), кесте жылдамдықты төмендету бағытына түзетіледі (қозғалыс уақытын арттыру). Кестенің өзгергені жөнінде тасымалдаушы тапсырушыны хабардар етеді, ол балаларды уақытында хабардар ету бойынша шаралар қабылдайды.</w:t>
      </w:r>
      <w:r>
        <w:br/>
      </w:r>
      <w:r>
        <w:rPr>
          <w:rFonts w:ascii="Times New Roman"/>
          <w:b w:val="false"/>
          <w:i w:val="false"/>
          <w:color w:val="000000"/>
          <w:sz w:val="28"/>
        </w:rPr>
        <w:t>
      </w:t>
      </w:r>
      <w:r>
        <w:rPr>
          <w:rFonts w:ascii="Times New Roman"/>
          <w:b w:val="false"/>
          <w:i w:val="false"/>
          <w:color w:val="000000"/>
          <w:sz w:val="28"/>
        </w:rPr>
        <w:t>26. Балаларды жаппай тасымалдауға және алыс қашықтыққа балаларды тасымалдауға дайындық кезінде тасымалдаушы тапсырушымен бірге, балаларды жинау пунктінде, автобус тұрағы үшін алаңның және келу пунктінде балаларды түсіру алаңының болуын тексереді. Отырғызу және түсіру орны автобус тұрағынан 30 метрден аспайтын қашықтықта орналастырылады.</w:t>
      </w:r>
      <w:r>
        <w:br/>
      </w:r>
      <w:r>
        <w:rPr>
          <w:rFonts w:ascii="Times New Roman"/>
          <w:b w:val="false"/>
          <w:i w:val="false"/>
          <w:color w:val="000000"/>
          <w:sz w:val="28"/>
        </w:rPr>
        <w:t>
      </w:t>
      </w:r>
      <w:r>
        <w:rPr>
          <w:rFonts w:ascii="Times New Roman"/>
          <w:b w:val="false"/>
          <w:i w:val="false"/>
          <w:color w:val="000000"/>
          <w:sz w:val="28"/>
        </w:rPr>
        <w:t>27. Балаларды тасымалдауды жүзеге асыратын әр автобусқа тапсырушы тапсырушы ұйымның мамандарынан немесе ата-аналардан жауапты тұлғаларды тағайындайды, олар балаларды жеткізу орнына дейін ілестіреді (мектепке, басқа оқу орындарына балаларды тасымалдауды жүзеге асыру кезінде ілестіру үшін арнайы нұсқаулықтан өткен жоғары сынып оқушылары жіберіледі (16 және одан жоғары жаста).</w:t>
      </w:r>
      <w:r>
        <w:br/>
      </w:r>
      <w:r>
        <w:rPr>
          <w:rFonts w:ascii="Times New Roman"/>
          <w:b w:val="false"/>
          <w:i w:val="false"/>
          <w:color w:val="000000"/>
          <w:sz w:val="28"/>
        </w:rPr>
        <w:t>
      </w:t>
      </w:r>
      <w:r>
        <w:rPr>
          <w:rFonts w:ascii="Times New Roman"/>
          <w:b w:val="false"/>
          <w:i w:val="false"/>
          <w:color w:val="000000"/>
          <w:sz w:val="28"/>
        </w:rPr>
        <w:t>28. Автобус жүргізушісі балаларды тасымалдаған кезде:</w:t>
      </w:r>
      <w:r>
        <w:br/>
      </w:r>
      <w:r>
        <w:rPr>
          <w:rFonts w:ascii="Times New Roman"/>
          <w:b w:val="false"/>
          <w:i w:val="false"/>
          <w:color w:val="000000"/>
          <w:sz w:val="28"/>
        </w:rPr>
        <w:t>
      </w:t>
      </w:r>
      <w:r>
        <w:rPr>
          <w:rFonts w:ascii="Times New Roman"/>
          <w:b w:val="false"/>
          <w:i w:val="false"/>
          <w:color w:val="000000"/>
          <w:sz w:val="28"/>
        </w:rPr>
        <w:t>1) сағатына 60 километрден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бағытын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жүкті, басқа құралдар мен жабдықтарды тасуға, балалардың қол сөмкелерінен және жеке киімдерінен басқа;</w:t>
      </w:r>
      <w:r>
        <w:br/>
      </w:r>
      <w:r>
        <w:rPr>
          <w:rFonts w:ascii="Times New Roman"/>
          <w:b w:val="false"/>
          <w:i w:val="false"/>
          <w:color w:val="000000"/>
          <w:sz w:val="28"/>
        </w:rPr>
        <w:t>
      </w:t>
      </w:r>
      <w:r>
        <w:rPr>
          <w:rFonts w:ascii="Times New Roman"/>
          <w:b w:val="false"/>
          <w:i w:val="false"/>
          <w:color w:val="000000"/>
          <w:sz w:val="28"/>
        </w:rPr>
        <w:t>автобуста балалар болған кезде автобус салонынан шығуға, соның ішінде балаларды отырғызған және түсірген кезде;</w:t>
      </w:r>
      <w:r>
        <w:br/>
      </w:r>
      <w:r>
        <w:rPr>
          <w:rFonts w:ascii="Times New Roman"/>
          <w:b w:val="false"/>
          <w:i w:val="false"/>
          <w:color w:val="000000"/>
          <w:sz w:val="28"/>
        </w:rPr>
        <w:t>
      </w:t>
      </w:r>
      <w:r>
        <w:rPr>
          <w:rFonts w:ascii="Times New Roman"/>
          <w:b w:val="false"/>
          <w:i w:val="false"/>
          <w:color w:val="000000"/>
          <w:sz w:val="28"/>
        </w:rPr>
        <w:t>5) автомобиль колоннасы жүріп келе жатқанда алда келе жатқан автобусты басып шығуға;</w:t>
      </w:r>
      <w:r>
        <w:br/>
      </w:r>
      <w:r>
        <w:rPr>
          <w:rFonts w:ascii="Times New Roman"/>
          <w:b w:val="false"/>
          <w:i w:val="false"/>
          <w:color w:val="000000"/>
          <w:sz w:val="28"/>
        </w:rPr>
        <w:t>
      </w:t>
      </w:r>
      <w:r>
        <w:rPr>
          <w:rFonts w:ascii="Times New Roman"/>
          <w:b w:val="false"/>
          <w:i w:val="false"/>
          <w:color w:val="000000"/>
          <w:sz w:val="28"/>
        </w:rPr>
        <w:t>6) артқа жүрумен автобус қозғалысын жүзеге асыруға;</w:t>
      </w:r>
      <w:r>
        <w:br/>
      </w:r>
      <w:r>
        <w:rPr>
          <w:rFonts w:ascii="Times New Roman"/>
          <w:b w:val="false"/>
          <w:i w:val="false"/>
          <w:color w:val="000000"/>
          <w:sz w:val="28"/>
        </w:rPr>
        <w:t>
      </w:t>
      </w:r>
      <w:r>
        <w:rPr>
          <w:rFonts w:ascii="Times New Roman"/>
          <w:b w:val="false"/>
          <w:i w:val="false"/>
          <w:color w:val="000000"/>
          <w:sz w:val="28"/>
        </w:rPr>
        <w:t>7) көлік құралдарының өздігінен қозғалуын немесе жүргізуші болмаған жағдайда оны пайдалануды болғызбайтын онымен шаралар қабылданбаса, өз орнынан кетуге және және көлік құралын тастауға болмайды.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