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23d7" w14:textId="7872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2015 жылғы 19 қазандағы № 45/286 шешімі. Солтүстік Қазақстан облысының Әділет департаментінде 2015 жылғы 19 қарашада N 3467 болып тіркелді. Күші жойылды – Солтүстік Қазақстан облысы Есіл ауданы мәслихатының 2017 жылғы 16 наурыздағы № 11/61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мәслихатының 16.03.2017 </w:t>
      </w:r>
      <w:r>
        <w:rPr>
          <w:rFonts w:ascii="Times New Roman"/>
          <w:b w:val="false"/>
          <w:i w:val="false"/>
          <w:color w:val="ff0000"/>
          <w:sz w:val="28"/>
        </w:rPr>
        <w:t>№ 11/61</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72682 тіркелген)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Есіл ауданы мәслихаты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кейін күнтізбелік он күн өткен соң күшіне енеді және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жылғы 19 қазан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19 қазандағы № 45/286 шешімімен бекітілген</w:t>
            </w:r>
          </w:p>
        </w:tc>
      </w:tr>
    </w:tbl>
    <w:bookmarkStart w:name="z12" w:id="0"/>
    <w:p>
      <w:pPr>
        <w:spacing w:after="0"/>
        <w:ind w:left="0"/>
        <w:jc w:val="left"/>
      </w:pPr>
      <w:r>
        <w:rPr>
          <w:rFonts w:ascii="Times New Roman"/>
          <w:b/>
          <w:i w:val="false"/>
          <w:color w:val="000000"/>
        </w:rPr>
        <w:t xml:space="preserve">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3) әлеуметтік бейімдеу жөніндегі шаралар – "Мүгедектерді әлеуметтік қорғау туралы" Қазақстан Республикасының 2001 жылғы 23 қаңтардағы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4)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5)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6)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7)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8)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10) отбасының белсенділігін арттырудың әлеуметтік келісімшарты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11)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12)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13)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15) шартты ақшалай көмек (бұдан әрі - ШАҚ)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 xml:space="preserve">16)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Есіл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Есіл ауданының жұмыспен қамту және әлеуметтік бағдарламалар бөлімі" мемлекеттік мекемесі арқылы Солтүстік Қазақстан облысы Есіл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күндерге әлеуметтік көмек осы Қағидалардың 1-қосымшасында көрсетілген санаттарының біреуі бойынша жылына бір рет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 өз қызметтерін Солтүстік Қазақстан облысы әкімдігімен бекітілетін ережелердің негізінде жүзеге асырады.</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әкімдігімен белгіленеді және Есіл аудандық мәслихатының шешімімен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Әлеуметтік көмек бір рет және (немесе) мерзімді (ай сайын, тоқсан сайын, жартыжылдықта бір рет)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57-ден көп емес төменгі есептік көрсеткіш мөлшерінде бірақ рет көрсетіледі.</w:t>
      </w:r>
      <w:r>
        <w:br/>
      </w:r>
      <w:r>
        <w:rPr>
          <w:rFonts w:ascii="Times New Roman"/>
          <w:b w:val="false"/>
          <w:i w:val="false"/>
          <w:color w:val="000000"/>
          <w:sz w:val="28"/>
        </w:rPr>
        <w:t>
      </w:t>
      </w:r>
      <w:r>
        <w:rPr>
          <w:rFonts w:ascii="Times New Roman"/>
          <w:b w:val="false"/>
          <w:i w:val="false"/>
          <w:color w:val="000000"/>
          <w:sz w:val="28"/>
        </w:rPr>
        <w:t xml:space="preserve">13. Шартты ақшалай көмек осы Қағидаларға 3-қосымшаның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 xml:space="preserve">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екі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 тармақшасында</w:t>
      </w:r>
      <w:r>
        <w:rPr>
          <w:rFonts w:ascii="Times New Roman"/>
          <w:b w:val="false"/>
          <w:i w:val="false"/>
          <w:color w:val="000000"/>
          <w:sz w:val="28"/>
        </w:rPr>
        <w:t xml:space="preserve"> көрсетілген негіздеме бойынша кірістер есебінсіз, 5 (бес)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w:t>
      </w:r>
      <w:r>
        <w:rPr>
          <w:rFonts w:ascii="Times New Roman"/>
          <w:b w:val="false"/>
          <w:i w:val="false"/>
          <w:color w:val="000000"/>
          <w:sz w:val="28"/>
        </w:rPr>
        <w:t>20) тармақшасында</w:t>
      </w:r>
      <w:r>
        <w:rPr>
          <w:rFonts w:ascii="Times New Roman"/>
          <w:b w:val="false"/>
          <w:i w:val="false"/>
          <w:color w:val="000000"/>
          <w:sz w:val="28"/>
        </w:rPr>
        <w:t xml:space="preserve"> көрсетілген негіздеме бойынша кірістер есебінсіз жол жүру құны мөлшерінде қажеттілік бойынша көрсетіледі.</w:t>
      </w:r>
      <w:r>
        <w:br/>
      </w:r>
      <w:r>
        <w:rPr>
          <w:rFonts w:ascii="Times New Roman"/>
          <w:b w:val="false"/>
          <w:i w:val="false"/>
          <w:color w:val="000000"/>
          <w:sz w:val="28"/>
        </w:rPr>
        <w:t>
      </w:t>
      </w:r>
      <w:r>
        <w:rPr>
          <w:rFonts w:ascii="Times New Roman"/>
          <w:b w:val="false"/>
          <w:i w:val="false"/>
          <w:color w:val="000000"/>
          <w:sz w:val="28"/>
        </w:rPr>
        <w:t xml:space="preserve">19. Әлеуметтік көмек осы Қағидаларға 3-қосымшаның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негіздеме бойынша Солтүстік Қазақстан облысында белгіленген ең төмен күнкөріс деңгейінен аспаған адамның (отбасының) жан басына шаққандағы орташа табысын ескере отырып азаматтарға 86 (сексен алты) айлық есептік көрсеткіш мөлшерінде оқу жылының басында көрсетіледі.</w:t>
      </w:r>
      <w:r>
        <w:br/>
      </w:r>
      <w:r>
        <w:rPr>
          <w:rFonts w:ascii="Times New Roman"/>
          <w:b w:val="false"/>
          <w:i w:val="false"/>
          <w:color w:val="000000"/>
          <w:sz w:val="28"/>
        </w:rPr>
        <w:t>
      </w:t>
      </w:r>
      <w:r>
        <w:rPr>
          <w:rFonts w:ascii="Times New Roman"/>
          <w:b w:val="false"/>
          <w:i w:val="false"/>
          <w:color w:val="000000"/>
          <w:sz w:val="28"/>
        </w:rPr>
        <w:t>20. Әлеуметтік көмек көрсетуге адамның (отбасының) жан басына шаққандағы орташа табысы шартты ақшалай көмек тағайындауға өтініш білдірген айдың алдындағы үш айда ақшалай, сол сияқты заттай нысанда алынған табыстың жалпы сомасын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(нормативтік құқықтық актілердің мемлекеттік тіркеу Тізімінде № 5757 болып тіркелген).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Солтүстік Қазақстан облысы Есіл ауданы мәслихатының 25.04.2016 </w:t>
      </w:r>
      <w:r>
        <w:rPr>
          <w:rFonts w:ascii="Times New Roman"/>
          <w:b w:val="false"/>
          <w:i w:val="false"/>
          <w:color w:val="ff0000"/>
          <w:sz w:val="28"/>
        </w:rPr>
        <w:t>N 2/10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Есіл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актіні және/немесе құжатты ұсынады.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24.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25.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26.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30.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26 және 27-тармақтарында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Алынып тасталды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33. Алынып тасталды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15) 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5) жеке басын куәландыратын құжаттың қолданылу мерзімі өтіп кеткен.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35.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37.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 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39-тармағында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Солтүстік Қазақстан облысы Есіл ауданы мәслихатының 25.04.2016 </w:t>
      </w:r>
      <w:r>
        <w:rPr>
          <w:rFonts w:ascii="Times New Roman"/>
          <w:b w:val="false"/>
          <w:i w:val="false"/>
          <w:color w:val="ff0000"/>
          <w:sz w:val="28"/>
        </w:rPr>
        <w:t>N 2/10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38.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39.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 xml:space="preserve">41. Отбасының белсенділігін арттырудың әлеуметтік келісімшарты екі данада жасалады, оның біреуі өтініш берушіге осы Қағидалардың 11- қосымшасына сәйкес, тіркеу журналына қол қойғызып беріледі, екіншісі – уәкілетті органда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42.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43.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Есіл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7"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47.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21" w:id="7"/>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 </w:t>
      </w:r>
    </w:p>
    <w:bookmarkEnd w:id="7"/>
    <w:p>
      <w:pPr>
        <w:spacing w:after="0"/>
        <w:ind w:left="0"/>
        <w:jc w:val="left"/>
      </w:pPr>
      <w:r>
        <w:rPr>
          <w:rFonts w:ascii="Times New Roman"/>
          <w:b w:val="false"/>
          <w:i w:val="false"/>
          <w:color w:val="ff0000"/>
          <w:sz w:val="28"/>
        </w:rPr>
        <w:t xml:space="preserve">      Ескерту. 1- қосымша жаңа редакцияда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1411"/>
        <w:gridCol w:w="474"/>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w:t>
            </w:r>
            <w:r>
              <w:br/>
            </w:r>
            <w:r>
              <w:rPr>
                <w:rFonts w:ascii="Times New Roman"/>
                <w:b w:val="false"/>
                <w:i w:val="false"/>
                <w:color w:val="000000"/>
                <w:sz w:val="20"/>
              </w:rPr>
              <w:t>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станциясындағы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станциясындағы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станциясындағы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станциясындағы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станциясындағы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Республиксы, Литва Кеңестік Социалистік Республиксы, Латвия Кеңестік Социалистік Республиксы, Эстония Кеңестік Социалистік Республиксы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Бірлескен мемлекеттік саяси басқарма алқасының, Кеңестік Социалистік Республикалар Одағы Iшкi iстер халық комиссариаты - Мемлекет Қауiпсiздiк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3" w:id="8"/>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647"/>
        <w:gridCol w:w="1815"/>
        <w:gridCol w:w="496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 алушылар санаты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w:t>
            </w:r>
            <w:r>
              <w:br/>
            </w:r>
            <w:r>
              <w:rPr>
                <w:rFonts w:ascii="Times New Roman"/>
                <w:b w:val="false"/>
                <w:i w:val="false"/>
                <w:color w:val="000000"/>
                <w:sz w:val="20"/>
              </w:rPr>
              <w:t>ең төменгі есептік көрсеткішке дейін</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w:t>
            </w:r>
            <w:r>
              <w:br/>
            </w:r>
            <w:r>
              <w:rPr>
                <w:rFonts w:ascii="Times New Roman"/>
                <w:b w:val="false"/>
                <w:i w:val="false"/>
                <w:color w:val="000000"/>
                <w:sz w:val="20"/>
              </w:rPr>
              <w:t>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7"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9"/>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Есіл ауданы мәслихатының 25.04.2016 </w:t>
      </w:r>
      <w:r>
        <w:rPr>
          <w:rFonts w:ascii="Times New Roman"/>
          <w:b w:val="false"/>
          <w:i w:val="false"/>
          <w:color w:val="ff0000"/>
          <w:sz w:val="28"/>
        </w:rPr>
        <w:t>N 2/10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амбулаторлық емделуде жатқан азаматтарда туберкулездің белсенді түрінің болуы; </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r>
        <w:br/>
      </w:r>
      <w:r>
        <w:rPr>
          <w:rFonts w:ascii="Times New Roman"/>
          <w:b w:val="false"/>
          <w:i w:val="false"/>
          <w:color w:val="000000"/>
          <w:sz w:val="28"/>
        </w:rPr>
        <w:t>
      </w:t>
      </w:r>
      <w:r>
        <w:rPr>
          <w:rFonts w:ascii="Times New Roman"/>
          <w:b w:val="false"/>
          <w:i w:val="false"/>
          <w:color w:val="000000"/>
          <w:sz w:val="28"/>
        </w:rPr>
        <w:t>21)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балалардың бар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90" w:id="10"/>
    <w:p>
      <w:pPr>
        <w:spacing w:after="0"/>
        <w:ind w:left="0"/>
        <w:jc w:val="left"/>
      </w:pPr>
      <w:r>
        <w:rPr>
          <w:rFonts w:ascii="Times New Roman"/>
          <w:b/>
          <w:i w:val="false"/>
          <w:color w:val="000000"/>
        </w:rPr>
        <w:t xml:space="preserve"> Отбасының тіркеу нөмірі ____</w:t>
      </w:r>
    </w:p>
    <w:bookmarkEnd w:id="10"/>
    <w:bookmarkStart w:name="z191" w:id="11"/>
    <w:p>
      <w:pPr>
        <w:spacing w:after="0"/>
        <w:ind w:left="0"/>
        <w:jc w:val="left"/>
      </w:pPr>
      <w:r>
        <w:rPr>
          <w:rFonts w:ascii="Times New Roman"/>
          <w:b/>
          <w:i w:val="false"/>
          <w:color w:val="000000"/>
        </w:rPr>
        <w:t xml:space="preserve"> Өтініш берушінің отбасы құрамы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4624"/>
        <w:gridCol w:w="4176"/>
        <w:gridCol w:w="19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 тел.)</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0" w:id="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20__ ж. "___ " _______</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w:t>
      </w:r>
      <w:r>
        <w:br/>
      </w:r>
      <w:r>
        <w:rPr>
          <w:rFonts w:ascii="Times New Roman"/>
          <w:b w:val="false"/>
          <w:i w:val="false"/>
          <w:color w:val="000000"/>
          <w:sz w:val="28"/>
        </w:rPr>
        <w:t xml:space="preserve"> 1. Өтініш берушінің Т.А.Ә. ________________________________________</w:t>
      </w:r>
      <w:r>
        <w:br/>
      </w:r>
      <w:r>
        <w:rPr>
          <w:rFonts w:ascii="Times New Roman"/>
          <w:b w:val="false"/>
          <w:i w:val="false"/>
          <w:color w:val="000000"/>
          <w:sz w:val="28"/>
        </w:rPr>
        <w:t xml:space="preserve"> 2. Тұратын мекенжайы 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Өмірдегі қиын жағдайлардың болуына байланысты өтініш беруші әлеуметтік көмекке жүгінді __________________________________________________________________</w:t>
      </w:r>
      <w:r>
        <w:br/>
      </w:r>
      <w:r>
        <w:rPr>
          <w:rFonts w:ascii="Times New Roman"/>
          <w:b w:val="false"/>
          <w:i w:val="false"/>
          <w:color w:val="000000"/>
          <w:sz w:val="28"/>
        </w:rPr>
        <w:t xml:space="preserve"> 4. Отбасы құрамы (отбасында нақты тұратындар есептеледі) ______________________________________________</w:t>
      </w:r>
      <w:r>
        <w:br/>
      </w:r>
      <w:r>
        <w:rPr>
          <w:rFonts w:ascii="Times New Roman"/>
          <w:b w:val="false"/>
          <w:i w:val="false"/>
          <w:color w:val="000000"/>
          <w:sz w:val="28"/>
        </w:rPr>
        <w:t xml:space="preserve">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санитарлық-эпидемиологиялық жағдайы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25" w:id="13"/>
    <w:p>
      <w:pPr>
        <w:spacing w:after="0"/>
        <w:ind w:left="0"/>
        <w:jc w:val="left"/>
      </w:pPr>
      <w:r>
        <w:rPr>
          <w:rFonts w:ascii="Times New Roman"/>
          <w:b/>
          <w:i w:val="false"/>
          <w:color w:val="000000"/>
        </w:rPr>
        <w:t xml:space="preserve"> Учаскелік комиссияның № ______ қорытындысы</w:t>
      </w:r>
    </w:p>
    <w:bookmarkEnd w:id="13"/>
    <w:bookmarkStart w:name="z226" w:id="14"/>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br/>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br/>
      </w:r>
      <w:r>
        <w:rPr>
          <w:rFonts w:ascii="Times New Roman"/>
          <w:b w:val="false"/>
          <w:i w:val="false"/>
          <w:color w:val="000000"/>
          <w:sz w:val="28"/>
        </w:rPr>
        <w:t xml:space="preserve"> 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br/>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xml:space="preserve"> Қорытынды қоса берілген құжаттармен ___ данада </w:t>
      </w:r>
      <w:r>
        <w:br/>
      </w:r>
      <w:r>
        <w:rPr>
          <w:rFonts w:ascii="Times New Roman"/>
          <w:b w:val="false"/>
          <w:i w:val="false"/>
          <w:color w:val="000000"/>
          <w:sz w:val="28"/>
        </w:rPr>
        <w:t xml:space="preserve"> 20__ ж. "___" ________ қабылданды</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35" w:id="15"/>
    <w:p>
      <w:pPr>
        <w:spacing w:after="0"/>
        <w:ind w:left="0"/>
        <w:jc w:val="left"/>
      </w:pPr>
      <w:r>
        <w:rPr>
          <w:rFonts w:ascii="Times New Roman"/>
          <w:b/>
          <w:i w:val="false"/>
          <w:color w:val="000000"/>
        </w:rPr>
        <w:t xml:space="preserve"> Әлеуметтік келісімшарт негізіндегі әлеуметтік көмек көрсету үшін әңгімелесу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Отбасының (жалғыз тұратын азаматтың) қалауы 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Басқа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Тараптардың қолы</w:t>
      </w:r>
      <w:r>
        <w:br/>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43" w:id="16"/>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305"/>
        <w:gridCol w:w="6223"/>
        <w:gridCol w:w="218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дейінгі бала)</w:t>
            </w: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Мектепке дейінгі балалар мектепке дейінгі ұйымға барып тұрады ма: ________________________________________________________________________________________________________________________________________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662"/>
        <w:gridCol w:w="4583"/>
        <w:gridCol w:w="1453"/>
        <w:gridCol w:w="845"/>
        <w:gridCol w:w="543"/>
        <w:gridCol w:w="543"/>
        <w:gridCol w:w="547"/>
        <w:gridCol w:w="5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от трудовой деятельности</w:t>
            </w: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тұрмыстық шарттары:</w:t>
      </w:r>
      <w:r>
        <w:br/>
      </w:r>
      <w:r>
        <w:rPr>
          <w:rFonts w:ascii="Times New Roman"/>
          <w:b w:val="false"/>
          <w:i w:val="false"/>
          <w:color w:val="000000"/>
          <w:sz w:val="28"/>
        </w:rPr>
        <w:t xml:space="preserve"> тұрғын көлемі: __________ ш. м; меншіктік түрі: </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ас үй, қойма және сенексіз бөлмелердің саны __;</w:t>
      </w:r>
      <w:r>
        <w:br/>
      </w:r>
      <w:r>
        <w:rPr>
          <w:rFonts w:ascii="Times New Roman"/>
          <w:b w:val="false"/>
          <w:i w:val="false"/>
          <w:color w:val="000000"/>
          <w:sz w:val="28"/>
        </w:rPr>
        <w:t xml:space="preserve"> Тұрғын үй сапасы </w:t>
      </w:r>
      <w:r>
        <w:br/>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xml:space="preserve"> </w:t>
      </w:r>
      <w:r>
        <w:rPr>
          <w:rFonts w:ascii="Times New Roman"/>
          <w:b w:val="false"/>
          <w:i/>
          <w:color w:val="000000"/>
          <w:sz w:val="28"/>
        </w:rPr>
        <w:t xml:space="preserve">қажеттісін </w:t>
      </w:r>
      <w:r>
        <w:rPr>
          <w:rFonts w:ascii="Times New Roman"/>
          <w:b w:val="false"/>
          <w:i/>
          <w:color w:val="000000"/>
          <w:sz w:val="28"/>
        </w:rPr>
        <w:t>сызу</w:t>
      </w:r>
      <w:r>
        <w:br/>
      </w:r>
      <w:r>
        <w:rPr>
          <w:rFonts w:ascii="Times New Roman"/>
          <w:b w:val="false"/>
          <w:i w:val="false"/>
          <w:color w:val="000000"/>
          <w:sz w:val="28"/>
        </w:rPr>
        <w:t xml:space="preserve"> 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xml:space="preserve"> </w:t>
      </w:r>
      <w:r>
        <w:rPr>
          <w:rFonts w:ascii="Times New Roman"/>
          <w:b w:val="false"/>
          <w:i/>
          <w:color w:val="000000"/>
          <w:sz w:val="28"/>
        </w:rPr>
        <w:t xml:space="preserve">қажеттісін </w:t>
      </w:r>
      <w:r>
        <w:rPr>
          <w:rFonts w:ascii="Times New Roman"/>
          <w:b w:val="false"/>
          <w:i/>
          <w:color w:val="000000"/>
          <w:sz w:val="28"/>
        </w:rPr>
        <w:t>сызу</w:t>
      </w:r>
      <w:r>
        <w:br/>
      </w:r>
      <w:r>
        <w:rPr>
          <w:rFonts w:ascii="Times New Roman"/>
          <w:b w:val="false"/>
          <w:i w:val="false"/>
          <w:color w:val="000000"/>
          <w:sz w:val="28"/>
        </w:rPr>
        <w:t xml:space="preserve"> тұрғын үйдің жабдықталуы (су құбыры, дәретхана, канализация, жылу, газ, ванна, лифт,телефон и т.б.____________________________</w:t>
      </w:r>
      <w:r>
        <w:br/>
      </w:r>
      <w:r>
        <w:rPr>
          <w:rFonts w:ascii="Times New Roman"/>
          <w:b w:val="false"/>
          <w:i w:val="false"/>
          <w:color w:val="000000"/>
          <w:sz w:val="28"/>
        </w:rPr>
        <w:t xml:space="preserve"> </w:t>
      </w:r>
      <w:r>
        <w:rPr>
          <w:rFonts w:ascii="Times New Roman"/>
          <w:b w:val="false"/>
          <w:i/>
          <w:color w:val="000000"/>
          <w:sz w:val="28"/>
        </w:rPr>
        <w:t xml:space="preserve">қажеттісін </w:t>
      </w:r>
      <w:r>
        <w:rPr>
          <w:rFonts w:ascii="Times New Roman"/>
          <w:b w:val="false"/>
          <w:i/>
          <w:color w:val="000000"/>
          <w:sz w:val="28"/>
        </w:rPr>
        <w:t>сызу</w:t>
      </w:r>
      <w:r>
        <w:br/>
      </w:r>
      <w:r>
        <w:rPr>
          <w:rFonts w:ascii="Times New Roman"/>
          <w:b w:val="false"/>
          <w:i w:val="false"/>
          <w:color w:val="000000"/>
          <w:sz w:val="28"/>
        </w:rPr>
        <w:t xml:space="preserve"> 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 _____________________________________________________________</w:t>
      </w:r>
      <w:r>
        <w:br/>
      </w:r>
      <w:r>
        <w:rPr>
          <w:rFonts w:ascii="Times New Roman"/>
          <w:b w:val="false"/>
          <w:i w:val="false"/>
          <w:color w:val="000000"/>
          <w:sz w:val="28"/>
        </w:rPr>
        <w:t xml:space="preserve"> жұбайы_________________________________________________________</w:t>
      </w:r>
      <w:r>
        <w:br/>
      </w:r>
      <w:r>
        <w:rPr>
          <w:rFonts w:ascii="Times New Roman"/>
          <w:b w:val="false"/>
          <w:i w:val="false"/>
          <w:color w:val="000000"/>
          <w:sz w:val="28"/>
        </w:rPr>
        <w:t xml:space="preserve"> балалары_______________________________________________________</w:t>
      </w:r>
      <w:r>
        <w:br/>
      </w:r>
      <w:r>
        <w:rPr>
          <w:rFonts w:ascii="Times New Roman"/>
          <w:b w:val="false"/>
          <w:i w:val="false"/>
          <w:color w:val="000000"/>
          <w:sz w:val="28"/>
        </w:rPr>
        <w:t xml:space="preserve"> басқа туыстары________________________________________________________</w:t>
      </w:r>
      <w:r>
        <w:br/>
      </w:r>
      <w:r>
        <w:rPr>
          <w:rFonts w:ascii="Times New Roman"/>
          <w:b w:val="false"/>
          <w:i w:val="false"/>
          <w:color w:val="000000"/>
          <w:sz w:val="28"/>
        </w:rPr>
        <w:t xml:space="preserve"> 16 жасқа дейінгі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Отбасының материалдық жағдайы туралы Сіздің бағаңыз:</w:t>
      </w:r>
      <w:r>
        <w:br/>
      </w:r>
      <w:r>
        <w:rPr>
          <w:rFonts w:ascii="Times New Roman"/>
          <w:b w:val="false"/>
          <w:i w:val="false"/>
          <w:color w:val="000000"/>
          <w:sz w:val="28"/>
        </w:rPr>
        <w:t xml:space="preserve"> тіпті тамақтануға да жетпейді</w:t>
      </w:r>
      <w:r>
        <w:br/>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xml:space="preserve"> тамақтануға және ең қажетті заттарға ғана жетеді</w:t>
      </w:r>
      <w:r>
        <w:br/>
      </w:r>
      <w:r>
        <w:rPr>
          <w:rFonts w:ascii="Times New Roman"/>
          <w:b w:val="false"/>
          <w:i w:val="false"/>
          <w:color w:val="000000"/>
          <w:sz w:val="28"/>
        </w:rPr>
        <w:t xml:space="preserve"> балаларды киіммен, аяқ киіммен және оқу құралдарымен қамтамасыз етуге мүмкіндік жоқ</w:t>
      </w:r>
      <w:r>
        <w:br/>
      </w:r>
      <w:r>
        <w:rPr>
          <w:rFonts w:ascii="Times New Roman"/>
          <w:b w:val="false"/>
          <w:i w:val="false"/>
          <w:color w:val="000000"/>
          <w:sz w:val="28"/>
        </w:rPr>
        <w:t xml:space="preserve"> 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Жұмыспен қамтуға жәрдемдесудің қандай шараларына Сіз қатыса аласыз: </w:t>
      </w:r>
      <w:r>
        <w:br/>
      </w:r>
      <w:r>
        <w:rPr>
          <w:rFonts w:ascii="Times New Roman"/>
          <w:b w:val="false"/>
          <w:i w:val="false"/>
          <w:color w:val="000000"/>
          <w:sz w:val="28"/>
        </w:rPr>
        <w:t xml:space="preserve"> бар бос орындарға жұмысқа орналасу;</w:t>
      </w:r>
      <w:r>
        <w:br/>
      </w:r>
      <w:r>
        <w:rPr>
          <w:rFonts w:ascii="Times New Roman"/>
          <w:b w:val="false"/>
          <w:i w:val="false"/>
          <w:color w:val="000000"/>
          <w:sz w:val="28"/>
        </w:rPr>
        <w:t xml:space="preserve"> 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xml:space="preserve"> кішігірім кредиттеу;</w:t>
      </w:r>
      <w:r>
        <w:br/>
      </w:r>
      <w:r>
        <w:rPr>
          <w:rFonts w:ascii="Times New Roman"/>
          <w:b w:val="false"/>
          <w:i w:val="false"/>
          <w:color w:val="000000"/>
          <w:sz w:val="28"/>
        </w:rPr>
        <w:t xml:space="preserve"> кәсіптік оқыту (дайындау, қайта даярлау, біліктілікті арттыру);</w:t>
      </w:r>
      <w:r>
        <w:br/>
      </w: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xml:space="preserve"> "Жастар саясатына" қатысу;</w:t>
      </w:r>
      <w:r>
        <w:br/>
      </w:r>
      <w:r>
        <w:rPr>
          <w:rFonts w:ascii="Times New Roman"/>
          <w:b w:val="false"/>
          <w:i w:val="false"/>
          <w:color w:val="000000"/>
          <w:sz w:val="28"/>
        </w:rPr>
        <w:t xml:space="preserve"> 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xml:space="preserve"> қоғамдық жұмыстар.</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 _____________ _______________</w:t>
      </w:r>
      <w:r>
        <w:br/>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268" w:id="17"/>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170"/>
        <w:gridCol w:w="885"/>
        <w:gridCol w:w="1031"/>
        <w:gridCol w:w="460"/>
        <w:gridCol w:w="2742"/>
        <w:gridCol w:w="2320"/>
        <w:gridCol w:w="197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i (бағалау)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 ____________________________________________________</w:t>
      </w:r>
      <w:r>
        <w:br/>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денсаулық сақтау органымен __________________________________</w:t>
      </w:r>
      <w:r>
        <w:br/>
      </w:r>
      <w:r>
        <w:rPr>
          <w:rFonts w:ascii="Times New Roman"/>
          <w:b w:val="false"/>
          <w:i w:val="false"/>
          <w:color w:val="000000"/>
          <w:sz w:val="28"/>
        </w:rPr>
        <w:t>- басқа да байланыстар ________________________________________</w:t>
      </w:r>
      <w:r>
        <w:br/>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xml:space="preserve"> қолы:___________________ Күнi: 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xml:space="preserve"> Берiлетiн көмектiң түрлерi:</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xml:space="preserve"> Шығын сметасы: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(адамның) жан басына шаққандағы табысы, теңгемен: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(қолы)</w:t>
      </w:r>
      <w:r>
        <w:br/>
      </w:r>
      <w:r>
        <w:rPr>
          <w:rFonts w:ascii="Times New Roman"/>
          <w:b w:val="false"/>
          <w:i w:val="false"/>
          <w:color w:val="000000"/>
          <w:sz w:val="28"/>
        </w:rPr>
        <w:t xml:space="preserve">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289" w:id="18"/>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(уәкiлеттi органның атауы)</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xml:space="preserve"> 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xml:space="preserve"> ____________________________________________ мекенжай бойынша тұратын</w:t>
      </w:r>
      <w:r>
        <w:br/>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291" w:id="19"/>
    <w:p>
      <w:pPr>
        <w:spacing w:after="0"/>
        <w:ind w:left="0"/>
        <w:jc w:val="left"/>
      </w:pPr>
      <w:r>
        <w:rPr>
          <w:rFonts w:ascii="Times New Roman"/>
          <w:b/>
          <w:i w:val="false"/>
          <w:color w:val="000000"/>
        </w:rPr>
        <w:t xml:space="preserve"> 1. Келiсiмшарт мәнi</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293" w:id="20"/>
    <w:p>
      <w:pPr>
        <w:spacing w:after="0"/>
        <w:ind w:left="0"/>
        <w:jc w:val="left"/>
      </w:pPr>
      <w:r>
        <w:rPr>
          <w:rFonts w:ascii="Times New Roman"/>
          <w:b/>
          <w:i w:val="false"/>
          <w:color w:val="000000"/>
        </w:rPr>
        <w:t xml:space="preserve"> 2. Келiсiмшарт тараптарының мiндеттерi</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 Жұмыспен қамту және әлеуметтiк бағдарламалар бөлiмi:</w:t>
      </w:r>
      <w:r>
        <w:br/>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08" w:id="21"/>
    <w:p>
      <w:pPr>
        <w:spacing w:after="0"/>
        <w:ind w:left="0"/>
        <w:jc w:val="left"/>
      </w:pPr>
      <w:r>
        <w:rPr>
          <w:rFonts w:ascii="Times New Roman"/>
          <w:b/>
          <w:i w:val="false"/>
          <w:color w:val="000000"/>
        </w:rPr>
        <w:t xml:space="preserve"> 3. Тараптардың құқықтары</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4) Жеке жоспар iс-шараларының орындалуымен байланысты консультация мен ақпарат алады.</w:t>
      </w:r>
      <w:r>
        <w:br/>
      </w:r>
      <w:r>
        <w:rPr>
          <w:rFonts w:ascii="Times New Roman"/>
          <w:b w:val="false"/>
          <w:i w:val="false"/>
          <w:color w:val="000000"/>
          <w:sz w:val="28"/>
        </w:rPr>
        <w:t>
</w:t>
      </w:r>
    </w:p>
    <w:bookmarkStart w:name="z321" w:id="22"/>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bookmarkStart w:name="z326" w:id="23"/>
    <w:p>
      <w:pPr>
        <w:spacing w:after="0"/>
        <w:ind w:left="0"/>
        <w:jc w:val="left"/>
      </w:pPr>
      <w:r>
        <w:rPr>
          <w:rFonts w:ascii="Times New Roman"/>
          <w:b/>
          <w:i w:val="false"/>
          <w:color w:val="000000"/>
        </w:rPr>
        <w:t xml:space="preserve"> 5. Күтпеген жағдайлар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w:t>
      </w:r>
      <w:r>
        <w:br/>
      </w:r>
      <w:r>
        <w:rPr>
          <w:rFonts w:ascii="Times New Roman"/>
          <w:b w:val="false"/>
          <w:i w:val="false"/>
          <w:color w:val="000000"/>
          <w:sz w:val="28"/>
        </w:rPr>
        <w:t>
      </w:t>
      </w:r>
      <w:r>
        <w:rPr>
          <w:rFonts w:ascii="Times New Roman"/>
          <w:b w:val="false"/>
          <w:i w:val="false"/>
          <w:color w:val="000000"/>
          <w:sz w:val="28"/>
        </w:rPr>
        <w:t>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31" w:id="24"/>
    <w:p>
      <w:pPr>
        <w:spacing w:after="0"/>
        <w:ind w:left="0"/>
        <w:jc w:val="left"/>
      </w:pPr>
      <w:r>
        <w:rPr>
          <w:rFonts w:ascii="Times New Roman"/>
          <w:b/>
          <w:i w:val="false"/>
          <w:color w:val="000000"/>
        </w:rPr>
        <w:t xml:space="preserve"> 6. Өзге де талаптар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17. Осы келiсiмшарт бiрдей заңды күшi бар екi данада жасалған.</w:t>
      </w:r>
      <w:r>
        <w:br/>
      </w:r>
      <w:r>
        <w:rPr>
          <w:rFonts w:ascii="Times New Roman"/>
          <w:b w:val="false"/>
          <w:i w:val="false"/>
          <w:color w:val="000000"/>
          <w:sz w:val="28"/>
        </w:rPr>
        <w:t>
</w:t>
      </w:r>
    </w:p>
    <w:bookmarkStart w:name="z336" w:id="25"/>
    <w:p>
      <w:pPr>
        <w:spacing w:after="0"/>
        <w:ind w:left="0"/>
        <w:jc w:val="left"/>
      </w:pPr>
      <w:r>
        <w:rPr>
          <w:rFonts w:ascii="Times New Roman"/>
          <w:b/>
          <w:i w:val="false"/>
          <w:color w:val="000000"/>
        </w:rPr>
        <w:t xml:space="preserve"> 7. Тараптардың мекенжайлары мен деректемелерi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6"/>
        <w:gridCol w:w="6244"/>
      </w:tblGrid>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w:t>
            </w:r>
            <w:r>
              <w:br/>
            </w:r>
            <w:r>
              <w:rPr>
                <w:rFonts w:ascii="Times New Roman"/>
                <w:b w:val="false"/>
                <w:i w:val="false"/>
                <w:color w:val="000000"/>
                <w:sz w:val="20"/>
              </w:rPr>
              <w:t>(қолы)</w:t>
            </w:r>
            <w:r>
              <w:br/>
            </w:r>
            <w:r>
              <w:rPr>
                <w:rFonts w:ascii="Times New Roman"/>
                <w:b w:val="false"/>
                <w:i w:val="false"/>
                <w:color w:val="000000"/>
                <w:sz w:val="20"/>
              </w:rPr>
              <w:t>Мөрдiң орны</w:t>
            </w: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11-қосымша</w:t>
            </w:r>
          </w:p>
        </w:tc>
      </w:tr>
    </w:tbl>
    <w:bookmarkStart w:name="z345" w:id="26"/>
    <w:p>
      <w:pPr>
        <w:spacing w:after="0"/>
        <w:ind w:left="0"/>
        <w:jc w:val="left"/>
      </w:pPr>
      <w:r>
        <w:rPr>
          <w:rFonts w:ascii="Times New Roman"/>
          <w:b/>
          <w:i w:val="false"/>
          <w:color w:val="000000"/>
        </w:rPr>
        <w:t xml:space="preserve"> Отбасының белсенділігін арттырудың әлеуметтік келісімшартын тіркеу журналы </w:t>
      </w:r>
    </w:p>
    <w:bookmarkEnd w:id="26"/>
    <w:p>
      <w:pPr>
        <w:spacing w:after="0"/>
        <w:ind w:left="0"/>
        <w:jc w:val="left"/>
      </w:pPr>
      <w:r>
        <w:rPr>
          <w:rFonts w:ascii="Times New Roman"/>
          <w:b w:val="false"/>
          <w:i w:val="false"/>
          <w:color w:val="ff0000"/>
          <w:sz w:val="28"/>
        </w:rPr>
        <w:t xml:space="preserve">      Ескерту. Қағидалар 11-қосымшамен толықтырылды - Солтүстік Қазақстан облысы Есіл ауданы мәслихатының 24.10.2016 </w:t>
      </w:r>
      <w:r>
        <w:rPr>
          <w:rFonts w:ascii="Times New Roman"/>
          <w:b w:val="false"/>
          <w:i w:val="false"/>
          <w:color w:val="ff0000"/>
          <w:sz w:val="28"/>
        </w:rPr>
        <w:t>N 7/41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26"/>
        <w:gridCol w:w="6361"/>
        <w:gridCol w:w="827"/>
        <w:gridCol w:w="827"/>
        <w:gridCol w:w="1288"/>
        <w:gridCol w:w="828"/>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(тегі, аты, әкесінің аты (бар болса)</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19 қазандағы № 45/286 шешіміне қосымша</w:t>
            </w:r>
          </w:p>
        </w:tc>
      </w:tr>
    </w:tbl>
    <w:bookmarkStart w:name="z340" w:id="27"/>
    <w:p>
      <w:pPr>
        <w:spacing w:after="0"/>
        <w:ind w:left="0"/>
        <w:jc w:val="left"/>
      </w:pPr>
      <w:r>
        <w:rPr>
          <w:rFonts w:ascii="Times New Roman"/>
          <w:b/>
          <w:i w:val="false"/>
          <w:color w:val="000000"/>
        </w:rPr>
        <w:t xml:space="preserve"> Күші жойылды деп танылған Солтүстік Қазақстан облысы Есіл аудандық мәслихатының нормативтік құқықтық актілерінің тізбесі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23 қаңтардағы № 26/157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2014 жылғы 18 ақпанда № 2561 болып тіркелген, 2014 жылғы 7 наурызда "Есіл таңы", 2014 жылғы 07 наурызда "Ишим"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шешіміне өзгерістер енгізу туралы" 2014 жылғы 25 қыркүйектегі № 36/223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2014 жылғы 27 қазанда № 2970 болып тіркелген, 2014 жылғы 14 қарашада "Есіл таңы", 2014 жылғы 7 қарашада "Ишим"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шешіміне өзгерістер енгізу туралы" 2014 жылғы 23 желтоқсандағы № 39/239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27 қаңтарда № 3080 болып тіркелген, 2015 жылғы 20 ақпанда "Есіл таңы", 2015 жылғы 20 ақпанда "Ишим"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