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b3037" w14:textId="c5b30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Ғабит Мүсірепов атындағы ауданы аумағында ауылдық округтер әкімдеріне кандидаттардың таңдаушыларымен кездесу өткізу үшін үй-жай беру және үгіттік баспа материалдарды орналастыру үшін орындарды анықтау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аудандық әкімдігінің 2015 жылғы 3 тамыздағы № 324 қаулысы. Солтүстік Қазақстан облысының Әділет департаментінде 2015 жылғы 5 тамызда N 3337 болып тіркелді. Күші жойылды – Солтүстік Қазақстан облысы Ғабит Мүсірепов атындағы аудан әкімдігінің 2017 жылғы 18 тамыздағы № 251 қаулысымен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– Солтүстік Қазақстан облысы Ғабит Мүсірепов атындағы аудан әкімдігінің 18.08.2017 </w:t>
      </w:r>
      <w:r>
        <w:rPr>
          <w:rFonts w:ascii="Times New Roman"/>
          <w:b w:val="false"/>
          <w:i w:val="false"/>
          <w:color w:val="ff0000"/>
          <w:sz w:val="28"/>
        </w:rPr>
        <w:t>№ 251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сайлау туралы" Қазақстан Республикасының 1995 жылғы 28 қыркүйектегі Конституциялық заңының 27-бабының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28-бабының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аудандық маңызы бар қалалары, ауылдық округтері, ауылдық округтің құрамына кірмейтін кенттері мен ауылдары әкімдерінің сайлауын өткізудің кейбір мәселелері туралы" Қазақстан Республикасы Президентінің 2013 жылғы 24 сәуірдегі № 555 Жарлығымен бекітілген, Қазақстан Республикасының аудандық маңызы бар қалалары, ауылдық округтері, ауылдық округтің құрамына кірмейтін кенттері мен ауылдары әкімдерін қызметке сайлау, өкілеттігін тоқтату және қызметтен босату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29-тармағына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Ғабит Мүсірепов атындағы аудандық сайлау комиссиясымен бірлесіп (келісім бойынша) Солтүстік Қазақстан облысы Ғабит Мүсірепов атындағы ауданның аумағында ауылдық округтер әкімдеріне барлық кандидаттар үшін үгіттік басылым материалдарды орналастыру орны анықталсын.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2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Ғабит Мүсірепов атындағы ауданның аумағында ауылдық округтер әкімдеріне кандидаттардың таңдаушыларымен кездесу өткізу үшін үй-жай шарт негізінде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Солтүстік Қазақстан облысы Ғабит Мүсірепов атындағы аудан әкімі аппаратының басшысы Ерлан Естайұлы Әділбековке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 рет ресми жарияланған күннен бастап он күнтізбелік күн өткеннен кейін қолданысқа енгізіледі және 2015 жылғы 30 шілдеден туындайтын қатынасқа таратылады.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Дудов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"КЕЛІСІЛДІ":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ауданның сайлау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2015 жылғы 3 тамыз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Н.Қ. Барақаев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 әкімдігінің 2015 жылғы 3 тамыздағы № 324 қаулысына 1 қосымша</w:t>
            </w:r>
          </w:p>
        </w:tc>
      </w:tr>
    </w:tbl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Ғабит Мүсірепов атындағы ауданның аумағында ауылдық округтер әкімдеріне барлық кандидаттар үшін үгіттік басылым материалдарды орналастыру орны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84"/>
        <w:gridCol w:w="1784"/>
        <w:gridCol w:w="8732"/>
      </w:tblGrid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 атауы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алдындағы насихаттың үгіттік басылым материалдарын орналастыру үшін конструкцияның орны және мекенжайы</w:t>
            </w:r>
          </w:p>
        </w:tc>
      </w:tr>
      <w:tr>
        <w:trPr>
          <w:trHeight w:val="30" w:hRule="atLeast"/>
        </w:trPr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"/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ауылдық округі</w:t>
            </w:r>
          </w:p>
        </w:tc>
        <w:tc>
          <w:tcPr>
            <w:tcW w:w="8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Ғабит Мүсірепов атындағы аудан Новоишим ауылының Мәдениет үйі ғимаратына іргелес аумақта орналасқан ақпараттық стенд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Ғабит Мүсірепов атындағы аудан әкімдігінің 2015 жылғы 3 тамыздағы № 324 қаулысына 2 қосымша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Солтүстік Қазақстан облысы Ғабит Мүсірепов атындағы ауданның аумағында ауылдық округтер әкімдеріне кандидаттардың таңдаушыларымен кездесу өткізу үшін шарт негізінде берілген үй-жай 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6"/>
        <w:gridCol w:w="2980"/>
        <w:gridCol w:w="7244"/>
      </w:tblGrid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5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округтің, елді мекеннің атауы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Таңдауышыларымен кездесу үшін үй-жай</w:t>
            </w:r>
          </w:p>
        </w:tc>
      </w:tr>
      <w:tr>
        <w:trPr>
          <w:trHeight w:val="30" w:hRule="atLeast"/>
        </w:trPr>
        <w:tc>
          <w:tcPr>
            <w:tcW w:w="2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6"/>
        </w:tc>
        <w:tc>
          <w:tcPr>
            <w:tcW w:w="2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ауылдық округі</w:t>
            </w:r>
          </w:p>
        </w:tc>
        <w:tc>
          <w:tcPr>
            <w:tcW w:w="72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Новоишим ауылы: Мәдениет үйі, Абылай-хан көшесі, 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