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93c4" w14:textId="9819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көрсетілетін геология және су ресурстарын пайдалану саласындағы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18 қарашадағы № 4/635 қаулысы. Алматы қаласы Әділет департаментінде 2015 жылғы 15 желтоқсанда № 1237 болып тіркелді. Күші жойылды - Алматы қаласы әкімдігінің 2020 жылғы 16 қыркүйектегі № 3/372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16.09.2020 № 3/372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 бабына</w:t>
      </w:r>
      <w:r>
        <w:rPr>
          <w:rFonts w:ascii="Times New Roman"/>
          <w:b w:val="false"/>
          <w:i w:val="false"/>
          <w:color w:val="000000"/>
          <w:sz w:val="28"/>
        </w:rPr>
        <w:t xml:space="preserve"> және Қазақстан Республикасы Инвестициялар және даму министрінің 2015 жылғы 28 сәуірдегі № 501 "Геология және су ресурстарын пайдалану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мемлекеттік көрсетілетін қызметтердің регламенттері бекітілсін: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"Болашақ құрылыс учаскесі астындағы жер қойнауында пайдалы қазбалардың жоқ немесе оның аз мөлшерде екендігі туралы қорытынды беру"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"Пайдалы қазбалар жатқан алаңдарда құрылыс салуға, сондай-ақ жинақталған жерлерде жерасты құрылыстарын орналастыруға рұқсат беру"</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Алматы қаласы әкімдігінің 20.12.2016 № 4/602 (алғашқы ресми жарияланған күнінен кейін күнтізбелік он күн өткен соң қолданысқа енгізілді)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4) алып тасталды– Алматы қаласы әкімдігінің 25.09.2019 № 3/553 (алғашқы ресми жарияланған күнінен кейін күнтізбелік он күн өткен соң қолданысқа енгізілді)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 алып тасталды– Алматы қаласы әкімдігінің 25.09.2019 № 3/553 (алғашқы ресми жарияланған күнінен кейін күнтізбелік он күн өткен соң қолданысқа енгізілді)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6) алып тасталды– Алматы қаласы әкімдігінің 25.09.2019 № 3/553 (алғашқы ресми жарияланған күнінен кейін күнтізбелік он күн өткен соң қолданысқа енгізілді)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Алматы қаласы әкімдігінің 20.12.2016 № 4/602 (алғашқы ресми жарияланған күнінен кейін күнтізбелік он күн өткен соң қолданысқа енгізілді); 25.09.2019 № </w:t>
      </w:r>
      <w:r>
        <w:rPr>
          <w:rFonts w:ascii="Times New Roman"/>
          <w:b w:val="false"/>
          <w:i w:val="false"/>
          <w:color w:val="000000"/>
          <w:sz w:val="28"/>
        </w:rPr>
        <w:t>3/553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Алматы қаласы әкімдігінің 2014 жылғы 12 мамырдағы № 2/347 "Алматы қаласында көрсетілетін геология және су ресурстарын пайдалану саласындағы мемлекеттік қызметтер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1047 болып тіркелген, 2014 жылғы 28 мамырда "Алматы ақшамы" және "Вечерний Алматы" газеттерінде жарияланған) күші жойылды деп танылсын.</w:t>
      </w:r>
    </w:p>
    <w:bookmarkEnd w:id="2"/>
    <w:p>
      <w:pPr>
        <w:spacing w:after="0"/>
        <w:ind w:left="0"/>
        <w:jc w:val="both"/>
      </w:pPr>
      <w:r>
        <w:rPr>
          <w:rFonts w:ascii="Times New Roman"/>
          <w:b w:val="false"/>
          <w:i w:val="false"/>
          <w:color w:val="000000"/>
          <w:sz w:val="28"/>
        </w:rPr>
        <w:t>
      3. Алматы қаласы Табиғи ресурстар және табиғатты пайдалануды реттеу басқармасы осы қаулыны Алматы қаласы әкімдігінің интернет – ресурсында орналастыруды қамтамасыз етсін.</w:t>
      </w:r>
    </w:p>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Е. Әукеновке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4/635 қаулысымен</w:t>
            </w:r>
            <w:r>
              <w:br/>
            </w:r>
            <w:r>
              <w:rPr>
                <w:rFonts w:ascii="Times New Roman"/>
                <w:b w:val="false"/>
                <w:i w:val="false"/>
                <w:color w:val="000000"/>
                <w:sz w:val="20"/>
              </w:rPr>
              <w:t>бекітілді</w:t>
            </w:r>
          </w:p>
        </w:tc>
      </w:tr>
    </w:tbl>
    <w:bookmarkStart w:name="z4" w:id="3"/>
    <w:p>
      <w:pPr>
        <w:spacing w:after="0"/>
        <w:ind w:left="0"/>
        <w:jc w:val="left"/>
      </w:pPr>
      <w:r>
        <w:rPr>
          <w:rFonts w:ascii="Times New Roman"/>
          <w:b/>
          <w:i w:val="false"/>
          <w:color w:val="000000"/>
        </w:rPr>
        <w:t xml:space="preserve"> "Болашақ құрылыс учаскесі астындағы жер</w:t>
      </w:r>
      <w:r>
        <w:br/>
      </w:r>
      <w:r>
        <w:rPr>
          <w:rFonts w:ascii="Times New Roman"/>
          <w:b/>
          <w:i w:val="false"/>
          <w:color w:val="000000"/>
        </w:rPr>
        <w:t>қойнауында пайдалы қазбалардың жоқ немесе оның</w:t>
      </w:r>
      <w:r>
        <w:br/>
      </w:r>
      <w:r>
        <w:rPr>
          <w:rFonts w:ascii="Times New Roman"/>
          <w:b/>
          <w:i w:val="false"/>
          <w:color w:val="000000"/>
        </w:rPr>
        <w:t>аз мөлшерде екендігі туралы қорытынды беру"</w:t>
      </w:r>
      <w:r>
        <w:br/>
      </w:r>
      <w:r>
        <w:rPr>
          <w:rFonts w:ascii="Times New Roman"/>
          <w:b/>
          <w:i w:val="false"/>
          <w:color w:val="000000"/>
        </w:rPr>
        <w:t>мемлекеттік көрсетілетін қызмет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25.09.2019 № 3/553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"Болашақ құрылыс учаскесі астындағы жер қойнауында пайдалы қазбалардың жоқтығы немесе оның аз мөлшерде екендігі туралы қорытынды беру" мемлекеттік көрсетілетін қызметті (бұдан әрі – мемлекеттік көрсетілетін қызмет) Қазақстан Республикасының Инвестициялар және даму министрінің 2015 жылғы 28 сәуірдегі № 501 </w:t>
      </w:r>
      <w:r>
        <w:rPr>
          <w:rFonts w:ascii="Times New Roman"/>
          <w:b w:val="false"/>
          <w:i w:val="false"/>
          <w:color w:val="000000"/>
          <w:sz w:val="28"/>
        </w:rPr>
        <w:t>бұйрығымен</w:t>
      </w:r>
      <w:r>
        <w:rPr>
          <w:rFonts w:ascii="Times New Roman"/>
          <w:b w:val="false"/>
          <w:i w:val="false"/>
          <w:color w:val="000000"/>
          <w:sz w:val="28"/>
        </w:rPr>
        <w:t xml:space="preserve"> бекітілген "Болашақ құрылыс учаскесі астындағы жер қойнауында пайдалы қазбалардың жоқтығы немесе оның аз мөлшерде екендігі туралы қорытынды беру" мемлекеттік көрсетілетін қызмет стандартына (бұдан әрі - Стандарт) сәйкес "Алматы қаласы Жасыл экономика басқармасы" коммуналдық мемлекеттік мекемесі (бұдан әрі – көрсетілетін қызметті беруші) көрсетеді.</w:t>
      </w:r>
    </w:p>
    <w:bookmarkEnd w:id="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үкіметтің" веб-порталы (бұдан-әрі портал) арқылы жүзеге асырылады.</w:t>
      </w:r>
    </w:p>
    <w:p>
      <w:pPr>
        <w:spacing w:after="0"/>
        <w:ind w:left="0"/>
        <w:jc w:val="both"/>
      </w:pPr>
      <w:r>
        <w:rPr>
          <w:rFonts w:ascii="Times New Roman"/>
          <w:b w:val="false"/>
          <w:i w:val="false"/>
          <w:color w:val="000000"/>
          <w:sz w:val="28"/>
        </w:rPr>
        <w:t xml:space="preserve">
      2. Мемлекеттік қызметті көрсету нысаны: электрондық (толық автоматтандырылған). </w:t>
      </w:r>
    </w:p>
    <w:p>
      <w:pPr>
        <w:spacing w:after="0"/>
        <w:ind w:left="0"/>
        <w:jc w:val="both"/>
      </w:pPr>
      <w:r>
        <w:rPr>
          <w:rFonts w:ascii="Times New Roman"/>
          <w:b w:val="false"/>
          <w:i w:val="false"/>
          <w:color w:val="000000"/>
          <w:sz w:val="28"/>
        </w:rPr>
        <w:t xml:space="preserve">
      3. Мемлекеттік көрсетілетін қызметтің нәтижесі -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болашақ құрылыс учаскелері астындағы жер қойнауында пайдалы қазбалардың жоқ немесе оның аз мөлшерде екендігі туралы қорытынды немесе еркін нысандағы алдағы құрылыс салу алаңы астындағы пайдалы қазбалардың болуы туралы хабарлама-хат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негізде көрсетіледі.</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Мемлекеттік қызметті көрсету мерзімі: порталға құжаттар берілген сәттен бастап 9 (тоғыз) жұмыс күні.</w:t>
      </w:r>
    </w:p>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 сипаттау</w:t>
      </w:r>
    </w:p>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алушыдан өтінімді, сондай-ақ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қажетті құжаттарды алу негіздеме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p>
      <w:pPr>
        <w:spacing w:after="0"/>
        <w:ind w:left="0"/>
        <w:jc w:val="both"/>
      </w:pPr>
      <w:r>
        <w:rPr>
          <w:rFonts w:ascii="Times New Roman"/>
          <w:b w:val="false"/>
          <w:i w:val="false"/>
          <w:color w:val="000000"/>
          <w:sz w:val="28"/>
        </w:rPr>
        <w:t>
      1) көрсетілетін қызметті берушінің қызметкері өтінім түскен сәттен бастап 15 (он бес) минут ішінде тіркейді және көрсетілетін қызметті берушінің басшысына қарауға береді;</w:t>
      </w:r>
    </w:p>
    <w:p>
      <w:pPr>
        <w:spacing w:after="0"/>
        <w:ind w:left="0"/>
        <w:jc w:val="both"/>
      </w:pPr>
      <w:r>
        <w:rPr>
          <w:rFonts w:ascii="Times New Roman"/>
          <w:b w:val="false"/>
          <w:i w:val="false"/>
          <w:color w:val="000000"/>
          <w:sz w:val="28"/>
        </w:rPr>
        <w:t>
      2) көрсетілетін қызметті берушінің басшысы 2 (екі) сағат ішінде көрсетілетін қызметті алушының өтінішін қарайды және оларды көрсетілетін қызмет беруші басшысының орынбасарына жолдайды;</w:t>
      </w:r>
    </w:p>
    <w:p>
      <w:pPr>
        <w:spacing w:after="0"/>
        <w:ind w:left="0"/>
        <w:jc w:val="both"/>
      </w:pPr>
      <w:r>
        <w:rPr>
          <w:rFonts w:ascii="Times New Roman"/>
          <w:b w:val="false"/>
          <w:i w:val="false"/>
          <w:color w:val="000000"/>
          <w:sz w:val="28"/>
        </w:rPr>
        <w:t>
      3) көрсетілетін қызметті беруші басшысының орынбасары 2 (екі) сағат ішінде өтінімді ұсынылған талаптарға сәйкестігін қарайды және бөлім қызметкеріне орындауға береді;</w:t>
      </w:r>
    </w:p>
    <w:p>
      <w:pPr>
        <w:spacing w:after="0"/>
        <w:ind w:left="0"/>
        <w:jc w:val="both"/>
      </w:pPr>
      <w:r>
        <w:rPr>
          <w:rFonts w:ascii="Times New Roman"/>
          <w:b w:val="false"/>
          <w:i w:val="false"/>
          <w:color w:val="000000"/>
          <w:sz w:val="28"/>
        </w:rPr>
        <w:t>
      4) бөлім қызметкері көрсетілетін қызметті алушының өтінімін 8 (сегіз) жұмыс күні ішінде қарайды, мемлекеттік қызметті көрсету нәтижесін дайындайды және көрсетілетін қызметті беруші басшысының орынбасарына қарауға жолдайды;</w:t>
      </w:r>
    </w:p>
    <w:p>
      <w:pPr>
        <w:spacing w:after="0"/>
        <w:ind w:left="0"/>
        <w:jc w:val="both"/>
      </w:pPr>
      <w:r>
        <w:rPr>
          <w:rFonts w:ascii="Times New Roman"/>
          <w:b w:val="false"/>
          <w:i w:val="false"/>
          <w:color w:val="000000"/>
          <w:sz w:val="28"/>
        </w:rPr>
        <w:t>
      5) көрсетілетін қызметті беруші басшысының орынбасары 1 (бір) сағат ішінде мемлекеттік қызмет көрсету нәтижесіне бұрыштама қояды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6) көрсетілетін қызметті берушінің басшысы 1 (бір) сағат ішінде мемлекеттік қызмет көрсету нәтижесіне қол қояды;</w:t>
      </w:r>
    </w:p>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мынадай рәсімді (іс-қимылды) орындауды бастау үшін негіз болады:</w:t>
      </w:r>
    </w:p>
    <w:p>
      <w:pPr>
        <w:spacing w:after="0"/>
        <w:ind w:left="0"/>
        <w:jc w:val="both"/>
      </w:pPr>
      <w:r>
        <w:rPr>
          <w:rFonts w:ascii="Times New Roman"/>
          <w:b w:val="false"/>
          <w:i w:val="false"/>
          <w:color w:val="000000"/>
          <w:sz w:val="28"/>
        </w:rPr>
        <w:t>
      1) көрсетілетін қызметті алушының өтінімін тіркеу және оларды көрсетілетін қызметті берушінің басшысына беру;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басшысы орынбасарының бұрыштамасы;</w:t>
      </w:r>
    </w:p>
    <w:p>
      <w:pPr>
        <w:spacing w:after="0"/>
        <w:ind w:left="0"/>
        <w:jc w:val="both"/>
      </w:pPr>
      <w:r>
        <w:rPr>
          <w:rFonts w:ascii="Times New Roman"/>
          <w:b w:val="false"/>
          <w:i w:val="false"/>
          <w:color w:val="000000"/>
          <w:sz w:val="28"/>
        </w:rPr>
        <w:t>
      4) мемлекеттік көрсетілетін қызмет нәтижесін дайындау және оларды көрсетілетін қызметті беруші басшысының орынбасарына қарау үшін беру;</w:t>
      </w:r>
    </w:p>
    <w:p>
      <w:pPr>
        <w:spacing w:after="0"/>
        <w:ind w:left="0"/>
        <w:jc w:val="both"/>
      </w:pPr>
      <w:r>
        <w:rPr>
          <w:rFonts w:ascii="Times New Roman"/>
          <w:b w:val="false"/>
          <w:i w:val="false"/>
          <w:color w:val="000000"/>
          <w:sz w:val="28"/>
        </w:rPr>
        <w:t>
      5) көрсетілетін қызметті берушінің басшысы орынбасарының бұрыштамасы.</w:t>
      </w:r>
    </w:p>
    <w:p>
      <w:pPr>
        <w:spacing w:after="0"/>
        <w:ind w:left="0"/>
        <w:jc w:val="both"/>
      </w:pPr>
      <w:r>
        <w:rPr>
          <w:rFonts w:ascii="Times New Roman"/>
          <w:b w:val="false"/>
          <w:i w:val="false"/>
          <w:color w:val="000000"/>
          <w:sz w:val="28"/>
        </w:rPr>
        <w:t>
      6) көрсетілетін қызметті беруші басшысының қолы.</w:t>
      </w:r>
    </w:p>
    <w:p>
      <w:pPr>
        <w:spacing w:after="0"/>
        <w:ind w:left="0"/>
        <w:jc w:val="left"/>
      </w:pPr>
      <w:r>
        <w:rPr>
          <w:rFonts w:ascii="Times New Roman"/>
          <w:b/>
          <w:i w:val="false"/>
          <w:color w:val="000000"/>
        </w:rPr>
        <w:t xml:space="preserve"> 3.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басшысының орынбасары;</w:t>
      </w:r>
    </w:p>
    <w:p>
      <w:pPr>
        <w:spacing w:after="0"/>
        <w:ind w:left="0"/>
        <w:jc w:val="both"/>
      </w:pPr>
      <w:r>
        <w:rPr>
          <w:rFonts w:ascii="Times New Roman"/>
          <w:b w:val="false"/>
          <w:i w:val="false"/>
          <w:color w:val="000000"/>
          <w:sz w:val="28"/>
        </w:rPr>
        <w:t>
      4) көрсетілетін қызметті беруші бөлімінің қызметкері.</w:t>
      </w:r>
    </w:p>
    <w:p>
      <w:pPr>
        <w:spacing w:after="0"/>
        <w:ind w:left="0"/>
        <w:jc w:val="both"/>
      </w:pPr>
      <w:r>
        <w:rPr>
          <w:rFonts w:ascii="Times New Roman"/>
          <w:b w:val="false"/>
          <w:i w:val="false"/>
          <w:color w:val="000000"/>
          <w:sz w:val="28"/>
        </w:rPr>
        <w:t>
      8. Әр рәсімнің (әрекеттердің) ұзақтығын көрсете отырып, құрылымдық бөлімшелер (қызметкерлер) арасындағы рәсімдердің (әрекеттердің) ретін сипаттау:</w:t>
      </w:r>
    </w:p>
    <w:p>
      <w:pPr>
        <w:spacing w:after="0"/>
        <w:ind w:left="0"/>
        <w:jc w:val="both"/>
      </w:pPr>
      <w:r>
        <w:rPr>
          <w:rFonts w:ascii="Times New Roman"/>
          <w:b w:val="false"/>
          <w:i w:val="false"/>
          <w:color w:val="000000"/>
          <w:sz w:val="28"/>
        </w:rPr>
        <w:t>
      1) көрсетілетін қызметті берушінің қызметкері өтінім түскен сәттен бастап 15 (он бес) минут ішінде тіркейді және көрсетілетін қызметті берушінің басшысына қарауға береді;</w:t>
      </w:r>
    </w:p>
    <w:p>
      <w:pPr>
        <w:spacing w:after="0"/>
        <w:ind w:left="0"/>
        <w:jc w:val="both"/>
      </w:pPr>
      <w:r>
        <w:rPr>
          <w:rFonts w:ascii="Times New Roman"/>
          <w:b w:val="false"/>
          <w:i w:val="false"/>
          <w:color w:val="000000"/>
          <w:sz w:val="28"/>
        </w:rPr>
        <w:t>
      2) көрсетілетін қызметті берушінің басшысы 2 (екі) сағат ішінде көрсетілетін қызметті алушының өтінішін қарайды және оларды көрсетілетін қызмет беруші басшысының орынбасарына жолдайды;</w:t>
      </w:r>
    </w:p>
    <w:p>
      <w:pPr>
        <w:spacing w:after="0"/>
        <w:ind w:left="0"/>
        <w:jc w:val="both"/>
      </w:pPr>
      <w:r>
        <w:rPr>
          <w:rFonts w:ascii="Times New Roman"/>
          <w:b w:val="false"/>
          <w:i w:val="false"/>
          <w:color w:val="000000"/>
          <w:sz w:val="28"/>
        </w:rPr>
        <w:t>
      3) көрсетілетін қызметті беруші басшысының орынбасары 2 (екі) сағат ішінде өтінімді ұсынылған талаптарға сәйкестігін қарайды және бөлім қызметкеріне орындауға береді;</w:t>
      </w:r>
    </w:p>
    <w:p>
      <w:pPr>
        <w:spacing w:after="0"/>
        <w:ind w:left="0"/>
        <w:jc w:val="both"/>
      </w:pPr>
      <w:r>
        <w:rPr>
          <w:rFonts w:ascii="Times New Roman"/>
          <w:b w:val="false"/>
          <w:i w:val="false"/>
          <w:color w:val="000000"/>
          <w:sz w:val="28"/>
        </w:rPr>
        <w:t>
      4) бөлім қызметкері көрсетілетін қызметті алушының өтінімін 8 (сегіз) жұмыс күні ішінде қарайды, мемлекеттік қызметті көрсету нәтижесін дайындайды және көрсетілетін қызметті беруші басшысының орынбасарына қарауға жолдайды;</w:t>
      </w:r>
    </w:p>
    <w:p>
      <w:pPr>
        <w:spacing w:after="0"/>
        <w:ind w:left="0"/>
        <w:jc w:val="both"/>
      </w:pPr>
      <w:r>
        <w:rPr>
          <w:rFonts w:ascii="Times New Roman"/>
          <w:b w:val="false"/>
          <w:i w:val="false"/>
          <w:color w:val="000000"/>
          <w:sz w:val="28"/>
        </w:rPr>
        <w:t>
      5) көрсетілетін қызметті беруші басшысының орынбасары 1 (бір) сағат ішінде мемлекеттік қызмет көрсету нәтижесіне бұрыштама қояды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6) көрсетілетін қызметті берушінің басшысы 1 (бір) сағат ішінде мемлекеттік қызметті көрсету нәтижесіне қол қояды;</w:t>
      </w:r>
    </w:p>
    <w:p>
      <w:pPr>
        <w:spacing w:after="0"/>
        <w:ind w:left="0"/>
        <w:jc w:val="left"/>
      </w:pPr>
      <w:r>
        <w:rPr>
          <w:rFonts w:ascii="Times New Roman"/>
          <w:b/>
          <w:i w:val="false"/>
          <w:color w:val="000000"/>
        </w:rPr>
        <w:t xml:space="preserve"> 4. Мемлекеттік қызмет көрсету процесінде ақпараттық жүйелерді</w:t>
      </w:r>
      <w:r>
        <w:br/>
      </w:r>
      <w:r>
        <w:rPr>
          <w:rFonts w:ascii="Times New Roman"/>
          <w:b/>
          <w:i w:val="false"/>
          <w:color w:val="000000"/>
        </w:rPr>
        <w:t>пайдалану тәртібін сипаттау</w:t>
      </w:r>
    </w:p>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рәсімдердің (әрекеттердің) реттілігі тәртібін сипаттау:</w:t>
      </w:r>
    </w:p>
    <w:p>
      <w:pPr>
        <w:spacing w:after="0"/>
        <w:ind w:left="0"/>
        <w:jc w:val="both"/>
      </w:pPr>
      <w:r>
        <w:rPr>
          <w:rFonts w:ascii="Times New Roman"/>
          <w:b w:val="false"/>
          <w:i w:val="false"/>
          <w:color w:val="000000"/>
          <w:sz w:val="28"/>
        </w:rPr>
        <w:t>
      1) жеке сәйкестендіру нөмірі (бұдан әрі - ЖСН) және бизнес сәйкестендіру нөмірі (бұдан әрі - БСН) және парольдің (порталда тіркелмеген көрсетілетін қызметті алушылар үшін іске асырылады) көмегімен көрсетілетін қызметті беруші порталда тіркеу жүргізеді;</w:t>
      </w:r>
    </w:p>
    <w:p>
      <w:pPr>
        <w:spacing w:after="0"/>
        <w:ind w:left="0"/>
        <w:jc w:val="both"/>
      </w:pPr>
      <w:r>
        <w:rPr>
          <w:rFonts w:ascii="Times New Roman"/>
          <w:b w:val="false"/>
          <w:i w:val="false"/>
          <w:color w:val="000000"/>
          <w:sz w:val="28"/>
        </w:rPr>
        <w:t>
      2) 1 - үдеріс – қызмет алу үшін порталда көрсетілетін қызметті алушы ЖСН/БСН және паролін (авторизациялау үдерісі) енгізу үдерісі;</w:t>
      </w:r>
    </w:p>
    <w:p>
      <w:pPr>
        <w:spacing w:after="0"/>
        <w:ind w:left="0"/>
        <w:jc w:val="both"/>
      </w:pPr>
      <w:r>
        <w:rPr>
          <w:rFonts w:ascii="Times New Roman"/>
          <w:b w:val="false"/>
          <w:i w:val="false"/>
          <w:color w:val="000000"/>
          <w:sz w:val="28"/>
        </w:rPr>
        <w:t>
      3) 1 - шарт – ЖСН/БСН және пароль арқылы тіркелген көрсетілетін қызметті алушы туралы мәліметтердің дұрыстығын порталда тексеру;</w:t>
      </w:r>
    </w:p>
    <w:p>
      <w:pPr>
        <w:spacing w:after="0"/>
        <w:ind w:left="0"/>
        <w:jc w:val="both"/>
      </w:pPr>
      <w:r>
        <w:rPr>
          <w:rFonts w:ascii="Times New Roman"/>
          <w:b w:val="false"/>
          <w:i w:val="false"/>
          <w:color w:val="000000"/>
          <w:sz w:val="28"/>
        </w:rPr>
        <w:t>
      4) 2 - үдеріс – көрсетілетін қызметті алушының мәліметтерінде бұзушылықтар болуына байланысты авторизациядан бас тарту жөнінде порталмен хабарлама қалыптастыру;</w:t>
      </w:r>
    </w:p>
    <w:p>
      <w:pPr>
        <w:spacing w:after="0"/>
        <w:ind w:left="0"/>
        <w:jc w:val="both"/>
      </w:pPr>
      <w:r>
        <w:rPr>
          <w:rFonts w:ascii="Times New Roman"/>
          <w:b w:val="false"/>
          <w:i w:val="false"/>
          <w:color w:val="000000"/>
          <w:sz w:val="28"/>
        </w:rPr>
        <w:t>
      5) 3 - үдеріс – көрсетілетін қызметті алушының осы регламентте көрсетілген қызметті таңдауы, қызмет көрсету үшін экранға сұраныстың нысанын шығару және де үлгі талаптары мен оның құрылымын ескере отырып, көрсетілетін қызметті алушының нысанды (мәліметтерді енгізу) толтыруы, Стандартта көрсетілген қажетті құжаттардың көшірмелерін электрондық түрінде сұраныс нысанына жалғау, сонымен қатар сұранысты куәландыру (қол қою) үшін көрсетілетін қызметті алушының электрондық цифрлық қолымен (бұдан әрі - ЭЦҚ) тіркеу куәлігін таңдауы;</w:t>
      </w:r>
    </w:p>
    <w:p>
      <w:pPr>
        <w:spacing w:after="0"/>
        <w:ind w:left="0"/>
        <w:jc w:val="both"/>
      </w:pPr>
      <w:r>
        <w:rPr>
          <w:rFonts w:ascii="Times New Roman"/>
          <w:b w:val="false"/>
          <w:i w:val="false"/>
          <w:color w:val="000000"/>
          <w:sz w:val="28"/>
        </w:rPr>
        <w:t>
      6) 2 - шарт - порталда ЭЦҚ тіркеу куәлігінің қолдану мерзімін және қайтарылған (күші жойылған) тіркеу куәліктерінің тізімінде жоқтығын, сонымен қатар сәйкестендіру мәліметтерінің сәйкестігін (сұраныста көрсетілген ЖСН/БСН және ЭЦҚ тіркеу куәлігінде көрсетілген ЖСН/БСН) тексеру;</w:t>
      </w:r>
    </w:p>
    <w:p>
      <w:pPr>
        <w:spacing w:after="0"/>
        <w:ind w:left="0"/>
        <w:jc w:val="both"/>
      </w:pPr>
      <w:r>
        <w:rPr>
          <w:rFonts w:ascii="Times New Roman"/>
          <w:b w:val="false"/>
          <w:i w:val="false"/>
          <w:color w:val="000000"/>
          <w:sz w:val="28"/>
        </w:rPr>
        <w:t>
      7) 4 - үдеріс – көрсетілетін қызметті алушының ЭЦҚ расталмағандығына байланысты сұратылып жатқан қызметтен бас тарту жөнінде хабарлама қалыптастыру;</w:t>
      </w:r>
    </w:p>
    <w:p>
      <w:pPr>
        <w:spacing w:after="0"/>
        <w:ind w:left="0"/>
        <w:jc w:val="both"/>
      </w:pPr>
      <w:r>
        <w:rPr>
          <w:rFonts w:ascii="Times New Roman"/>
          <w:b w:val="false"/>
          <w:i w:val="false"/>
          <w:color w:val="000000"/>
          <w:sz w:val="28"/>
        </w:rPr>
        <w:t>
      8) 5 - үдеріс – көрсетілетін қызметті берушінің сұранысты өңдеуі үшін электрондық үкіметтің аумақтық шлюзі ақпараттық жұмыс орнына электрондық үкімет шлюзі арқылы көрсетілетін қызметті алушының ЭЦҚ куәландырылған (қол қойылған) электрондық құжаттарды (көрсетілетін қызметті алушының сұранысын) жолдау;</w:t>
      </w:r>
    </w:p>
    <w:p>
      <w:pPr>
        <w:spacing w:after="0"/>
        <w:ind w:left="0"/>
        <w:jc w:val="both"/>
      </w:pPr>
      <w:r>
        <w:rPr>
          <w:rFonts w:ascii="Times New Roman"/>
          <w:b w:val="false"/>
          <w:i w:val="false"/>
          <w:color w:val="000000"/>
          <w:sz w:val="28"/>
        </w:rPr>
        <w:t>
      9) 3 - шарт – Стандартта көрсетілген және қызмет көрсетуге негіз болатын көрсетілетін қызметті алушының құжаттарының сәйкестігін көрсетілетін қызметті берушінің тексеруі;</w:t>
      </w:r>
    </w:p>
    <w:p>
      <w:pPr>
        <w:spacing w:after="0"/>
        <w:ind w:left="0"/>
        <w:jc w:val="both"/>
      </w:pPr>
      <w:r>
        <w:rPr>
          <w:rFonts w:ascii="Times New Roman"/>
          <w:b w:val="false"/>
          <w:i w:val="false"/>
          <w:color w:val="000000"/>
          <w:sz w:val="28"/>
        </w:rPr>
        <w:t>
      10) 6 - 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pPr>
        <w:spacing w:after="0"/>
        <w:ind w:left="0"/>
        <w:jc w:val="both"/>
      </w:pPr>
      <w:r>
        <w:rPr>
          <w:rFonts w:ascii="Times New Roman"/>
          <w:b w:val="false"/>
          <w:i w:val="false"/>
          <w:color w:val="000000"/>
          <w:sz w:val="28"/>
        </w:rPr>
        <w:t>
      11) 7 - үдеріс - көрсетілетін қызметті алушының электрондық үкіметтің аумақтық шлюзі ақпараттық жұмыс орнымен қалыптастырылған қызметтің нәтижесін (электрондық құжат нысанындағы хабарлама) алуы. Көрсетілген мемлекеттік қызмет нәтижесі көрсетілетін қызметті берушінің уәкілетті тұлғасының ЭЦҚ куәландырылған электрондық құжат түрінде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10. Портал арқылы мемлекеттік қызмет көрсету кезінде іске қосылатын ақпараттық жүйелерінің функционалдық өзара әрекеттері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диаграммасында келтірілген.</w:t>
      </w:r>
    </w:p>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сондай-ақ ақпараттық жүйелерді қолдану тәртібінің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учаскесі</w:t>
            </w:r>
            <w:r>
              <w:br/>
            </w:r>
            <w:r>
              <w:rPr>
                <w:rFonts w:ascii="Times New Roman"/>
                <w:b w:val="false"/>
                <w:i w:val="false"/>
                <w:color w:val="000000"/>
                <w:sz w:val="20"/>
              </w:rPr>
              <w:t>астындағы жер қойнауында</w:t>
            </w:r>
            <w:r>
              <w:br/>
            </w:r>
            <w:r>
              <w:rPr>
                <w:rFonts w:ascii="Times New Roman"/>
                <w:b w:val="false"/>
                <w:i w:val="false"/>
                <w:color w:val="000000"/>
                <w:sz w:val="20"/>
              </w:rPr>
              <w:t>пайдалы қазбалардың</w:t>
            </w:r>
            <w:r>
              <w:br/>
            </w:r>
            <w:r>
              <w:rPr>
                <w:rFonts w:ascii="Times New Roman"/>
                <w:b w:val="false"/>
                <w:i w:val="false"/>
                <w:color w:val="000000"/>
                <w:sz w:val="20"/>
              </w:rPr>
              <w:t>жоқтығы немесе оның аз</w:t>
            </w:r>
            <w:r>
              <w:br/>
            </w:r>
            <w:r>
              <w:rPr>
                <w:rFonts w:ascii="Times New Roman"/>
                <w:b w:val="false"/>
                <w:i w:val="false"/>
                <w:color w:val="000000"/>
                <w:sz w:val="20"/>
              </w:rPr>
              <w:t>өлшерде екендігі туралы</w:t>
            </w:r>
            <w:r>
              <w:br/>
            </w:r>
            <w:r>
              <w:rPr>
                <w:rFonts w:ascii="Times New Roman"/>
                <w:b w:val="false"/>
                <w:i w:val="false"/>
                <w:color w:val="000000"/>
                <w:sz w:val="20"/>
              </w:rPr>
              <w:t>қорытынды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қызмет көрсету барысында</w:t>
      </w:r>
      <w:r>
        <w:br/>
      </w:r>
      <w:r>
        <w:rPr>
          <w:rFonts w:ascii="Times New Roman"/>
          <w:b/>
          <w:i w:val="false"/>
          <w:color w:val="000000"/>
        </w:rPr>
        <w:t>функционалдық өзара әрекеттері диаграммасы</w:t>
      </w:r>
    </w:p>
    <w:p>
      <w:pPr>
        <w:spacing w:after="0"/>
        <w:ind w:left="0"/>
        <w:jc w:val="left"/>
      </w:pPr>
      <w:r>
        <w:br/>
      </w:r>
    </w:p>
    <w:p>
      <w:pPr>
        <w:spacing w:after="0"/>
        <w:ind w:left="0"/>
        <w:jc w:val="both"/>
      </w:pPr>
      <w:r>
        <w:drawing>
          <wp:inline distT="0" distB="0" distL="0" distR="0">
            <wp:extent cx="73279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279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4770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"Болашақ құрылыс учаскесі</w:t>
            </w:r>
            <w:r>
              <w:br/>
            </w:r>
            <w:r>
              <w:rPr>
                <w:rFonts w:ascii="Times New Roman"/>
                <w:b w:val="false"/>
                <w:i w:val="false"/>
                <w:color w:val="000000"/>
                <w:sz w:val="20"/>
              </w:rPr>
              <w:t>астындағы жер қойнауында</w:t>
            </w:r>
            <w:r>
              <w:br/>
            </w:r>
            <w:r>
              <w:rPr>
                <w:rFonts w:ascii="Times New Roman"/>
                <w:b w:val="false"/>
                <w:i w:val="false"/>
                <w:color w:val="000000"/>
                <w:sz w:val="20"/>
              </w:rPr>
              <w:t>пайдалы қазбалардың</w:t>
            </w:r>
            <w:r>
              <w:br/>
            </w:r>
            <w:r>
              <w:rPr>
                <w:rFonts w:ascii="Times New Roman"/>
                <w:b w:val="false"/>
                <w:i w:val="false"/>
                <w:color w:val="000000"/>
                <w:sz w:val="20"/>
              </w:rPr>
              <w:t>жоқтығы немесе оның аз</w:t>
            </w:r>
            <w:r>
              <w:br/>
            </w:r>
            <w:r>
              <w:rPr>
                <w:rFonts w:ascii="Times New Roman"/>
                <w:b w:val="false"/>
                <w:i w:val="false"/>
                <w:color w:val="000000"/>
                <w:sz w:val="20"/>
              </w:rPr>
              <w:t>мөлшерде екендігі туралы</w:t>
            </w:r>
            <w:r>
              <w:br/>
            </w:r>
            <w:r>
              <w:rPr>
                <w:rFonts w:ascii="Times New Roman"/>
                <w:b w:val="false"/>
                <w:i w:val="false"/>
                <w:color w:val="000000"/>
                <w:sz w:val="20"/>
              </w:rPr>
              <w:t>қорытынды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регламентіне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–функционалдық бірлік: көрсетілетін қызметті берушінің, "электрондық үкімет" веб-порталының құрылымдық бөлімшелерінің (қызметкерлерінің) өзара іс-қимылы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4/635 қаулысымен</w:t>
            </w:r>
            <w:r>
              <w:br/>
            </w:r>
            <w:r>
              <w:rPr>
                <w:rFonts w:ascii="Times New Roman"/>
                <w:b w:val="false"/>
                <w:i w:val="false"/>
                <w:color w:val="000000"/>
                <w:sz w:val="20"/>
              </w:rPr>
              <w:t>бекітілді</w:t>
            </w:r>
          </w:p>
        </w:tc>
      </w:tr>
    </w:tbl>
    <w:bookmarkStart w:name="z17" w:id="5"/>
    <w:p>
      <w:pPr>
        <w:spacing w:after="0"/>
        <w:ind w:left="0"/>
        <w:jc w:val="left"/>
      </w:pPr>
      <w:r>
        <w:rPr>
          <w:rFonts w:ascii="Times New Roman"/>
          <w:b/>
          <w:i w:val="false"/>
          <w:color w:val="000000"/>
        </w:rPr>
        <w:t xml:space="preserve"> "Пайдалы қазбалар жатқан аумақтарда құрылыс салуға рұқсат беру"</w:t>
      </w:r>
      <w:r>
        <w:br/>
      </w:r>
      <w:r>
        <w:rPr>
          <w:rFonts w:ascii="Times New Roman"/>
          <w:b/>
          <w:i w:val="false"/>
          <w:color w:val="000000"/>
        </w:rPr>
        <w:t>мемлекеттік көрсетілетін қызмет регламенті</w:t>
      </w:r>
    </w:p>
    <w:bookmarkEnd w:id="5"/>
    <w:bookmarkStart w:name="z73" w:id="6"/>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25.09.2019 № 3/553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bookmarkEnd w:id="6"/>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"Пайдалы қазбалар жатқан аумақтарда құрылыс салуға рұқсат беру" мемлекеттік көрсетілетін қызметті (бұдан әрі - мемлекеттік көрсетілетін қызмет) Қазақстан Республикасының Инвестициялар және даму министрінің 2015 жылғы 28 сәуірдегі № 501 </w:t>
      </w:r>
      <w:r>
        <w:rPr>
          <w:rFonts w:ascii="Times New Roman"/>
          <w:b w:val="false"/>
          <w:i w:val="false"/>
          <w:color w:val="000000"/>
          <w:sz w:val="28"/>
        </w:rPr>
        <w:t>бұйрығымен</w:t>
      </w:r>
      <w:r>
        <w:rPr>
          <w:rFonts w:ascii="Times New Roman"/>
          <w:b w:val="false"/>
          <w:i w:val="false"/>
          <w:color w:val="000000"/>
          <w:sz w:val="28"/>
        </w:rPr>
        <w:t xml:space="preserve"> бекітілген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стандартына (бұдан әрі – Стандарт) сәйкес "Алматы қаласы Жасыл экономика басқармасы" коммуналдық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үкіметтің" веб-порталы (бұдан-әрі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p>
      <w:pPr>
        <w:spacing w:after="0"/>
        <w:ind w:left="0"/>
        <w:jc w:val="both"/>
      </w:pPr>
      <w:r>
        <w:rPr>
          <w:rFonts w:ascii="Times New Roman"/>
          <w:b w:val="false"/>
          <w:i w:val="false"/>
          <w:color w:val="000000"/>
          <w:sz w:val="28"/>
        </w:rPr>
        <w:t xml:space="preserve">
      3. Мемлекеттік көрсетілетін қызметтің нәтижесі -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пайдалы қазбалар жатқан аумақтарда құрылыс салуға рұқсат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негізде көрсетіледі.</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 тапсырылған сәттен бастап – 9 (тоғыз) жұмыс күні.</w:t>
      </w:r>
    </w:p>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алушыдан өтінімді, сондай-ақ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қажетті құжаттарды алу негіздеме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p>
      <w:pPr>
        <w:spacing w:after="0"/>
        <w:ind w:left="0"/>
        <w:jc w:val="both"/>
      </w:pPr>
      <w:r>
        <w:rPr>
          <w:rFonts w:ascii="Times New Roman"/>
          <w:b w:val="false"/>
          <w:i w:val="false"/>
          <w:color w:val="000000"/>
          <w:sz w:val="28"/>
        </w:rPr>
        <w:t>
      1) көрсетілетін қызметті берушінің қызметкері өтінім түскен сәттен бастап 15 (он бес) минут ішінде тіркейді және көрсетілетін қызметті берушінің басшысына қарауға береді;</w:t>
      </w:r>
    </w:p>
    <w:p>
      <w:pPr>
        <w:spacing w:after="0"/>
        <w:ind w:left="0"/>
        <w:jc w:val="both"/>
      </w:pPr>
      <w:r>
        <w:rPr>
          <w:rFonts w:ascii="Times New Roman"/>
          <w:b w:val="false"/>
          <w:i w:val="false"/>
          <w:color w:val="000000"/>
          <w:sz w:val="28"/>
        </w:rPr>
        <w:t>
      2) көрсетілетін қызметті берушінің басшысы 2 (екі) сағат ішінде көрсетілетін қызметті алушының өтінішін қарайды және оларды көрсетілетін қызмет беруші басшысының орынбасарына жолдайды;</w:t>
      </w:r>
    </w:p>
    <w:p>
      <w:pPr>
        <w:spacing w:after="0"/>
        <w:ind w:left="0"/>
        <w:jc w:val="both"/>
      </w:pPr>
      <w:r>
        <w:rPr>
          <w:rFonts w:ascii="Times New Roman"/>
          <w:b w:val="false"/>
          <w:i w:val="false"/>
          <w:color w:val="000000"/>
          <w:sz w:val="28"/>
        </w:rPr>
        <w:t>
      3) көрсетілетін қызметті беруші басшысының орынбасары 2 (екі) сағат ішінде өтінімді ұсынылған талаптарға сәйкестігін қарайды және бөлім қызметкеріне орындауға береді;</w:t>
      </w:r>
    </w:p>
    <w:p>
      <w:pPr>
        <w:spacing w:after="0"/>
        <w:ind w:left="0"/>
        <w:jc w:val="both"/>
      </w:pPr>
      <w:r>
        <w:rPr>
          <w:rFonts w:ascii="Times New Roman"/>
          <w:b w:val="false"/>
          <w:i w:val="false"/>
          <w:color w:val="000000"/>
          <w:sz w:val="28"/>
        </w:rPr>
        <w:t>
      4) бөлім қызметкері көрсетілетін қызметті алушының өтінімін 8 (сегіз) жұмыс күні ішінде қарайды, мемлекеттік қызметті көрсету нәтижесін дайындайды және көрсетілетін қызметті беруші басшысының орынбасарына қарауға жолдайды;</w:t>
      </w:r>
    </w:p>
    <w:p>
      <w:pPr>
        <w:spacing w:after="0"/>
        <w:ind w:left="0"/>
        <w:jc w:val="both"/>
      </w:pPr>
      <w:r>
        <w:rPr>
          <w:rFonts w:ascii="Times New Roman"/>
          <w:b w:val="false"/>
          <w:i w:val="false"/>
          <w:color w:val="000000"/>
          <w:sz w:val="28"/>
        </w:rPr>
        <w:t>
      5) көрсетілетін қызметті беруші басшысының орынбасары 1 (бір) сағат ішінде мемлекеттік қызмет көрсету нәтижесіне бұрыштама қояды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6) көрсетілетін қызметті берушінің басшысы 1 (бір) сағат ішінде мемлекеттік қызмет көрсету нәтижесіне қол қояды;</w:t>
      </w:r>
    </w:p>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мынадай рәсімді (іс-қимылды) орындауды бастау үшін негіз болады:</w:t>
      </w:r>
    </w:p>
    <w:p>
      <w:pPr>
        <w:spacing w:after="0"/>
        <w:ind w:left="0"/>
        <w:jc w:val="both"/>
      </w:pPr>
      <w:r>
        <w:rPr>
          <w:rFonts w:ascii="Times New Roman"/>
          <w:b w:val="false"/>
          <w:i w:val="false"/>
          <w:color w:val="000000"/>
          <w:sz w:val="28"/>
        </w:rPr>
        <w:t>
      1) көрсетілетін қызметті алушының өтінімін тіркеу және оларды көрсетілетін қызметті берушінің басшысына беру;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басшысы орынбасарының бұрыштамасы;</w:t>
      </w:r>
    </w:p>
    <w:p>
      <w:pPr>
        <w:spacing w:after="0"/>
        <w:ind w:left="0"/>
        <w:jc w:val="both"/>
      </w:pPr>
      <w:r>
        <w:rPr>
          <w:rFonts w:ascii="Times New Roman"/>
          <w:b w:val="false"/>
          <w:i w:val="false"/>
          <w:color w:val="000000"/>
          <w:sz w:val="28"/>
        </w:rPr>
        <w:t>
      4) мемлекеттік көрсетілетін қызмет нәтижесін дайындау және оларды көрсетілетін қызметті беруші басшысының орынбасарына қарау үшін беру;</w:t>
      </w:r>
    </w:p>
    <w:p>
      <w:pPr>
        <w:spacing w:after="0"/>
        <w:ind w:left="0"/>
        <w:jc w:val="both"/>
      </w:pPr>
      <w:r>
        <w:rPr>
          <w:rFonts w:ascii="Times New Roman"/>
          <w:b w:val="false"/>
          <w:i w:val="false"/>
          <w:color w:val="000000"/>
          <w:sz w:val="28"/>
        </w:rPr>
        <w:t>
      5) көрсетілетін қызметті берушінің басшысы орынбасарының бұрыштамасы.</w:t>
      </w:r>
    </w:p>
    <w:p>
      <w:pPr>
        <w:spacing w:after="0"/>
        <w:ind w:left="0"/>
        <w:jc w:val="both"/>
      </w:pPr>
      <w:r>
        <w:rPr>
          <w:rFonts w:ascii="Times New Roman"/>
          <w:b w:val="false"/>
          <w:i w:val="false"/>
          <w:color w:val="000000"/>
          <w:sz w:val="28"/>
        </w:rPr>
        <w:t>
      6) көрсетілетін қызметті беруші басшысының қолы.</w:t>
      </w:r>
    </w:p>
    <w:p>
      <w:pPr>
        <w:spacing w:after="0"/>
        <w:ind w:left="0"/>
        <w:jc w:val="left"/>
      </w:pPr>
      <w:r>
        <w:rPr>
          <w:rFonts w:ascii="Times New Roman"/>
          <w:b/>
          <w:i w:val="false"/>
          <w:color w:val="000000"/>
        </w:rPr>
        <w:t xml:space="preserve"> 3.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басшысының орынбасары;</w:t>
      </w:r>
    </w:p>
    <w:p>
      <w:pPr>
        <w:spacing w:after="0"/>
        <w:ind w:left="0"/>
        <w:jc w:val="both"/>
      </w:pPr>
      <w:r>
        <w:rPr>
          <w:rFonts w:ascii="Times New Roman"/>
          <w:b w:val="false"/>
          <w:i w:val="false"/>
          <w:color w:val="000000"/>
          <w:sz w:val="28"/>
        </w:rPr>
        <w:t>
      4) көрсетілетін қызметті беруші бөлімінің қызметкері.</w:t>
      </w:r>
    </w:p>
    <w:p>
      <w:pPr>
        <w:spacing w:after="0"/>
        <w:ind w:left="0"/>
        <w:jc w:val="both"/>
      </w:pPr>
      <w:r>
        <w:rPr>
          <w:rFonts w:ascii="Times New Roman"/>
          <w:b w:val="false"/>
          <w:i w:val="false"/>
          <w:color w:val="000000"/>
          <w:sz w:val="28"/>
        </w:rPr>
        <w:t>
      8. Әр рәсімнің (әрекеттердің) ұзақтығын көрсете отырып, құрылымдық бөлімшелер (қызметкерлер) арасындағы рәсімдердің (әрекеттердің) ретін сипаттау:</w:t>
      </w:r>
    </w:p>
    <w:p>
      <w:pPr>
        <w:spacing w:after="0"/>
        <w:ind w:left="0"/>
        <w:jc w:val="both"/>
      </w:pPr>
      <w:r>
        <w:rPr>
          <w:rFonts w:ascii="Times New Roman"/>
          <w:b w:val="false"/>
          <w:i w:val="false"/>
          <w:color w:val="000000"/>
          <w:sz w:val="28"/>
        </w:rPr>
        <w:t>
      1) көрсетілетін қызметті берушінің қызметкері өтінім түскен сәттен бастап 15 (он бес) минут ішінде тіркейді және көрсетілетін қызметті берушінің басшысына қарауға береді;</w:t>
      </w:r>
    </w:p>
    <w:p>
      <w:pPr>
        <w:spacing w:after="0"/>
        <w:ind w:left="0"/>
        <w:jc w:val="both"/>
      </w:pPr>
      <w:r>
        <w:rPr>
          <w:rFonts w:ascii="Times New Roman"/>
          <w:b w:val="false"/>
          <w:i w:val="false"/>
          <w:color w:val="000000"/>
          <w:sz w:val="28"/>
        </w:rPr>
        <w:t>
      2) көрсетілетін қызметті берушінің басшысы 2 (екі) сағат ішінде көрсетілетін қызметті алушының өтінішін қарайды және оларды көрсетілетін қызмет беруші басшысының орынбасарына жолдайды;</w:t>
      </w:r>
    </w:p>
    <w:p>
      <w:pPr>
        <w:spacing w:after="0"/>
        <w:ind w:left="0"/>
        <w:jc w:val="both"/>
      </w:pPr>
      <w:r>
        <w:rPr>
          <w:rFonts w:ascii="Times New Roman"/>
          <w:b w:val="false"/>
          <w:i w:val="false"/>
          <w:color w:val="000000"/>
          <w:sz w:val="28"/>
        </w:rPr>
        <w:t>
      3) көрсетілетін қызметті беруші басшысының орынбасары 2 (екі) сағат ішінде өтінімді ұсынылған талаптарға сәйкестігін қарайды және бөлім қызметкеріне орындауға береді;</w:t>
      </w:r>
    </w:p>
    <w:p>
      <w:pPr>
        <w:spacing w:after="0"/>
        <w:ind w:left="0"/>
        <w:jc w:val="both"/>
      </w:pPr>
      <w:r>
        <w:rPr>
          <w:rFonts w:ascii="Times New Roman"/>
          <w:b w:val="false"/>
          <w:i w:val="false"/>
          <w:color w:val="000000"/>
          <w:sz w:val="28"/>
        </w:rPr>
        <w:t>
      4) бөлім қызметкері көрсетілетін қызметті алушының өтінімін 8 (сегіз) жұмыс күні ішінде қарайды, мемлекеттік қызметті көрсету нәтижесін дайындайды және көрсетілетін қызметті беруші басшысының орынбасарына қарауға жолдайды;</w:t>
      </w:r>
    </w:p>
    <w:p>
      <w:pPr>
        <w:spacing w:after="0"/>
        <w:ind w:left="0"/>
        <w:jc w:val="both"/>
      </w:pPr>
      <w:r>
        <w:rPr>
          <w:rFonts w:ascii="Times New Roman"/>
          <w:b w:val="false"/>
          <w:i w:val="false"/>
          <w:color w:val="000000"/>
          <w:sz w:val="28"/>
        </w:rPr>
        <w:t>
      5) көрсетілетін қызметті беруші басшысының орынбасары 1 (бір) сағат ішінде мемлекеттік қызмет көрсету нәтижесіне бұрыштама қояды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6) көрсетілетін қызметті берушінің басшысы 1 (бір) сағат ішінде мемлекеттік қызметті көрсету нәтижесіне қол қояды;</w:t>
      </w:r>
    </w:p>
    <w:p>
      <w:pPr>
        <w:spacing w:after="0"/>
        <w:ind w:left="0"/>
        <w:jc w:val="left"/>
      </w:pPr>
      <w:r>
        <w:rPr>
          <w:rFonts w:ascii="Times New Roman"/>
          <w:b/>
          <w:i w:val="false"/>
          <w:color w:val="000000"/>
        </w:rPr>
        <w:t xml:space="preserve"> 4. Мемлекеттік қызмет көрсету процесінде ақпараттық жүйелерді</w:t>
      </w:r>
      <w:r>
        <w:br/>
      </w:r>
      <w:r>
        <w:rPr>
          <w:rFonts w:ascii="Times New Roman"/>
          <w:b/>
          <w:i w:val="false"/>
          <w:color w:val="000000"/>
        </w:rPr>
        <w:t>пайдалану тәртібін сипаттау</w:t>
      </w:r>
    </w:p>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рәсімдердің (әрекеттердің) реттілігі тәртібін сипаттау:</w:t>
      </w:r>
    </w:p>
    <w:p>
      <w:pPr>
        <w:spacing w:after="0"/>
        <w:ind w:left="0"/>
        <w:jc w:val="both"/>
      </w:pPr>
      <w:r>
        <w:rPr>
          <w:rFonts w:ascii="Times New Roman"/>
          <w:b w:val="false"/>
          <w:i w:val="false"/>
          <w:color w:val="000000"/>
          <w:sz w:val="28"/>
        </w:rPr>
        <w:t>
      1) жеке сәйкестендіру нөмірі (бұдан әрі - ЖСН) және бизнес сәйкестендіру нөмірі (бұдан әрі - БСН) және парольдің (порталда тіркелмеген көрсетілетін қызметті алушылар үшін іске асырылады) көмегімен көрсетілетін қызметті беруші порталда тіркеу жүргізеді;</w:t>
      </w:r>
    </w:p>
    <w:p>
      <w:pPr>
        <w:spacing w:after="0"/>
        <w:ind w:left="0"/>
        <w:jc w:val="both"/>
      </w:pPr>
      <w:r>
        <w:rPr>
          <w:rFonts w:ascii="Times New Roman"/>
          <w:b w:val="false"/>
          <w:i w:val="false"/>
          <w:color w:val="000000"/>
          <w:sz w:val="28"/>
        </w:rPr>
        <w:t>
      2) 1 - үдеріс – қызмет алу үшін порталда көрсетілетін қызметті алушы ЖСН/БСН және паролін (авторизациялау үдерісі) енгізу үдерісі;</w:t>
      </w:r>
    </w:p>
    <w:p>
      <w:pPr>
        <w:spacing w:after="0"/>
        <w:ind w:left="0"/>
        <w:jc w:val="both"/>
      </w:pPr>
      <w:r>
        <w:rPr>
          <w:rFonts w:ascii="Times New Roman"/>
          <w:b w:val="false"/>
          <w:i w:val="false"/>
          <w:color w:val="000000"/>
          <w:sz w:val="28"/>
        </w:rPr>
        <w:t>
      3) 1 - шарт – ЖСН/БСН және пароль арқылы тіркелген көрсетілетін қызметті алушы туралы мәліметтердің дұрыстығын порталда тексеру;</w:t>
      </w:r>
    </w:p>
    <w:p>
      <w:pPr>
        <w:spacing w:after="0"/>
        <w:ind w:left="0"/>
        <w:jc w:val="both"/>
      </w:pPr>
      <w:r>
        <w:rPr>
          <w:rFonts w:ascii="Times New Roman"/>
          <w:b w:val="false"/>
          <w:i w:val="false"/>
          <w:color w:val="000000"/>
          <w:sz w:val="28"/>
        </w:rPr>
        <w:t>
      4) 2 - үдеріс – көрсетілетін қызметті алушының мәліметтерінде бұзушылықтар болуына байланысты авторизациядан бас тарту жөнінде порталмен хабарлама қалыптастыру;</w:t>
      </w:r>
    </w:p>
    <w:p>
      <w:pPr>
        <w:spacing w:after="0"/>
        <w:ind w:left="0"/>
        <w:jc w:val="both"/>
      </w:pPr>
      <w:r>
        <w:rPr>
          <w:rFonts w:ascii="Times New Roman"/>
          <w:b w:val="false"/>
          <w:i w:val="false"/>
          <w:color w:val="000000"/>
          <w:sz w:val="28"/>
        </w:rPr>
        <w:t>
      5) 3 - үдеріс – көрсетілетін қызметті алушының осы регламентте көрсетілген қызметті таңдауы, қызмет көрсету үшін экранға сұраныстың нысанын шығару және де үлгі талаптары мен оның құрылымын ескере отырып, көрсетілетін қызметті алушының нысанды (мәліметтерді енгізу) толтыруы, Стандартта көрсетілген қажетті құжаттардың көшірмелерін электрондық түрінде сұраныс нысанына жалғау, сонымен қатар сұранысты куәландыру (қол қою) үшін көрсетілетін қызметті алушының электрондық цифрлық қолымен (бұдан әрі - ЭЦҚ) тіркеу куәлігін таңдауы;</w:t>
      </w:r>
    </w:p>
    <w:p>
      <w:pPr>
        <w:spacing w:after="0"/>
        <w:ind w:left="0"/>
        <w:jc w:val="both"/>
      </w:pPr>
      <w:r>
        <w:rPr>
          <w:rFonts w:ascii="Times New Roman"/>
          <w:b w:val="false"/>
          <w:i w:val="false"/>
          <w:color w:val="000000"/>
          <w:sz w:val="28"/>
        </w:rPr>
        <w:t>
      6) 2 - шарт - порталда ЭЦҚ тіркеу куәлігінің қолдану мерзімін және қайтарылған (күші жойылған) тіркеу куәліктерінің тізімінде жоқтығын, сонымен қатар сәйкестендіру мәліметтерінің сәйкестігін (сұраныста көрсетілген ЖСН/БСН және ЭЦҚ тіркеу куәлігінде көрсетілген ЖСН/БСН) тексеру;</w:t>
      </w:r>
    </w:p>
    <w:p>
      <w:pPr>
        <w:spacing w:after="0"/>
        <w:ind w:left="0"/>
        <w:jc w:val="both"/>
      </w:pPr>
      <w:r>
        <w:rPr>
          <w:rFonts w:ascii="Times New Roman"/>
          <w:b w:val="false"/>
          <w:i w:val="false"/>
          <w:color w:val="000000"/>
          <w:sz w:val="28"/>
        </w:rPr>
        <w:t>
      7) 4 - үдеріс – көрсетілетін қызметті алушының ЭЦҚ расталмағандығына байланысты сұратылып жатқан қызметтен бас тарту жөнінде хабарлама қалыптастыру;</w:t>
      </w:r>
    </w:p>
    <w:p>
      <w:pPr>
        <w:spacing w:after="0"/>
        <w:ind w:left="0"/>
        <w:jc w:val="both"/>
      </w:pPr>
      <w:r>
        <w:rPr>
          <w:rFonts w:ascii="Times New Roman"/>
          <w:b w:val="false"/>
          <w:i w:val="false"/>
          <w:color w:val="000000"/>
          <w:sz w:val="28"/>
        </w:rPr>
        <w:t>
      8) 5 - үдеріс – көрсетілетін қызметті берушінің сұранысты өңдеуі үшін электрондық үкіметтің аумақтық шлюзі ақпараттық жұмыс орнына электрондық үкімет шлюзі арқылы көрсетілетін қызметті алушының ЭЦҚ куәландырылған (қол қойылған) электрондық құжаттарды (көрсетілетін қызметті алушының сұранысын) жолдау;</w:t>
      </w:r>
    </w:p>
    <w:p>
      <w:pPr>
        <w:spacing w:after="0"/>
        <w:ind w:left="0"/>
        <w:jc w:val="both"/>
      </w:pPr>
      <w:r>
        <w:rPr>
          <w:rFonts w:ascii="Times New Roman"/>
          <w:b w:val="false"/>
          <w:i w:val="false"/>
          <w:color w:val="000000"/>
          <w:sz w:val="28"/>
        </w:rPr>
        <w:t>
      9) 3 - шарт – Стандартта көрсетілген және қызмет көрсетуге негіз болатын көрсетілетін қызметті алушының құжаттарының сәйкестігін көрсетілетін қызметті берушінің тексеруі;</w:t>
      </w:r>
    </w:p>
    <w:p>
      <w:pPr>
        <w:spacing w:after="0"/>
        <w:ind w:left="0"/>
        <w:jc w:val="both"/>
      </w:pPr>
      <w:r>
        <w:rPr>
          <w:rFonts w:ascii="Times New Roman"/>
          <w:b w:val="false"/>
          <w:i w:val="false"/>
          <w:color w:val="000000"/>
          <w:sz w:val="28"/>
        </w:rPr>
        <w:t>
      10) 6 - 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pPr>
        <w:spacing w:after="0"/>
        <w:ind w:left="0"/>
        <w:jc w:val="both"/>
      </w:pPr>
      <w:r>
        <w:rPr>
          <w:rFonts w:ascii="Times New Roman"/>
          <w:b w:val="false"/>
          <w:i w:val="false"/>
          <w:color w:val="000000"/>
          <w:sz w:val="28"/>
        </w:rPr>
        <w:t>
      11) 7 - үдеріс - көрсетілетін қызметті алушының электрондық үкіметтің аумақтық шлюзі ақпараттық жұмыс орнымен қалыптастырылған қызметтің нәтижесін (электрондық құжат нысанындағы хабарлама) алуы. Көрсетілген мемлекеттік қызмет нәтижесі көрсетілетін қызметті берушінің уәкілетті тұлғасының ЭЦҚ куәландырылған электрондық құжат түрінде көрсетілетін қызметті алушының "жеке кабинетіне" жолданады.</w:t>
      </w:r>
    </w:p>
    <w:bookmarkStart w:name="z74" w:id="7"/>
    <w:p>
      <w:pPr>
        <w:spacing w:after="0"/>
        <w:ind w:left="0"/>
        <w:jc w:val="both"/>
      </w:pPr>
      <w:r>
        <w:rPr>
          <w:rFonts w:ascii="Times New Roman"/>
          <w:b w:val="false"/>
          <w:i w:val="false"/>
          <w:color w:val="000000"/>
          <w:sz w:val="28"/>
        </w:rPr>
        <w:t xml:space="preserve">
      10. Портал арқылы мемлекеттік қызмет көрсету кезінде іске қосылатын ақпараттық жүйелерінің функционалдық өзара әрекеттері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диаграммасында келтірілген.</w:t>
      </w:r>
    </w:p>
    <w:bookmarkEnd w:id="7"/>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сондай-ақ ақпараттық жүйелерді қолдану тәртібінің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w:t>
            </w:r>
            <w:r>
              <w:br/>
            </w:r>
            <w:r>
              <w:rPr>
                <w:rFonts w:ascii="Times New Roman"/>
                <w:b w:val="false"/>
                <w:i w:val="false"/>
                <w:color w:val="000000"/>
                <w:sz w:val="20"/>
              </w:rPr>
              <w:t>аумақтарда құрылыс салуға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w:t>
            </w:r>
            <w:r>
              <w:br/>
            </w:r>
            <w:r>
              <w:rPr>
                <w:rFonts w:ascii="Times New Roman"/>
                <w:b w:val="false"/>
                <w:i w:val="false"/>
                <w:color w:val="000000"/>
                <w:sz w:val="20"/>
              </w:rPr>
              <w:t>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қызмет көрсету барысында</w:t>
      </w:r>
      <w:r>
        <w:br/>
      </w:r>
      <w:r>
        <w:rPr>
          <w:rFonts w:ascii="Times New Roman"/>
          <w:b/>
          <w:i w:val="false"/>
          <w:color w:val="000000"/>
        </w:rPr>
        <w:t>функционалдықөзара әрекеттері диаграммасы</w:t>
      </w:r>
    </w:p>
    <w:p>
      <w:pPr>
        <w:spacing w:after="0"/>
        <w:ind w:left="0"/>
        <w:jc w:val="left"/>
      </w:pPr>
      <w:r>
        <w:br/>
      </w:r>
    </w:p>
    <w:p>
      <w:pPr>
        <w:spacing w:after="0"/>
        <w:ind w:left="0"/>
        <w:jc w:val="both"/>
      </w:pPr>
      <w:r>
        <w:drawing>
          <wp:inline distT="0" distB="0" distL="0" distR="0">
            <wp:extent cx="73787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787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3500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"Пайдалы қазбалар жатқан</w:t>
            </w:r>
            <w:r>
              <w:br/>
            </w:r>
            <w:r>
              <w:rPr>
                <w:rFonts w:ascii="Times New Roman"/>
                <w:b w:val="false"/>
                <w:i w:val="false"/>
                <w:color w:val="000000"/>
                <w:sz w:val="20"/>
              </w:rPr>
              <w:t>аумақтарда құрылыс салуға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w:t>
            </w:r>
            <w:r>
              <w:br/>
            </w:r>
            <w:r>
              <w:rPr>
                <w:rFonts w:ascii="Times New Roman"/>
                <w:b w:val="false"/>
                <w:i w:val="false"/>
                <w:color w:val="000000"/>
                <w:sz w:val="20"/>
              </w:rPr>
              <w:t>регламентіне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–функционалдық бірлік: көрсетілетін қызметті берушінің, "электрондық үкімет" веб-порталының құрылымдық бөлімшелерінің (қызметкерлерінің) өзара іс-қимылы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4/635 қаулысымен бекітілді</w:t>
            </w:r>
          </w:p>
        </w:tc>
      </w:tr>
    </w:tbl>
    <w:bookmarkStart w:name="z31" w:id="8"/>
    <w:p>
      <w:pPr>
        <w:spacing w:after="0"/>
        <w:ind w:left="0"/>
        <w:jc w:val="left"/>
      </w:pPr>
      <w:r>
        <w:rPr>
          <w:rFonts w:ascii="Times New Roman"/>
          <w:b/>
          <w:i w:val="false"/>
          <w:color w:val="000000"/>
        </w:rPr>
        <w:t xml:space="preserve"> "Барлаумен немесе өндірумен байланысты емес жерасты</w:t>
      </w:r>
      <w:r>
        <w:br/>
      </w:r>
      <w:r>
        <w:rPr>
          <w:rFonts w:ascii="Times New Roman"/>
          <w:b/>
          <w:i w:val="false"/>
          <w:color w:val="000000"/>
        </w:rPr>
        <w:t>құрылыстарын салуға және (немесе) пайдалануға</w:t>
      </w:r>
      <w:r>
        <w:br/>
      </w:r>
      <w:r>
        <w:rPr>
          <w:rFonts w:ascii="Times New Roman"/>
          <w:b/>
          <w:i w:val="false"/>
          <w:color w:val="000000"/>
        </w:rPr>
        <w:t>келісімшарттар жасасу" мемлекеттік көрсетілетін</w:t>
      </w:r>
      <w:r>
        <w:br/>
      </w:r>
      <w:r>
        <w:rPr>
          <w:rFonts w:ascii="Times New Roman"/>
          <w:b/>
          <w:i w:val="false"/>
          <w:color w:val="000000"/>
        </w:rPr>
        <w:t>қызмет регламенті</w:t>
      </w:r>
    </w:p>
    <w:bookmarkEnd w:id="8"/>
    <w:p>
      <w:pPr>
        <w:spacing w:after="0"/>
        <w:ind w:left="0"/>
        <w:jc w:val="both"/>
      </w:pPr>
      <w:r>
        <w:rPr>
          <w:rFonts w:ascii="Times New Roman"/>
          <w:b w:val="false"/>
          <w:i w:val="false"/>
          <w:color w:val="ff0000"/>
          <w:sz w:val="28"/>
        </w:rPr>
        <w:t xml:space="preserve">
      Ескерту. Регламент алып тасталды– Алматы қаласы әкімдігінің 20.12.2016 № 4/602 (алғашқы ресми жарияланған күнінен кейін күнтізбелік он күн өткен соң қолданысқа енгізілді)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4/635 қаулысымен бекітілді</w:t>
            </w:r>
          </w:p>
        </w:tc>
      </w:tr>
    </w:tbl>
    <w:bookmarkStart w:name="z41" w:id="9"/>
    <w:p>
      <w:pPr>
        <w:spacing w:after="0"/>
        <w:ind w:left="0"/>
        <w:jc w:val="left"/>
      </w:pPr>
      <w:r>
        <w:rPr>
          <w:rFonts w:ascii="Times New Roman"/>
          <w:b/>
          <w:i w:val="false"/>
          <w:color w:val="000000"/>
        </w:rPr>
        <w:t xml:space="preserve"> "Кең таралған пайдалы қазбаларды барлауға, өндіруге</w:t>
      </w:r>
      <w:r>
        <w:br/>
      </w:r>
      <w:r>
        <w:rPr>
          <w:rFonts w:ascii="Times New Roman"/>
          <w:b/>
          <w:i w:val="false"/>
          <w:color w:val="000000"/>
        </w:rPr>
        <w:t>келісімшарттар жасасу, тіркеу және сақтау"</w:t>
      </w:r>
      <w:r>
        <w:br/>
      </w:r>
      <w:r>
        <w:rPr>
          <w:rFonts w:ascii="Times New Roman"/>
          <w:b/>
          <w:i w:val="false"/>
          <w:color w:val="000000"/>
        </w:rPr>
        <w:t>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алып тасталды– Алматы қаласы әкімдігінің 25.09.2019 № 3/553 (алғашқы ресми жарияланған күнінен кейін күнтізбелік он күн өткен соң қолданысқа енгізілді)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4/635 қаулысымен бекітілді</w:t>
            </w:r>
          </w:p>
        </w:tc>
      </w:tr>
    </w:tbl>
    <w:bookmarkStart w:name="z51" w:id="10"/>
    <w:p>
      <w:pPr>
        <w:spacing w:after="0"/>
        <w:ind w:left="0"/>
        <w:jc w:val="left"/>
      </w:pPr>
      <w:r>
        <w:rPr>
          <w:rFonts w:ascii="Times New Roman"/>
          <w:b/>
          <w:i w:val="false"/>
          <w:color w:val="000000"/>
        </w:rPr>
        <w:t xml:space="preserve"> "Кең таралған пайдалы қазбаларды барлау және өндіру,</w:t>
      </w:r>
      <w:r>
        <w:br/>
      </w:r>
      <w:r>
        <w:rPr>
          <w:rFonts w:ascii="Times New Roman"/>
          <w:b/>
          <w:i w:val="false"/>
          <w:color w:val="000000"/>
        </w:rPr>
        <w:t>барлаумен және өндірумен байланысты емес жерасты</w:t>
      </w:r>
      <w:r>
        <w:br/>
      </w:r>
      <w:r>
        <w:rPr>
          <w:rFonts w:ascii="Times New Roman"/>
          <w:b/>
          <w:i w:val="false"/>
          <w:color w:val="000000"/>
        </w:rPr>
        <w:t>құрылыстарын салу және (немесе) пайдалану үшін</w:t>
      </w:r>
      <w:r>
        <w:br/>
      </w:r>
      <w:r>
        <w:rPr>
          <w:rFonts w:ascii="Times New Roman"/>
          <w:b/>
          <w:i w:val="false"/>
          <w:color w:val="000000"/>
        </w:rPr>
        <w:t>берілген жер қойнауының учаскелеріне арналған</w:t>
      </w:r>
      <w:r>
        <w:br/>
      </w:r>
      <w:r>
        <w:rPr>
          <w:rFonts w:ascii="Times New Roman"/>
          <w:b/>
          <w:i w:val="false"/>
          <w:color w:val="000000"/>
        </w:rPr>
        <w:t>сервитуттарды тіркеу" мемлекеттік көрсетілетін</w:t>
      </w:r>
      <w:r>
        <w:br/>
      </w:r>
      <w:r>
        <w:rPr>
          <w:rFonts w:ascii="Times New Roman"/>
          <w:b/>
          <w:i w:val="false"/>
          <w:color w:val="000000"/>
        </w:rPr>
        <w:t>қызмет регламенті</w:t>
      </w:r>
    </w:p>
    <w:bookmarkEnd w:id="10"/>
    <w:p>
      <w:pPr>
        <w:spacing w:after="0"/>
        <w:ind w:left="0"/>
        <w:jc w:val="both"/>
      </w:pPr>
      <w:r>
        <w:rPr>
          <w:rFonts w:ascii="Times New Roman"/>
          <w:b w:val="false"/>
          <w:i w:val="false"/>
          <w:color w:val="ff0000"/>
          <w:sz w:val="28"/>
        </w:rPr>
        <w:t xml:space="preserve">
      Ескерту. Регламент алып тасталды– Алматы қаласы әкімдігінің 25.09.2019 № 3/553 (алғашқы ресми жарияланған күнінен кейін күнтізбелік он күн өткен соң қолданысқа енгізілді)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4/635 қаулысымен бекітілді</w:t>
            </w:r>
          </w:p>
        </w:tc>
      </w:tr>
    </w:tbl>
    <w:bookmarkStart w:name="z62" w:id="11"/>
    <w:p>
      <w:pPr>
        <w:spacing w:after="0"/>
        <w:ind w:left="0"/>
        <w:jc w:val="left"/>
      </w:pPr>
      <w:r>
        <w:rPr>
          <w:rFonts w:ascii="Times New Roman"/>
          <w:b/>
          <w:i w:val="false"/>
          <w:color w:val="000000"/>
        </w:rPr>
        <w:t xml:space="preserve"> "Барлаумен немесе өндірумен байланысты емес</w:t>
      </w:r>
      <w:r>
        <w:br/>
      </w:r>
      <w:r>
        <w:rPr>
          <w:rFonts w:ascii="Times New Roman"/>
          <w:b/>
          <w:i w:val="false"/>
          <w:color w:val="000000"/>
        </w:rPr>
        <w:t>жерасты құрылыстарын салуға және (немесе)</w:t>
      </w:r>
      <w:r>
        <w:br/>
      </w:r>
      <w:r>
        <w:rPr>
          <w:rFonts w:ascii="Times New Roman"/>
          <w:b/>
          <w:i w:val="false"/>
          <w:color w:val="000000"/>
        </w:rPr>
        <w:t>пайдалануға келісімшарттар жасау, тіркеу</w:t>
      </w:r>
      <w:r>
        <w:br/>
      </w:r>
      <w:r>
        <w:rPr>
          <w:rFonts w:ascii="Times New Roman"/>
          <w:b/>
          <w:i w:val="false"/>
          <w:color w:val="000000"/>
        </w:rPr>
        <w:t>және сақтау" мемлекеттік көрсетілетін</w:t>
      </w:r>
      <w:r>
        <w:br/>
      </w:r>
      <w:r>
        <w:rPr>
          <w:rFonts w:ascii="Times New Roman"/>
          <w:b/>
          <w:i w:val="false"/>
          <w:color w:val="000000"/>
        </w:rPr>
        <w:t>қызмет регламенті</w:t>
      </w:r>
    </w:p>
    <w:bookmarkEnd w:id="11"/>
    <w:p>
      <w:pPr>
        <w:spacing w:after="0"/>
        <w:ind w:left="0"/>
        <w:jc w:val="both"/>
      </w:pPr>
      <w:r>
        <w:rPr>
          <w:rFonts w:ascii="Times New Roman"/>
          <w:b w:val="false"/>
          <w:i w:val="false"/>
          <w:color w:val="ff0000"/>
          <w:sz w:val="28"/>
        </w:rPr>
        <w:t xml:space="preserve">
      Ескерту. Регламент алып тасталды– Алматы қаласы әкімдігінің 25.09.2019 № 3/553 (алғашқы ресми жарияланған күнінен кейін күнтізбелік он күн өткен соң қолданысқа енгізілді)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