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77dc" w14:textId="3657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Алматы қаласы Білім басқармасы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15 қазандағы № 4/594 қаулысы. Алматы қаласы Әділет департаментінде 2015 жылғы 18 қарашада № 1229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13 сәуiрдегi № 198 </w:t>
      </w:r>
      <w:r>
        <w:rPr>
          <w:rFonts w:ascii="Times New Roman"/>
          <w:b w:val="false"/>
          <w:i w:val="false"/>
          <w:color w:val="000000"/>
          <w:sz w:val="28"/>
        </w:rPr>
        <w:t>"Отбасы және балалар саласында көрсетілетін мемлекеттік қызметтер стандарттарын бекіту туралы"</w:t>
      </w:r>
      <w:r>
        <w:rPr>
          <w:rFonts w:ascii="Times New Roman"/>
          <w:b w:val="false"/>
          <w:i w:val="false"/>
          <w:color w:val="000000"/>
          <w:sz w:val="28"/>
        </w:rPr>
        <w:t xml:space="preserve"> бұйрығына сәйкес, Алматы қаласының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берiлiп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"Қорғаншылық және қамқоршылық жөнінде анықтамалар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"Баланы (балаларды) патронаттық тәрбиелеуге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"Патронат тәрбиешiлерге берiлген баланы (балаларды) асырап-бағуға ақшалай қаражат төлеуді тағайындау"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"Бала асырап алуға тілек білдірген адамдарды есепке қою"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қызметтер регламенттері бекітілсін</w:t>
      </w:r>
      <w:r>
        <w:rPr>
          <w:rFonts w:ascii="Times New Roman"/>
          <w:b w:val="false"/>
          <w:i w:val="false"/>
          <w:color w:val="000000"/>
          <w:sz w:val="28"/>
        </w:rPr>
        <w:t>.</w:t>
      </w:r>
    </w:p>
    <w:bookmarkStart w:name="z225" w:id="2"/>
    <w:p>
      <w:pPr>
        <w:spacing w:after="0"/>
        <w:ind w:left="0"/>
        <w:jc w:val="both"/>
      </w:pPr>
      <w:r>
        <w:rPr>
          <w:rFonts w:ascii="Times New Roman"/>
          <w:b w:val="false"/>
          <w:i w:val="false"/>
          <w:color w:val="000000"/>
          <w:sz w:val="28"/>
        </w:rPr>
        <w:t xml:space="preserve">
      2. Алматы қаласы әкiмдiгiнiң "Отбасы және балалар саласындағы мемлекеттiк көрсетiлетiн қызметтер регламенттерiн бекiту туралы" 2014 жылғы 13 мамырдағы № 2/349 </w:t>
      </w:r>
      <w:r>
        <w:rPr>
          <w:rFonts w:ascii="Times New Roman"/>
          <w:b w:val="false"/>
          <w:i w:val="false"/>
          <w:color w:val="000000"/>
          <w:sz w:val="28"/>
        </w:rPr>
        <w:t>қаулысы</w:t>
      </w:r>
      <w:r>
        <w:rPr>
          <w:rFonts w:ascii="Times New Roman"/>
          <w:b w:val="false"/>
          <w:i w:val="false"/>
          <w:color w:val="000000"/>
          <w:sz w:val="28"/>
        </w:rPr>
        <w:t xml:space="preserve"> (мемлекеттiк тiркелімнің Тiзiлiмiнде № 1056 болып тiркелген, 2014 жылғы 12 маусымда "Вечерний Алматы", "Алматы ақшамы" газеттерінде жарияланған) күші жойылсын.</w:t>
      </w:r>
    </w:p>
    <w:bookmarkEnd w:id="2"/>
    <w:p>
      <w:pPr>
        <w:spacing w:after="0"/>
        <w:ind w:left="0"/>
        <w:jc w:val="both"/>
      </w:pPr>
      <w:r>
        <w:rPr>
          <w:rFonts w:ascii="Times New Roman"/>
          <w:b w:val="false"/>
          <w:i w:val="false"/>
          <w:color w:val="000000"/>
          <w:sz w:val="28"/>
        </w:rPr>
        <w:t>
      3.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3"/>
    <w:p>
      <w:pPr>
        <w:spacing w:after="0"/>
        <w:ind w:left="0"/>
        <w:jc w:val="left"/>
      </w:pPr>
      <w:r>
        <w:rPr>
          <w:rFonts w:ascii="Times New Roman"/>
          <w:b/>
          <w:i w:val="false"/>
          <w:color w:val="000000"/>
        </w:rPr>
        <w:t xml:space="preserve"> "Қорғаншылық және қамқоршылық жөнiнде анықтамалар беру"</w:t>
      </w:r>
      <w:r>
        <w:br/>
      </w:r>
      <w:r>
        <w:rPr>
          <w:rFonts w:ascii="Times New Roman"/>
          <w:b/>
          <w:i w:val="false"/>
          <w:color w:val="000000"/>
        </w:rPr>
        <w:t>мемлекеттiк көрсетiлетiн қызмет регламентi 1. Жалпы ережелер</w:t>
      </w:r>
    </w:p>
    <w:bookmarkEnd w:id="3"/>
    <w:p>
      <w:pPr>
        <w:spacing w:after="0"/>
        <w:ind w:left="0"/>
        <w:jc w:val="both"/>
      </w:pPr>
      <w:r>
        <w:rPr>
          <w:rFonts w:ascii="Times New Roman"/>
          <w:b w:val="false"/>
          <w:i w:val="false"/>
          <w:color w:val="000000"/>
          <w:sz w:val="28"/>
        </w:rPr>
        <w:t xml:space="preserve">
      1. Осы "Қорғаншылық және қамқоршылық жөнiнде анықтамалар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"Қорғаншылық және қамқоршылық жөнiнде анықтамалар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"Қорғаншылық және қамқоршылық жөнiнде анықтамалар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белгiлеу туралы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2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берушi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 маманының орындау үшiн беруi;</w:t>
      </w:r>
    </w:p>
    <w:p>
      <w:pPr>
        <w:spacing w:after="0"/>
        <w:ind w:left="0"/>
        <w:jc w:val="both"/>
      </w:pPr>
      <w:r>
        <w:rPr>
          <w:rFonts w:ascii="Times New Roman"/>
          <w:b w:val="false"/>
          <w:i w:val="false"/>
          <w:color w:val="000000"/>
          <w:sz w:val="28"/>
        </w:rPr>
        <w:t>
      3) көрсетiлетiн қызметтi берушi басшысының көрсетiлетiн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белгiлеу туралы анықтаманы әзiрлейдi, көрсетiлетiн қызметтi берушiнiң басшысына қол қойғызады және Мемлекеттiк корпорацияның қызметкерiне беру үшiн көрсетілетін қызметті беруші кеңсесінің қызметкеріне бередi, рәсiмнiң ұзақтығы - 2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үкімет"шлюзі(бұдан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қызметкерiне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 жүйелердiң</w:t>
      </w:r>
      <w:r>
        <w:br/>
      </w:r>
      <w:r>
        <w:rPr>
          <w:rFonts w:ascii="Times New Roman"/>
          <w:b/>
          <w:i w:val="false"/>
          <w:color w:val="000000"/>
        </w:rPr>
        <w:t>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6" w:id="4"/>
    <w:p>
      <w:pPr>
        <w:spacing w:after="0"/>
        <w:ind w:left="0"/>
        <w:jc w:val="left"/>
      </w:pPr>
      <w:r>
        <w:rPr>
          <w:rFonts w:ascii="Times New Roman"/>
          <w:b/>
          <w:i w:val="false"/>
          <w:color w:val="000000"/>
        </w:rPr>
        <w:t xml:space="preserve"> "Жетiм балаға (жетiм балаларға) және ата-анасының қамқорлығынсыз</w:t>
      </w:r>
      <w:r>
        <w:br/>
      </w:r>
      <w:r>
        <w:rPr>
          <w:rFonts w:ascii="Times New Roman"/>
          <w:b/>
          <w:i w:val="false"/>
          <w:color w:val="000000"/>
        </w:rPr>
        <w:t>қалған балаға (балаларға) қамқоршылық немесе қорғаншылық белгiлеу"</w:t>
      </w:r>
      <w:r>
        <w:br/>
      </w:r>
      <w:r>
        <w:rPr>
          <w:rFonts w:ascii="Times New Roman"/>
          <w:b/>
          <w:i w:val="false"/>
          <w:color w:val="000000"/>
        </w:rPr>
        <w:t>мемлекеттiк көрсетiлетiн қызмет регламентi 1. Жалпы ережелер</w:t>
      </w:r>
    </w:p>
    <w:bookmarkEnd w:id="4"/>
    <w:p>
      <w:pPr>
        <w:spacing w:after="0"/>
        <w:ind w:left="0"/>
        <w:jc w:val="both"/>
      </w:pPr>
      <w:r>
        <w:rPr>
          <w:rFonts w:ascii="Times New Roman"/>
          <w:b w:val="false"/>
          <w:i w:val="false"/>
          <w:color w:val="000000"/>
          <w:sz w:val="28"/>
        </w:rPr>
        <w:t xml:space="preserve">
      1. Осы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белгiлеу туралы аудан әкiмiнiң өкiмi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негiздер бойынша мемлекеттiк қызмет көрсетуден дәлелдi бас тарту.</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күнтiзбелiк 1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күнтiзбелiк 28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күнтiзбелiк 1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берушіге көрсетілетін қызметті берушінің кеңсесі қызметкерінің құжаттардың қабылданғаны туралы қолхатты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w:t>
      </w:r>
      <w:r>
        <w:br/>
      </w:r>
      <w:r>
        <w:rPr>
          <w:rFonts w:ascii="Times New Roman"/>
          <w:b/>
          <w:i w:val="false"/>
          <w:color w:val="000000"/>
        </w:rPr>
        <w:t>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–күнтізбелік 1 күн;</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"жетiм балаға (жетiм балаларға) және ата-анасының қамқорлығынсыз қалған балаға (балаларға) қамқоршылық немесе қорғаншылық белгiлеубелгiлеу туралы аудан әкімі өкімінің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туралы жауапты дайындайды, аудан әкіміне өкімге қол қойғызады,рәсiмнiң ұзақтығы - күнтізбелік 28 күн;</w:t>
      </w:r>
    </w:p>
    <w:p>
      <w:pPr>
        <w:spacing w:after="0"/>
        <w:ind w:left="0"/>
        <w:jc w:val="both"/>
      </w:pPr>
      <w:r>
        <w:rPr>
          <w:rFonts w:ascii="Times New Roman"/>
          <w:b w:val="false"/>
          <w:i w:val="false"/>
          <w:color w:val="000000"/>
          <w:sz w:val="28"/>
        </w:rPr>
        <w:t xml:space="preserve">
      4) аудан әкімі өкімге қол қойғаннан кейін көрсетілетін қызметті берушініңмаманы, көрсетiлетiн қызметтi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бойыншааудан әкімінің қамқоршылық және қорғаншылық белгілеу туралы өкімін береді, рәсiмнiң ұзақтығы - күнтізбелік1 күн.</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және мемлекеттік қызмет көрсету процесінде ақпараттық жүйелерді пайдалану тәртібінің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белгiлеу"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 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 жүйелердiң</w:t>
      </w:r>
      <w:r>
        <w:br/>
      </w:r>
      <w:r>
        <w:rPr>
          <w:rFonts w:ascii="Times New Roman"/>
          <w:b/>
          <w:i w:val="false"/>
          <w:color w:val="000000"/>
        </w:rPr>
        <w:t>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балаға(балаларға) қамқоршылық</w:t>
            </w:r>
            <w:r>
              <w:br/>
            </w:r>
            <w:r>
              <w:rPr>
                <w:rFonts w:ascii="Times New Roman"/>
                <w:b w:val="false"/>
                <w:i w:val="false"/>
                <w:color w:val="000000"/>
                <w:sz w:val="20"/>
              </w:rPr>
              <w:t>немесе қорғаншылық белгiлеу"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56" w:id="5"/>
    <w:p>
      <w:pPr>
        <w:spacing w:after="0"/>
        <w:ind w:left="0"/>
        <w:jc w:val="left"/>
      </w:pPr>
      <w:r>
        <w:rPr>
          <w:rFonts w:ascii="Times New Roman"/>
          <w:b/>
          <w:i w:val="false"/>
          <w:color w:val="000000"/>
        </w:rPr>
        <w:t xml:space="preserve"> "Бiрыңғай жинақтаушы зейнетақы қорына және (немесе) ерiктi</w:t>
      </w:r>
      <w:r>
        <w:br/>
      </w:r>
      <w:r>
        <w:rPr>
          <w:rFonts w:ascii="Times New Roman"/>
          <w:b/>
          <w:i w:val="false"/>
          <w:color w:val="000000"/>
        </w:rPr>
        <w:t>жинақтаушы зейнетақы қорына, банктерге, iшкi iстер органдарына кәмелетке</w:t>
      </w:r>
      <w:r>
        <w:br/>
      </w:r>
      <w:r>
        <w:rPr>
          <w:rFonts w:ascii="Times New Roman"/>
          <w:b/>
          <w:i w:val="false"/>
          <w:color w:val="000000"/>
        </w:rPr>
        <w:t>толмаған балалардың мүлкiне иелiк ету және кәмелетке толмаған балаларға мұра</w:t>
      </w:r>
      <w:r>
        <w:br/>
      </w:r>
      <w:r>
        <w:rPr>
          <w:rFonts w:ascii="Times New Roman"/>
          <w:b/>
          <w:i w:val="false"/>
          <w:color w:val="000000"/>
        </w:rPr>
        <w:t>ресiмдеу үшiн анықтамалар беру" мемлекеттiк көрсетiлетiн қызмет регламентi 1. Жалпы ережелер</w:t>
      </w:r>
    </w:p>
    <w:bookmarkEnd w:id="5"/>
    <w:p>
      <w:pPr>
        <w:spacing w:after="0"/>
        <w:ind w:left="0"/>
        <w:jc w:val="both"/>
      </w:pPr>
      <w:r>
        <w:rPr>
          <w:rFonts w:ascii="Times New Roman"/>
          <w:b w:val="false"/>
          <w:i w:val="false"/>
          <w:color w:val="000000"/>
          <w:sz w:val="28"/>
        </w:rPr>
        <w:t xml:space="preserve">
      1. Осы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3. Мемлекеттiк қызмет көрсетудiң нәтижесi:</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бiрыңғай жинақтаушы зейнетақы қорына берiлетiн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iшкi iстер органдарына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4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көрсетілетін қызметті беруші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көрсетiлетiн қызмет көрсету нәтижесiн әзiрлейдi, көрсетілетін қызметті берушінің басшысына мемлекеттік қызмет көрсету нәтижесіне қол қойғызады және Мемлекеттік корпорация қызметкеріне беру үшін көрсетілетін қызметті берушінің кеңсесіне береді, рәсiмнiң ұзақтығы – 4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ерiктi жинақтаушы зейнетақы</w:t>
            </w:r>
            <w:r>
              <w:br/>
            </w:r>
            <w:r>
              <w:rPr>
                <w:rFonts w:ascii="Times New Roman"/>
                <w:b w:val="false"/>
                <w:i w:val="false"/>
                <w:color w:val="000000"/>
                <w:sz w:val="20"/>
              </w:rPr>
              <w:t>қорына, банктерге, iшкi iстер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мүлкiне</w:t>
            </w:r>
            <w:r>
              <w:br/>
            </w:r>
            <w:r>
              <w:rPr>
                <w:rFonts w:ascii="Times New Roman"/>
                <w:b w:val="false"/>
                <w:i w:val="false"/>
                <w:color w:val="000000"/>
                <w:sz w:val="20"/>
              </w:rPr>
              <w:t>иелiк ету және</w:t>
            </w:r>
            <w:r>
              <w:br/>
            </w:r>
            <w:r>
              <w:rPr>
                <w:rFonts w:ascii="Times New Roman"/>
                <w:b w:val="false"/>
                <w:i w:val="false"/>
                <w:color w:val="000000"/>
                <w:sz w:val="20"/>
              </w:rPr>
              <w:t>кәмелеткетолмаған балаларға</w:t>
            </w:r>
            <w:r>
              <w:br/>
            </w:r>
            <w:r>
              <w:rPr>
                <w:rFonts w:ascii="Times New Roman"/>
                <w:b w:val="false"/>
                <w:i w:val="false"/>
                <w:color w:val="000000"/>
                <w:sz w:val="20"/>
              </w:rPr>
              <w:t>мұра ресiмдеу үшiн</w:t>
            </w:r>
            <w:r>
              <w:br/>
            </w:r>
            <w:r>
              <w:rPr>
                <w:rFonts w:ascii="Times New Roman"/>
                <w:b w:val="false"/>
                <w:i w:val="false"/>
                <w:color w:val="000000"/>
                <w:sz w:val="20"/>
              </w:rPr>
              <w:t>анықтамалар беру"мемлекеттік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 зейнетақы қорына және (немесе)</w:t>
            </w:r>
            <w:r>
              <w:br/>
            </w:r>
            <w:r>
              <w:rPr>
                <w:rFonts w:ascii="Times New Roman"/>
                <w:b w:val="false"/>
                <w:i w:val="false"/>
                <w:color w:val="000000"/>
                <w:sz w:val="20"/>
              </w:rPr>
              <w:t>ерiктi жинақтаушы зейнетақы</w:t>
            </w:r>
            <w:r>
              <w:br/>
            </w:r>
            <w:r>
              <w:rPr>
                <w:rFonts w:ascii="Times New Roman"/>
                <w:b w:val="false"/>
                <w:i w:val="false"/>
                <w:color w:val="000000"/>
                <w:sz w:val="20"/>
              </w:rPr>
              <w:t>қорына, банктерге, iшкi iстер органдарына кәмелетке толмаған</w:t>
            </w:r>
            <w:r>
              <w:br/>
            </w:r>
            <w:r>
              <w:rPr>
                <w:rFonts w:ascii="Times New Roman"/>
                <w:b w:val="false"/>
                <w:i w:val="false"/>
                <w:color w:val="000000"/>
                <w:sz w:val="20"/>
              </w:rPr>
              <w:t>балалардың мүлкiне иелiк ету</w:t>
            </w:r>
            <w:r>
              <w:br/>
            </w:r>
            <w:r>
              <w:rPr>
                <w:rFonts w:ascii="Times New Roman"/>
                <w:b w:val="false"/>
                <w:i w:val="false"/>
                <w:color w:val="000000"/>
                <w:sz w:val="20"/>
              </w:rPr>
              <w:t>және кәмелеткетолмаған</w:t>
            </w:r>
            <w:r>
              <w:br/>
            </w:r>
            <w:r>
              <w:rPr>
                <w:rFonts w:ascii="Times New Roman"/>
                <w:b w:val="false"/>
                <w:i w:val="false"/>
                <w:color w:val="000000"/>
                <w:sz w:val="20"/>
              </w:rPr>
              <w:t>балаларға мұра ресiмдеу</w:t>
            </w:r>
            <w:r>
              <w:br/>
            </w:r>
            <w:r>
              <w:rPr>
                <w:rFonts w:ascii="Times New Roman"/>
                <w:b w:val="false"/>
                <w:i w:val="false"/>
                <w:color w:val="000000"/>
                <w:sz w:val="20"/>
              </w:rPr>
              <w:t xml:space="preserve"> үшiн анықтамалар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"Кәмелетке толмаған балаларға меншiк құқығында тиесiлi мүлiкпен</w:t>
      </w:r>
      <w:r>
        <w:br/>
      </w:r>
      <w:r>
        <w:rPr>
          <w:rFonts w:ascii="Times New Roman"/>
          <w:b/>
          <w:i w:val="false"/>
          <w:color w:val="000000"/>
        </w:rPr>
        <w:t>жасалатын мәмiлелердi ресiмдеу үшiн қорғаншылық немесе қамқоршылық</w:t>
      </w:r>
      <w:r>
        <w:br/>
      </w:r>
      <w:r>
        <w:rPr>
          <w:rFonts w:ascii="Times New Roman"/>
          <w:b/>
          <w:i w:val="false"/>
          <w:color w:val="000000"/>
        </w:rPr>
        <w:t>бойынша функцияларды жүзеге асыратын органдардың анықтамаларын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жылжымайтын мүлiктiң орналасқан жерi бойынша беретiн анықтамасы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(iшiнара автоматтандырылған)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электрондық сұрау салуды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4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мемлекеттiк көрсетiлетiн қызметтiң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жауапты әзiрлейдi, мемлекеттiк қызмет көрсету нәтижесiне көрсетiлетiн қызметтi берушiнiң басшысына қол қойғызады және Мемлекеттiк корпорацияның қызметкерiне беру үшiн көрсетілетін қызметті беруші кеңсесінің қызметкеріне бередi, рәсiмнiң ұзақтығы – 4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көрсетiлетiн мемлекеттiк қызмет көрсету нәтижесiн немесе мемлекеттік қызмет көрсетуден бас тарту туралы дәлелді жауапты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корпорациясымен және (немесе) өзге де көрсетiлетiн қызметтi</w:t>
      </w:r>
      <w:r>
        <w:br/>
      </w:r>
      <w:r>
        <w:rPr>
          <w:rFonts w:ascii="Times New Roman"/>
          <w:b/>
          <w:i w:val="false"/>
          <w:color w:val="000000"/>
        </w:rPr>
        <w:t>берушiлермен өзара iс-қимыл тәртiбiн, сондай-ақ мемлекеттiк қызмет көрсету</w:t>
      </w:r>
      <w:r>
        <w:br/>
      </w:r>
      <w:r>
        <w:rPr>
          <w:rFonts w:ascii="Times New Roman"/>
          <w:b/>
          <w:i w:val="false"/>
          <w:color w:val="000000"/>
        </w:rPr>
        <w:t>процесiнде ақпараттық жүйелердi пайдалану тәртiбiн сипаттау</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беріледi.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 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xml:space="preserve">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мүлiкпен жасалатын</w:t>
            </w:r>
            <w:r>
              <w:br/>
            </w:r>
            <w:r>
              <w:rPr>
                <w:rFonts w:ascii="Times New Roman"/>
                <w:b w:val="false"/>
                <w:i w:val="false"/>
                <w:color w:val="000000"/>
                <w:sz w:val="20"/>
              </w:rPr>
              <w:t>мәмiлелердi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мүлiкпен жасалатын</w:t>
            </w:r>
            <w:r>
              <w:br/>
            </w:r>
            <w:r>
              <w:rPr>
                <w:rFonts w:ascii="Times New Roman"/>
                <w:b w:val="false"/>
                <w:i w:val="false"/>
                <w:color w:val="000000"/>
                <w:sz w:val="20"/>
              </w:rPr>
              <w:t>мәмiлелердi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07" w:id="6"/>
    <w:p>
      <w:pPr>
        <w:spacing w:after="0"/>
        <w:ind w:left="0"/>
        <w:jc w:val="left"/>
      </w:pPr>
      <w:r>
        <w:rPr>
          <w:rFonts w:ascii="Times New Roman"/>
          <w:b/>
          <w:i w:val="false"/>
          <w:color w:val="000000"/>
        </w:rPr>
        <w:t xml:space="preserve"> "Жалпы бiлiм беретiн мектептердегi бiлiм алушылар мен</w:t>
      </w:r>
      <w:r>
        <w:br/>
      </w:r>
      <w:r>
        <w:rPr>
          <w:rFonts w:ascii="Times New Roman"/>
          <w:b/>
          <w:i w:val="false"/>
          <w:color w:val="000000"/>
        </w:rPr>
        <w:t>тәрбиеленушiлердiң жекелеген санаттарына тегiн және жеңiлдетiлген</w:t>
      </w:r>
      <w:r>
        <w:br/>
      </w:r>
      <w:r>
        <w:rPr>
          <w:rFonts w:ascii="Times New Roman"/>
          <w:b/>
          <w:i w:val="false"/>
          <w:color w:val="000000"/>
        </w:rPr>
        <w:t>тамақтандыруды ұсыну"мемлекеттiк көрсетiлетiн қызмет регламентi 1. Жалпы ережелер</w:t>
      </w:r>
    </w:p>
    <w:bookmarkEnd w:id="6"/>
    <w:p>
      <w:pPr>
        <w:spacing w:after="0"/>
        <w:ind w:left="0"/>
        <w:jc w:val="both"/>
      </w:pPr>
      <w:r>
        <w:rPr>
          <w:rFonts w:ascii="Times New Roman"/>
          <w:b w:val="false"/>
          <w:i w:val="false"/>
          <w:color w:val="000000"/>
          <w:sz w:val="28"/>
        </w:rPr>
        <w:t xml:space="preserve">
      1. Осы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 регламентi (бұдан әрi - Регламент) Қазақстан Республикасы Бiлiм және ғылым министрiнiң 2015 жылғы13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көрсетілетiн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бiлiм беретiн мектепте тегiн және жеңiлдетiлген тамақтандыруды ұсыну туралы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құжаттарды қабылдауы және өтінішті тіркеуі, рәсiмнiң ұзақтығы - 15 минут;</w:t>
      </w:r>
    </w:p>
    <w:p>
      <w:pPr>
        <w:spacing w:after="0"/>
        <w:ind w:left="0"/>
        <w:jc w:val="both"/>
      </w:pPr>
      <w:r>
        <w:rPr>
          <w:rFonts w:ascii="Times New Roman"/>
          <w:b w:val="false"/>
          <w:i w:val="false"/>
          <w:color w:val="000000"/>
          <w:sz w:val="28"/>
        </w:rPr>
        <w:t>
      2) көрсетiлетiн қызметтi берушiбасшысының өтінішті қарауы, ұсынылған құжаттарды тексеруі, рәсiмнiң ұзақтығы - 1 жұмыс күнi;</w:t>
      </w:r>
    </w:p>
    <w:p>
      <w:pPr>
        <w:spacing w:after="0"/>
        <w:ind w:left="0"/>
        <w:jc w:val="both"/>
      </w:pPr>
      <w:r>
        <w:rPr>
          <w:rFonts w:ascii="Times New Roman"/>
          <w:b w:val="false"/>
          <w:i w:val="false"/>
          <w:color w:val="000000"/>
          <w:sz w:val="28"/>
        </w:rPr>
        <w:t>
      3) көрсетiлетiн қызметтi берушi қызметкерiнің мемлекеттік қызмет көрсету нәтижесін ресімдеуі, рәсiмнiң ұзақтығы - 3 жұмыс күнi;</w:t>
      </w:r>
    </w:p>
    <w:p>
      <w:pPr>
        <w:spacing w:after="0"/>
        <w:ind w:left="0"/>
        <w:jc w:val="both"/>
      </w:pPr>
      <w:r>
        <w:rPr>
          <w:rFonts w:ascii="Times New Roman"/>
          <w:b w:val="false"/>
          <w:i w:val="false"/>
          <w:color w:val="000000"/>
          <w:sz w:val="28"/>
        </w:rPr>
        <w:t>
      4) көрсетілетін қызметтi алушығамемлекеттік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мемлекеттiк қызметтi көрсету үшін құжаттарды қабылдайтын көрсетiлетiн қызметтi берушiнiң жауапты тұлғасыныңқұжаттардың қабылданғаны туралы қолхат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мемлекеттiк қызмет көрсетунәтижесіне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мемлекеттiк қызмет көрсетунәтижесін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мемлекеттік қызмет көрсетуге қатысты құжаттарды қабылдайтын жауапты тұлғасы;</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мемлекеттік көрсетілетін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келіп түскен соң көрсетілетін қызметті берушінің мемлекеттік қызметтерді көрсетуді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жұмыс күні;</w:t>
      </w:r>
    </w:p>
    <w:p>
      <w:pPr>
        <w:spacing w:after="0"/>
        <w:ind w:left="0"/>
        <w:jc w:val="both"/>
      </w:pPr>
      <w:r>
        <w:rPr>
          <w:rFonts w:ascii="Times New Roman"/>
          <w:b w:val="false"/>
          <w:i w:val="false"/>
          <w:color w:val="000000"/>
          <w:sz w:val="28"/>
        </w:rPr>
        <w:t>
      3) көрсетілетін қызметті берушінің қызметкері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мемлекеттiк қызмет көрсетунәтижесін әзірлейді, көрсетілетін қызметті берушінің басшысына қол қойғызады және көрсетілетін қызметті алушыға беру үшін мемлекеттiк қызметтi көрсету үшін құжаттарды қабылдайтын көрсетiлетiн қызметтi берушiнiң жауапты тұлғасына береді, рәсімнің ұзақтығы -3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мемлекеттiк қызмет көрсетунәтижесін көрсетілетін қызметті алушыға береді, рәсімнің ұзақтығы -1 жұмыс күні.</w:t>
      </w:r>
    </w:p>
    <w:p>
      <w:pPr>
        <w:spacing w:after="0"/>
        <w:ind w:left="0"/>
        <w:jc w:val="left"/>
      </w:pPr>
      <w:r>
        <w:rPr>
          <w:rFonts w:ascii="Times New Roman"/>
          <w:b/>
          <w:i w:val="false"/>
          <w:color w:val="000000"/>
        </w:rPr>
        <w:t xml:space="preserve"> 4. Мемлекеттiк қызмет көрсету процесiнде ақпараттық жүйелердi пайдалану</w:t>
      </w:r>
      <w:r>
        <w:br/>
      </w:r>
      <w:r>
        <w:rPr>
          <w:rFonts w:ascii="Times New Roman"/>
          <w:b/>
          <w:i w:val="false"/>
          <w:color w:val="000000"/>
        </w:rPr>
        <w:t>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бiлiм беретiн</w:t>
            </w:r>
            <w:r>
              <w:br/>
            </w:r>
            <w:r>
              <w:rPr>
                <w:rFonts w:ascii="Times New Roman"/>
                <w:b w:val="false"/>
                <w:i w:val="false"/>
                <w:color w:val="000000"/>
                <w:sz w:val="20"/>
              </w:rPr>
              <w:t>мектептердегi бiлiм алушылармен тәрбиеленушiлердiң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тегiн және жеңiлдетiлген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бiлiм беретiн</w:t>
            </w:r>
            <w:r>
              <w:br/>
            </w:r>
            <w:r>
              <w:rPr>
                <w:rFonts w:ascii="Times New Roman"/>
                <w:b w:val="false"/>
                <w:i w:val="false"/>
                <w:color w:val="000000"/>
                <w:sz w:val="20"/>
              </w:rPr>
              <w:t>мектептердегi бiлiм</w:t>
            </w:r>
            <w:r>
              <w:br/>
            </w:r>
            <w:r>
              <w:rPr>
                <w:rFonts w:ascii="Times New Roman"/>
                <w:b w:val="false"/>
                <w:i w:val="false"/>
                <w:color w:val="000000"/>
                <w:sz w:val="20"/>
              </w:rPr>
              <w:t>алушылармен</w:t>
            </w:r>
            <w:r>
              <w:br/>
            </w:r>
            <w:r>
              <w:rPr>
                <w:rFonts w:ascii="Times New Roman"/>
                <w:b w:val="false"/>
                <w:i w:val="false"/>
                <w:color w:val="000000"/>
                <w:sz w:val="20"/>
              </w:rPr>
              <w:t>тәрбиеленушiлердiң жекелеген</w:t>
            </w:r>
            <w:r>
              <w:br/>
            </w:r>
            <w:r>
              <w:rPr>
                <w:rFonts w:ascii="Times New Roman"/>
                <w:b w:val="false"/>
                <w:i w:val="false"/>
                <w:color w:val="000000"/>
                <w:sz w:val="20"/>
              </w:rPr>
              <w:t>санаттарына тегiн және</w:t>
            </w:r>
            <w:r>
              <w:br/>
            </w:r>
            <w:r>
              <w:rPr>
                <w:rFonts w:ascii="Times New Roman"/>
                <w:b w:val="false"/>
                <w:i w:val="false"/>
                <w:color w:val="000000"/>
                <w:sz w:val="20"/>
              </w:rPr>
              <w:t>жеңiлдетiлген 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27" w:id="7"/>
    <w:p>
      <w:pPr>
        <w:spacing w:after="0"/>
        <w:ind w:left="0"/>
        <w:jc w:val="left"/>
      </w:pPr>
      <w:r>
        <w:rPr>
          <w:rFonts w:ascii="Times New Roman"/>
          <w:b/>
          <w:i w:val="false"/>
          <w:color w:val="000000"/>
        </w:rPr>
        <w:t xml:space="preserve"> "Қамқоршыларға немесе қорғаншыларға жетiмбаланы (жетiм балаларды)</w:t>
      </w:r>
      <w:r>
        <w:br/>
      </w:r>
      <w:r>
        <w:rPr>
          <w:rFonts w:ascii="Times New Roman"/>
          <w:b/>
          <w:i w:val="false"/>
          <w:color w:val="000000"/>
        </w:rPr>
        <w:t>және ата-анасының қамқорлығынсыз қалған баланы (балаларды) асырап-бағуға</w:t>
      </w:r>
      <w:r>
        <w:br/>
      </w:r>
      <w:r>
        <w:rPr>
          <w:rFonts w:ascii="Times New Roman"/>
          <w:b/>
          <w:i w:val="false"/>
          <w:color w:val="000000"/>
        </w:rPr>
        <w:t>жәрдемақы тағайындау" мемлекеттiк көрсетiлетiн қызмет регламентi 1. Жалпы ережелер</w:t>
      </w:r>
    </w:p>
    <w:bookmarkEnd w:id="7"/>
    <w:p>
      <w:pPr>
        <w:spacing w:after="0"/>
        <w:ind w:left="0"/>
        <w:jc w:val="both"/>
      </w:pPr>
      <w:r>
        <w:rPr>
          <w:rFonts w:ascii="Times New Roman"/>
          <w:b w:val="false"/>
          <w:i w:val="false"/>
          <w:color w:val="000000"/>
          <w:sz w:val="28"/>
        </w:rPr>
        <w:t xml:space="preserve">
      1. Осы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регламентi (бұдан әрi – Регламент) Қазақстан Республикасы Бiлiм және ғылым министрiнiң 2015 жылғы13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шешiмi.</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жеке өзінен, Мемлекеттік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жұмыс күнi;</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- 8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құжаттарды көрсетілетін қызметті беруші басшысының қарауына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көрсетiлетiн қызметтi берушi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мемлекеттік қызметті көрсету үшін өтініш пен қажетті құжаттар келіп түскен соң көрсетілетін қызметті берушінің мемлекеттік қызметтерді көрсетуді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мемлекеттiк қызмет көрсетунәтижесін әзірлейді,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қызметкерінебереді, рәсімнің ұзақтығы – 8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қызметкерімемлекеттiк қызмет көрсету нәтижесін көрсетілетін қызметті алушыға береді, рәсімнің ұзақтығы – 1 жұмыс күні.</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Көрсетілетін қызметті беруші немесе Мемлекеттiк корпорация арқылы құжаттарды қабылдау кезiнде көрсетiлетiн қызметтi алушыға тиiстi құжаттардың қабылданғаны туралы қолхат беріледi.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жәнемемлекеттік қызмет көрсету стандартының 3-қосымшасына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көрсетілетін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w:t>
            </w:r>
            <w:r>
              <w:br/>
            </w:r>
            <w:r>
              <w:rPr>
                <w:rFonts w:ascii="Times New Roman"/>
                <w:b w:val="false"/>
                <w:i w:val="false"/>
                <w:color w:val="000000"/>
                <w:sz w:val="20"/>
              </w:rPr>
              <w:t>немесе қорғаншыларға жетiм баланы (жетiм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49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немесеқорғаншыларға жетiм баланы</w:t>
            </w:r>
            <w:r>
              <w:br/>
            </w:r>
            <w:r>
              <w:rPr>
                <w:rFonts w:ascii="Times New Roman"/>
                <w:b w:val="false"/>
                <w:i w:val="false"/>
                <w:color w:val="000000"/>
                <w:sz w:val="20"/>
              </w:rPr>
              <w:t>(жетiм балаларды) және ата-анасының қамқорлығынсыз</w:t>
            </w:r>
            <w:r>
              <w:br/>
            </w:r>
            <w:r>
              <w:rPr>
                <w:rFonts w:ascii="Times New Roman"/>
                <w:b w:val="false"/>
                <w:i w:val="false"/>
                <w:color w:val="000000"/>
                <w:sz w:val="20"/>
              </w:rPr>
              <w:t>қалған баланы (балаларды)асырап-бағуға жәрдемақы</w:t>
            </w:r>
            <w:r>
              <w:br/>
            </w:r>
            <w:r>
              <w:rPr>
                <w:rFonts w:ascii="Times New Roman"/>
                <w:b w:val="false"/>
                <w:i w:val="false"/>
                <w:color w:val="000000"/>
                <w:sz w:val="20"/>
              </w:rPr>
              <w:t>тағайындау"мемлекеттік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79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"Баланы (балаларды) патронаттық тәрбиелеуге беру" мемлекеттiк</w:t>
      </w:r>
      <w:r>
        <w:br/>
      </w:r>
      <w:r>
        <w:rPr>
          <w:rFonts w:ascii="Times New Roman"/>
          <w:b/>
          <w:i w:val="false"/>
          <w:color w:val="000000"/>
        </w:rPr>
        <w:t>көрсетiлетiн қызмет регламентi 1. Жалпы ережелер</w:t>
      </w:r>
    </w:p>
    <w:p>
      <w:pPr>
        <w:spacing w:after="0"/>
        <w:ind w:left="0"/>
        <w:jc w:val="both"/>
      </w:pPr>
      <w:r>
        <w:rPr>
          <w:rFonts w:ascii="Times New Roman"/>
          <w:b w:val="false"/>
          <w:i w:val="false"/>
          <w:color w:val="000000"/>
          <w:sz w:val="28"/>
        </w:rPr>
        <w:t xml:space="preserve">
      1. Осы "Баланы (балаларды) патронаттық тәрбиелеуге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"Баланы (балаларды) патронаттық тәрбиелеуге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"Баланы (балаларды) патронаттық тәрбиелеуге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Мемлекеттік қызмет көрсету үшін өтiнiштi қабылдау: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w:t>
      </w:r>
    </w:p>
    <w:p>
      <w:pPr>
        <w:spacing w:after="0"/>
        <w:ind w:left="0"/>
        <w:jc w:val="both"/>
      </w:pPr>
      <w:r>
        <w:rPr>
          <w:rFonts w:ascii="Times New Roman"/>
          <w:b w:val="false"/>
          <w:i w:val="false"/>
          <w:color w:val="000000"/>
          <w:sz w:val="28"/>
        </w:rPr>
        <w:t xml:space="preserve">
      Көрсетiлетiн қызметтi берушiге жүгiнген кезде – баланы (балаларды) патронаттық тәрбиеге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негiздерде мемлекеттiк қызмет көрсетуден бас тарту туралы дәлелдi жауап.</w:t>
      </w:r>
    </w:p>
    <w:p>
      <w:pPr>
        <w:spacing w:after="0"/>
        <w:ind w:left="0"/>
        <w:jc w:val="both"/>
      </w:pPr>
      <w:r>
        <w:rPr>
          <w:rFonts w:ascii="Times New Roman"/>
          <w:b w:val="false"/>
          <w:i w:val="false"/>
          <w:color w:val="000000"/>
          <w:sz w:val="28"/>
        </w:rPr>
        <w:t xml:space="preserve">
      Порталда – Стандарттың 1-қосымшасына сәйкес нысан бойынша баланы (балаларды) патронаттық тәрбиеге беру туралы шарт жасау туралы хабарлама (бұдан әрi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 </w:t>
      </w:r>
    </w:p>
    <w:p>
      <w:pPr>
        <w:spacing w:after="0"/>
        <w:ind w:left="0"/>
        <w:jc w:val="both"/>
      </w:pPr>
      <w:r>
        <w:rPr>
          <w:rFonts w:ascii="Times New Roman"/>
          <w:b w:val="false"/>
          <w:i w:val="false"/>
          <w:color w:val="000000"/>
          <w:sz w:val="28"/>
        </w:rPr>
        <w:t xml:space="preserve">
      Көрсетiлетiн қызметтi алушы шарт жасау туралы хабарламаны алғаннан кейiн баланы (балаларды) патронаттық тәрбиелеуге беру туралы шарт жасау үшiн хабарламада көрсетiлген мекенжай бойынша хабарласуы қажет. </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тіркеуі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күнтізбелік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28 күнтізбелік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күнтізбелік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алушығақұжаттардың қабылданғаны туралы қолхат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өтiнiштi тiркеудi жүзеге асырады, құжаттарды қабылдау кезiнде көрсетiлетiн қызметтi алушыға мынадай мәлiметтер: өтініштіңнөмiрi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 өтiнiштi қабылдаған қызметкерiнiң аты-жөнi, әкесiнiң аты, тегi көрсетiлген тиiстi құжаттардың қабылданғаны туралы қолхат бередi және көрсетiлетiн қызметтi берушiнiң басшысына ұсынады, рәсiмнiң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күнтізбелік күн;</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тексередi, көрсетiлетiн қызметтi алушының тұрғын үй-тұрмыстық жағдайын зерделейдi, содан кейiн Стандарттың 2-қосымшасына сәйкес нысан бойынша патронат тәрбилеушi болуға ниет бiлдiрген азаматтардың тұрғын үй-тұрмыстық жағдайын зерделеу актiсiн және баланы (балаларды) патронаттық тәрбиеге беру туралы шартты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жауапты әзiрлейдi, көрсетiлетiн қызметтi берушiнiң басшысына қол қойғызады және көрсетiлетiн қызметтi алушыға бередi, рәсiмнiң ұзақтығы – 29 күнтiзбелiк күн.</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98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68" w:id="8"/>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мемлекеттiк көрсетiлетiн қызмет регламентi 1. Жалпы ережелер</w:t>
      </w:r>
    </w:p>
    <w:bookmarkEnd w:id="8"/>
    <w:p>
      <w:pPr>
        <w:spacing w:after="0"/>
        <w:ind w:left="0"/>
        <w:jc w:val="both"/>
      </w:pPr>
      <w:r>
        <w:rPr>
          <w:rFonts w:ascii="Times New Roman"/>
          <w:b w:val="false"/>
          <w:i w:val="false"/>
          <w:color w:val="000000"/>
          <w:sz w:val="28"/>
        </w:rPr>
        <w:t xml:space="preserve">
      1. Осы "Патронат тәрбиешiлерге берiлген баланы (балаларды) асырап-бағуға ақшалай қаражат төлеуді тағайындау"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"Патронат тәрбиешiлерге берiлген баланы (балаларды) асырап-бағуға ақшалай қаражат төлеуді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"Патронат тәрбиешiлерге берiлген баланы (балаларды) асырап-бағуға ақшалай қаражат төлеуді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баланы (балаларды) күтіп – бағуға бөлінетін ақша қаражатынтағайындау туралы шешім.</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көрсетілетін қызметті алушының өтінішін көрсетілетін қызметті берушінің маманына орындау үшін беруі, рәсiмнiң ұзақтығы - 1 жұмыс күні;</w:t>
      </w:r>
    </w:p>
    <w:p>
      <w:pPr>
        <w:spacing w:after="0"/>
        <w:ind w:left="0"/>
        <w:jc w:val="both"/>
      </w:pPr>
      <w:r>
        <w:rPr>
          <w:rFonts w:ascii="Times New Roman"/>
          <w:b w:val="false"/>
          <w:i w:val="false"/>
          <w:color w:val="000000"/>
          <w:sz w:val="28"/>
        </w:rPr>
        <w:t>
      3) мемлекеттiк қызмет көрсету нәтижесiн беру, рәсiмнiң ұзақтығы - 4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қызмет көрсетунәтижесін ресімдеуі;</w:t>
      </w:r>
    </w:p>
    <w:p>
      <w:pPr>
        <w:spacing w:after="0"/>
        <w:ind w:left="0"/>
        <w:jc w:val="both"/>
      </w:pPr>
      <w:r>
        <w:rPr>
          <w:rFonts w:ascii="Times New Roman"/>
          <w:b w:val="false"/>
          <w:i w:val="false"/>
          <w:color w:val="000000"/>
          <w:sz w:val="28"/>
        </w:rPr>
        <w:t>
      3)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тиiстi құжаттардың қабылданғаны туралы қолхат бередi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берiлген баланы (балаларды) күтіп-бағуға бөлінетін ақша қаражатын тағайындау туралы шешiмді әзірлейді, көрсетілетін қызметті берушінің басшысына қол қойғызады және көрсетілетін қызметті алушыға береді, рәсімнің ұзақтығы - 4 жұмыс күні.</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61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"Бала асырап алуға тілек білдірген адамдарды есепке қою"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"Бала асырап алуға тілек білдірген адамдарды есепке қою"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"Бала асырап алуға тілек білдірген адамдарды есепке қою"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Мемлекеттік қызмет көрсету үшін өтiнiштi қабылдау: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қызметті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3. Мемлекеттiк қызмет көрсетудiң нәтижесi:</w:t>
      </w:r>
    </w:p>
    <w:p>
      <w:pPr>
        <w:spacing w:after="0"/>
        <w:ind w:left="0"/>
        <w:jc w:val="both"/>
      </w:pPr>
      <w:r>
        <w:rPr>
          <w:rFonts w:ascii="Times New Roman"/>
          <w:b w:val="false"/>
          <w:i w:val="false"/>
          <w:color w:val="000000"/>
          <w:sz w:val="28"/>
        </w:rPr>
        <w:t xml:space="preserve">
      Көрсетiлетiн қызметтi берушiге жүгiнген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қорытындының дайындығы туралы хабарлама (бұдан әрi - хабарлама).</w:t>
      </w:r>
    </w:p>
    <w:p>
      <w:pPr>
        <w:spacing w:after="0"/>
        <w:ind w:left="0"/>
        <w:jc w:val="both"/>
      </w:pPr>
      <w:r>
        <w:rPr>
          <w:rFonts w:ascii="Times New Roman"/>
          <w:b w:val="false"/>
          <w:i w:val="false"/>
          <w:color w:val="000000"/>
          <w:sz w:val="28"/>
        </w:rPr>
        <w:t xml:space="preserve">
      Көрсетiлетiн қызметтi алушы хабарламаны алғаннан кейiн бала асырап алуға үмiткер(лер) болудың мүмкiндiгi (мүмкiн еместiгi) туралы қорытындыны алу үшiн хабарламада көрсетiлген мекенжай бойынша хабарласуы қажет. </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күнтізбелік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-13 күнтізбелік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күнтізбелік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алушығақұжаттардың қабылданғаны туралы қолхат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тегі көрсетілген тиiстi құжаттардың қабылданғаны туралы қолхат бередi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 күнтізбелік күн;</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көрсетілетін қызметті алушының тұрғын үй-тұрмыстық жағдайларын тексерiп-қарауды жүзеге асырады, содан кейін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жағдайларын тексерiп-қарау актісін әзірлейді, көрсетілетін қызметті алушының тұрғын үй-тұрмыстық жағдайларын тексерiп-қарау актісінің негізінде мемлекеттік қызмет көрсету нәтижесін әзірлейді, көрсетілетін қызметті берушінің басшысына қол қойғызады және көрсетілетін қызметті алушыға береді, рәсімнің ұзақтығы - 14 күнтізбелік күн.</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тiлек</w:t>
            </w:r>
            <w:r>
              <w:br/>
            </w:r>
            <w:r>
              <w:rPr>
                <w:rFonts w:ascii="Times New Roman"/>
                <w:b w:val="false"/>
                <w:i w:val="false"/>
                <w:color w:val="000000"/>
                <w:sz w:val="20"/>
              </w:rPr>
              <w:t>бiлдiрген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95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97" w:id="9"/>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біржолғы ақшалай төлемді тағайындау"</w:t>
      </w:r>
      <w:r>
        <w:br/>
      </w:r>
      <w:r>
        <w:rPr>
          <w:rFonts w:ascii="Times New Roman"/>
          <w:b/>
          <w:i w:val="false"/>
          <w:color w:val="000000"/>
        </w:rPr>
        <w:t>мемлекеттiк көрсетiлетiн қызмет регламентi 1. Жалпы ережелер</w:t>
      </w:r>
    </w:p>
    <w:bookmarkEnd w:id="9"/>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көрсетілетiн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маманына орындау үшін беруі, рәсімнің ұзақтығы - 1 жұмыс күні;</w:t>
      </w:r>
    </w:p>
    <w:p>
      <w:pPr>
        <w:spacing w:after="0"/>
        <w:ind w:left="0"/>
        <w:jc w:val="both"/>
      </w:pPr>
      <w:r>
        <w:rPr>
          <w:rFonts w:ascii="Times New Roman"/>
          <w:b w:val="false"/>
          <w:i w:val="false"/>
          <w:color w:val="000000"/>
          <w:sz w:val="28"/>
        </w:rPr>
        <w:t>
      3) мемлекеттiк қызмет көрсету нәтижесін беру, рәсімнің ұзақтығы - 9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қызмет көрсетунәтижесін ресімдеуі;</w:t>
      </w:r>
    </w:p>
    <w:p>
      <w:pPr>
        <w:spacing w:after="0"/>
        <w:ind w:left="0"/>
        <w:jc w:val="both"/>
      </w:pPr>
      <w:r>
        <w:rPr>
          <w:rFonts w:ascii="Times New Roman"/>
          <w:b w:val="false"/>
          <w:i w:val="false"/>
          <w:color w:val="000000"/>
          <w:sz w:val="28"/>
        </w:rPr>
        <w:t>
      3) көрсетілетін қызметті алушының мемлекеттiк қызмет көрсету нәтижесін алуы.</w:t>
      </w:r>
    </w:p>
    <w:p>
      <w:pPr>
        <w:spacing w:after="0"/>
        <w:ind w:left="0"/>
        <w:jc w:val="left"/>
      </w:pPr>
      <w:r>
        <w:rPr>
          <w:rFonts w:ascii="Times New Roman"/>
          <w:b/>
          <w:i w:val="false"/>
          <w:color w:val="000000"/>
        </w:rPr>
        <w:t xml:space="preserve"> </w:t>
      </w:r>
      <w:r>
        <w:br/>
      </w:r>
      <w:r>
        <w:rPr>
          <w:rFonts w:ascii="Times New Roman"/>
          <w:b/>
          <w:i w:val="false"/>
          <w:color w:val="000000"/>
        </w:rPr>
        <w:t>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көрсетілгентиiстi құжаттардың қабылданғаны туралы қолхат береді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шешімдіәзірлейді, көрсетілетін қызметті берушінің басшысына қол қойғызады және көрсетілетін қызметті алушыға береді, рәсімнің ұзақтығы - 9 жұмыс күні.</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08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 4/457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"Аз қамтылған отбасылардағы балалардың қала сыртындағы және мектеп</w:t>
      </w:r>
      <w:r>
        <w:br/>
      </w:r>
      <w:r>
        <w:rPr>
          <w:rFonts w:ascii="Times New Roman"/>
          <w:b/>
          <w:i w:val="false"/>
          <w:color w:val="000000"/>
        </w:rPr>
        <w:t>жанындағы лагерьлерде демалуы үшін құжаттар қабылдау және жолдама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көрсетудiң нәтижесi – қала сыртындағы және мектеп жанындағы лагерьлерге жолдама.</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жауапты тұлғасына орындау үшін беруі, рәсімнің ұзақтығы – 1 жұмыс күні;</w:t>
      </w:r>
    </w:p>
    <w:p>
      <w:pPr>
        <w:spacing w:after="0"/>
        <w:ind w:left="0"/>
        <w:jc w:val="both"/>
      </w:pPr>
      <w:r>
        <w:rPr>
          <w:rFonts w:ascii="Times New Roman"/>
          <w:b w:val="false"/>
          <w:i w:val="false"/>
          <w:color w:val="000000"/>
          <w:sz w:val="28"/>
        </w:rPr>
        <w:t>
      3) мемлекеттік қызмет көрсету нәтижесін беру, рәсімнің ұзақтығы – 14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берушінің жауапты тұлғасының өтінішті қарауы және ұсынылған құжаттарды тексеруі, мемлекеттiк қызмет көрсету нәтижесін ресімдеуі;</w:t>
      </w:r>
    </w:p>
    <w:p>
      <w:pPr>
        <w:spacing w:after="0"/>
        <w:ind w:left="0"/>
        <w:jc w:val="both"/>
      </w:pPr>
      <w:r>
        <w:rPr>
          <w:rFonts w:ascii="Times New Roman"/>
          <w:b w:val="false"/>
          <w:i w:val="false"/>
          <w:color w:val="000000"/>
          <w:sz w:val="28"/>
        </w:rPr>
        <w:t>
      3) көрсетілетін қызметті алушының мемлекеттiк қызмет көрсету нәтижесін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тиiстi құжаттардың қабылданғаны туралы қолхат береді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 жұмыс күні;</w:t>
      </w:r>
    </w:p>
    <w:p>
      <w:pPr>
        <w:spacing w:after="0"/>
        <w:ind w:left="0"/>
        <w:jc w:val="both"/>
      </w:pPr>
      <w:r>
        <w:rPr>
          <w:rFonts w:ascii="Times New Roman"/>
          <w:b w:val="false"/>
          <w:i w:val="false"/>
          <w:color w:val="000000"/>
          <w:sz w:val="28"/>
        </w:rPr>
        <w:t>
      3) көрсетілетін қызметті берушінің жауапты тұлғасы ұсынылған құжаттарды тексеріп, талдау жасағаннан кейін мемлекеттiк қызмет көрсетунәтижесін әзірлейді, көрсетілетін қызметті берушінің басшысына қол қойғызады және көрсетілетін қызметті алушыға береді, рәсімнің ұзақтығы – 14 жұмыс күні.</w:t>
      </w:r>
    </w:p>
    <w:p>
      <w:pPr>
        <w:spacing w:after="0"/>
        <w:ind w:left="0"/>
        <w:jc w:val="both"/>
      </w:pPr>
      <w:r>
        <w:rPr>
          <w:rFonts w:ascii="Times New Roman"/>
          <w:b w:val="false"/>
          <w:i w:val="false"/>
          <w:color w:val="000000"/>
          <w:sz w:val="28"/>
        </w:rPr>
        <w:t>
      9. Мемлекеттiк қызмет көрсету процесiнде рәсiмдердiң(iс-қимылдардың) ретiн, көрсетiлетiн қызметтi берушiнiң құрылымдық бөлiмшелерiнiң (қызметкерлерiнiң) өзара iс-қимылының толық сипаттамасы осы Регламенттің қосымшасына сәйкес мемлекеттiк қызмет көрсетудiңбизнес-процестерiнiң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үшiн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0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4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