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e2f2" w14:textId="2fbe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Жерлердің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Алматы қаласы мәслихатының 2015 жылғы 23 шілдедегі № 356 шешімі. Алматы қаласының Әділет департаментінде 2015 жылғы 27 тамызда № 1202 болып тіркелді</w:t>
      </w:r>
    </w:p>
    <w:p>
      <w:pPr>
        <w:spacing w:after="0"/>
        <w:ind w:left="0"/>
        <w:jc w:val="both"/>
      </w:pPr>
      <w:bookmarkStart w:name="z1" w:id="0"/>
      <w:r>
        <w:rPr>
          <w:rFonts w:ascii="Times New Roman"/>
          <w:b w:val="false"/>
          <w:i w:val="false"/>
          <w:color w:val="000000"/>
          <w:sz w:val="28"/>
        </w:rPr>
        <w:t>
      Қазақстан Республикасының Жер кодексінің </w:t>
      </w:r>
      <w:r>
        <w:rPr>
          <w:rFonts w:ascii="Times New Roman"/>
          <w:b w:val="false"/>
          <w:i w:val="false"/>
          <w:color w:val="000000"/>
          <w:sz w:val="28"/>
        </w:rPr>
        <w:t>11 бабына</w:t>
      </w:r>
      <w:r>
        <w:rPr>
          <w:rFonts w:ascii="Times New Roman"/>
          <w:b w:val="false"/>
          <w:i w:val="false"/>
          <w:color w:val="000000"/>
          <w:sz w:val="28"/>
        </w:rPr>
        <w:t xml:space="preserve"> сәйкес, V сайланған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Алматы қаласындағы жерлердің бағалау аймақтарының шекаралары және жер учаскелері үшін төлемақының базалық ставкаларына түзету коэффициенттері 1 және 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III сайланған Алматы қаласы мәслихаты XXX сессиясының «Жер учаскелері төлемдерінің базалық ставкаларының түзету коэффициенттерін және жерлерді бағамдық аймақтандыру шекараларын бекіту туралы» 2007 жылғы 5 маусымдағы № 351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751 рет санымен тіркелген, 2007 жылғы 4 тамыздағы «Алматы ақшамы» газетінің № 96 санында және 2007 жылғы 4 тамыздағы «Вечерний Алматы» газетінің № 195 санында жарияланған);</w:t>
      </w:r>
      <w:r>
        <w:br/>
      </w:r>
      <w:r>
        <w:rPr>
          <w:rFonts w:ascii="Times New Roman"/>
          <w:b w:val="false"/>
          <w:i w:val="false"/>
          <w:color w:val="000000"/>
          <w:sz w:val="28"/>
        </w:rPr>
        <w:t>
</w:t>
      </w:r>
      <w:r>
        <w:rPr>
          <w:rFonts w:ascii="Times New Roman"/>
          <w:b w:val="false"/>
          <w:i w:val="false"/>
          <w:color w:val="000000"/>
          <w:sz w:val="28"/>
        </w:rPr>
        <w:t>
      2) ІV сайланған Алматы қаласы мәслихатының кезектен тыс ХІІ сессиясының 2008 жылғы 20 тамыздағы № 139 «ІІІ сайланған Алматы қаласы мәслихаты ХХХ сессиясының 2007 жылғы 5 маусымдағы № 351 «Жер учаскелері төлемдерінің базалық ставкаларының түзету коэффициенттерін және жерлерді бағамдық аймақтандыру шекараларын бекіту туралы»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794 рет санымен тіркелген, 2008 жылғы 20 қарашадағы «Алматы ақшамы» газетінің № 132 санында және 2008 жылғы 25 қыркүйектегі «Вечерний Алматы» газетінің № 117 жарияланған);</w:t>
      </w:r>
      <w:r>
        <w:br/>
      </w:r>
      <w:r>
        <w:rPr>
          <w:rFonts w:ascii="Times New Roman"/>
          <w:b w:val="false"/>
          <w:i w:val="false"/>
          <w:color w:val="000000"/>
          <w:sz w:val="28"/>
        </w:rPr>
        <w:t>
</w:t>
      </w:r>
      <w:r>
        <w:rPr>
          <w:rFonts w:ascii="Times New Roman"/>
          <w:b w:val="false"/>
          <w:i w:val="false"/>
          <w:color w:val="000000"/>
          <w:sz w:val="28"/>
        </w:rPr>
        <w:t>
      3) IV сайланған Алматы қаласы мәслихатының ХІV сессиясының 2008 жылғы 22 желтоқсандағы № 166 «III сайланған Алматы қаласы мәслихаты XXX сессиясының 2007 жылғы 5 маусымдағы № 351 «Жер учаскелері төлемдерінің базалық ставкаларының түзету коэффициенттерін және жерлерді бағамдық аймақтандыру шекараларын бекіту туралы»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805 санымен тіркелген, 2009 жылғы 31 қаңтардағы "Алматы Ақшамы" газетінің № 12 және 2009 жылғы 31 қаңтардағы «Вечерний Алматы» газетінің № 12 жарияланған);</w:t>
      </w:r>
      <w:r>
        <w:br/>
      </w:r>
      <w:r>
        <w:rPr>
          <w:rFonts w:ascii="Times New Roman"/>
          <w:b w:val="false"/>
          <w:i w:val="false"/>
          <w:color w:val="000000"/>
          <w:sz w:val="28"/>
        </w:rPr>
        <w:t>
</w:t>
      </w:r>
      <w:r>
        <w:rPr>
          <w:rFonts w:ascii="Times New Roman"/>
          <w:b w:val="false"/>
          <w:i w:val="false"/>
          <w:color w:val="000000"/>
          <w:sz w:val="28"/>
        </w:rPr>
        <w:t>
      4) IV сайланған Алматы қаласы мәслихатының XXХ сессиясының 2010 жылғы 24 қыркүйектегі № 357 «ІІІ сайланған Алматы қаласы мәслихатының XXХ сессиясының 2007 жылғы 5 маусымдағы № 351 «Жер учаскелері төлемдерінің базалық ставкаларына түзету коэффициенттерін және жерлерді бағамдық аймақтандыру шекараларын бекіту туралы”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Реестрінде № 862 тіркелді, 2010 жылғы 6 қарашадағы «Алматы Акшамы» және «Вечерний Алматы» газеттерінде №139 жарияланған).</w:t>
      </w:r>
      <w:r>
        <w:br/>
      </w:r>
      <w:r>
        <w:rPr>
          <w:rFonts w:ascii="Times New Roman"/>
          <w:b w:val="false"/>
          <w:i w:val="false"/>
          <w:color w:val="000000"/>
          <w:sz w:val="28"/>
        </w:rPr>
        <w:t>
</w:t>
      </w:r>
      <w:r>
        <w:rPr>
          <w:rFonts w:ascii="Times New Roman"/>
          <w:b w:val="false"/>
          <w:i w:val="false"/>
          <w:color w:val="000000"/>
          <w:sz w:val="28"/>
        </w:rPr>
        <w:t>
      3. Осы нормативтік құқықтық актілердің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Б.Шинге және Алматы қаласы әкімінің орынбасары Б. Сауранбаевқа (келісім бойынша) жүктелсін.</w:t>
      </w:r>
      <w:r>
        <w:br/>
      </w:r>
      <w:r>
        <w:rPr>
          <w:rFonts w:ascii="Times New Roman"/>
          <w:b w:val="false"/>
          <w:i w:val="false"/>
          <w:color w:val="000000"/>
          <w:sz w:val="28"/>
        </w:rPr>
        <w:t>
</w:t>
      </w:r>
      <w:r>
        <w:rPr>
          <w:rFonts w:ascii="Times New Roman"/>
          <w:b w:val="false"/>
          <w:i w:val="false"/>
          <w:color w:val="000000"/>
          <w:sz w:val="28"/>
        </w:rPr>
        <w:t>
      4. Алматы қаласы мәслихатының аппараты нормативтік құқықтық актінің Алматы қаласы Әділет департаментінде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V сайланған Алматы</w:t>
      </w:r>
      <w:r>
        <w:br/>
      </w:r>
      <w:r>
        <w:rPr>
          <w:rFonts w:ascii="Times New Roman"/>
          <w:b w:val="false"/>
          <w:i w:val="false"/>
          <w:color w:val="000000"/>
          <w:sz w:val="28"/>
        </w:rPr>
        <w:t>
</w:t>
      </w:r>
      <w:r>
        <w:rPr>
          <w:rFonts w:ascii="Times New Roman"/>
          <w:b w:val="false"/>
          <w:i/>
          <w:color w:val="000000"/>
          <w:sz w:val="28"/>
        </w:rPr>
        <w:t>      қаласы мәслихатының</w:t>
      </w:r>
      <w:r>
        <w:br/>
      </w:r>
      <w:r>
        <w:rPr>
          <w:rFonts w:ascii="Times New Roman"/>
          <w:b w:val="false"/>
          <w:i w:val="false"/>
          <w:color w:val="000000"/>
          <w:sz w:val="28"/>
        </w:rPr>
        <w:t>
</w:t>
      </w:r>
      <w:r>
        <w:rPr>
          <w:rFonts w:ascii="Times New Roman"/>
          <w:b w:val="false"/>
          <w:i/>
          <w:color w:val="000000"/>
          <w:sz w:val="28"/>
        </w:rPr>
        <w:t>      XLІ сессиясының төрайымы                 А. Мұсабаева</w:t>
      </w:r>
      <w:r>
        <w:br/>
      </w:r>
      <w:r>
        <w:rPr>
          <w:rFonts w:ascii="Times New Roman"/>
          <w:b w:val="false"/>
          <w:i w:val="false"/>
          <w:color w:val="000000"/>
          <w:sz w:val="28"/>
        </w:rPr>
        <w:t>
</w:t>
      </w:r>
      <w:r>
        <w:rPr>
          <w:rFonts w:ascii="Times New Roman"/>
          <w:b w:val="false"/>
          <w:i/>
          <w:color w:val="000000"/>
          <w:sz w:val="28"/>
        </w:rPr>
        <w:t>      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Қ. Қазанбаев</w:t>
      </w:r>
    </w:p>
    <w:bookmarkStart w:name="z11" w:id="1"/>
    <w:p>
      <w:pPr>
        <w:spacing w:after="0"/>
        <w:ind w:left="0"/>
        <w:jc w:val="both"/>
      </w:pPr>
      <w:r>
        <w:rPr>
          <w:rFonts w:ascii="Times New Roman"/>
          <w:b w:val="false"/>
          <w:i w:val="false"/>
          <w:color w:val="000000"/>
          <w:sz w:val="28"/>
        </w:rPr>
        <w:t>
V сайланған Алматы қаласы</w:t>
      </w:r>
      <w:r>
        <w:br/>
      </w:r>
      <w:r>
        <w:rPr>
          <w:rFonts w:ascii="Times New Roman"/>
          <w:b w:val="false"/>
          <w:i w:val="false"/>
          <w:color w:val="000000"/>
          <w:sz w:val="28"/>
        </w:rPr>
        <w:t>
мәслихатының ХLІ сессиясының</w:t>
      </w:r>
      <w:r>
        <w:br/>
      </w:r>
      <w:r>
        <w:rPr>
          <w:rFonts w:ascii="Times New Roman"/>
          <w:b w:val="false"/>
          <w:i w:val="false"/>
          <w:color w:val="000000"/>
          <w:sz w:val="28"/>
        </w:rPr>
        <w:t>
2015 жылғы 23 шілдедегі</w:t>
      </w:r>
      <w:r>
        <w:br/>
      </w:r>
      <w:r>
        <w:rPr>
          <w:rFonts w:ascii="Times New Roman"/>
          <w:b w:val="false"/>
          <w:i w:val="false"/>
          <w:color w:val="000000"/>
          <w:sz w:val="28"/>
        </w:rPr>
        <w:t>
№ 356 шешіміне 1 қосымша</w:t>
      </w:r>
    </w:p>
    <w:bookmarkEnd w:id="1"/>
    <w:p>
      <w:pPr>
        <w:spacing w:after="0"/>
        <w:ind w:left="0"/>
        <w:jc w:val="both"/>
      </w:pPr>
      <w:r>
        <w:drawing>
          <wp:inline distT="0" distB="0" distL="0" distR="0">
            <wp:extent cx="8280400" cy="1266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12661900"/>
                    </a:xfrm>
                    <a:prstGeom prst="rect">
                      <a:avLst/>
                    </a:prstGeom>
                  </pic:spPr>
                </pic:pic>
              </a:graphicData>
            </a:graphic>
          </wp:inline>
        </w:drawing>
      </w:r>
    </w:p>
    <w:bookmarkStart w:name="z12" w:id="2"/>
    <w:p>
      <w:pPr>
        <w:spacing w:after="0"/>
        <w:ind w:left="0"/>
        <w:jc w:val="both"/>
      </w:pPr>
      <w:r>
        <w:rPr>
          <w:rFonts w:ascii="Times New Roman"/>
          <w:b w:val="false"/>
          <w:i w:val="false"/>
          <w:color w:val="000000"/>
          <w:sz w:val="28"/>
        </w:rPr>
        <w:t>
V сайланған Алматы қаласы</w:t>
      </w:r>
      <w:r>
        <w:br/>
      </w:r>
      <w:r>
        <w:rPr>
          <w:rFonts w:ascii="Times New Roman"/>
          <w:b w:val="false"/>
          <w:i w:val="false"/>
          <w:color w:val="000000"/>
          <w:sz w:val="28"/>
        </w:rPr>
        <w:t>
мәслихатының ХLІ сессиясының</w:t>
      </w:r>
      <w:r>
        <w:br/>
      </w:r>
      <w:r>
        <w:rPr>
          <w:rFonts w:ascii="Times New Roman"/>
          <w:b w:val="false"/>
          <w:i w:val="false"/>
          <w:color w:val="000000"/>
          <w:sz w:val="28"/>
        </w:rPr>
        <w:t>
2015 жылғы 23 шілдедегі</w:t>
      </w:r>
      <w:r>
        <w:br/>
      </w:r>
      <w:r>
        <w:rPr>
          <w:rFonts w:ascii="Times New Roman"/>
          <w:b w:val="false"/>
          <w:i w:val="false"/>
          <w:color w:val="000000"/>
          <w:sz w:val="28"/>
        </w:rPr>
        <w:t>
№ 356 шешіміне 2 қосымша</w:t>
      </w:r>
    </w:p>
    <w:bookmarkEnd w:id="2"/>
    <w:p>
      <w:pPr>
        <w:spacing w:after="0"/>
        <w:ind w:left="0"/>
        <w:jc w:val="left"/>
      </w:pPr>
      <w:r>
        <w:rPr>
          <w:rFonts w:ascii="Times New Roman"/>
          <w:b/>
          <w:i w:val="false"/>
          <w:color w:val="000000"/>
        </w:rPr>
        <w:t xml:space="preserve"> Алматы қаласы бойынша жер учаскелері үшін</w:t>
      </w:r>
      <w:r>
        <w:br/>
      </w:r>
      <w:r>
        <w:rPr>
          <w:rFonts w:ascii="Times New Roman"/>
          <w:b/>
          <w:i w:val="false"/>
          <w:color w:val="000000"/>
        </w:rPr>
        <w:t>
төлемақының базалық ставкаларына</w:t>
      </w:r>
      <w:r>
        <w:br/>
      </w:r>
      <w:r>
        <w:rPr>
          <w:rFonts w:ascii="Times New Roman"/>
          <w:b/>
          <w:i w:val="false"/>
          <w:color w:val="000000"/>
        </w:rPr>
        <w:t>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8674"/>
        <w:gridCol w:w="2977"/>
      </w:tblGrid>
      <w:tr>
        <w:trPr>
          <w:trHeight w:val="13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аудандар және аймаққа кіретін кадастр кварталдарының номері</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коэффициенті</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r>
              <w:rPr>
                <w:rFonts w:ascii="Times New Roman"/>
                <w:b w:val="false"/>
                <w:i w:val="false"/>
                <w:color w:val="000000"/>
                <w:sz w:val="20"/>
              </w:rPr>
              <w:t xml:space="preserve"> (001-022, 042-048)</w:t>
            </w:r>
            <w:r>
              <w:br/>
            </w:r>
            <w:r>
              <w:rPr>
                <w:rFonts w:ascii="Times New Roman"/>
                <w:b w:val="false"/>
                <w:i w:val="false"/>
                <w:color w:val="000000"/>
                <w:sz w:val="20"/>
              </w:rPr>
              <w:t>
</w:t>
            </w:r>
            <w:r>
              <w:rPr>
                <w:rFonts w:ascii="Times New Roman"/>
                <w:b/>
                <w:i w:val="false"/>
                <w:color w:val="000000"/>
                <w:sz w:val="20"/>
              </w:rPr>
              <w:t>Бостандық</w:t>
            </w:r>
            <w:r>
              <w:rPr>
                <w:rFonts w:ascii="Times New Roman"/>
                <w:b w:val="false"/>
                <w:i w:val="false"/>
                <w:color w:val="000000"/>
                <w:sz w:val="20"/>
              </w:rPr>
              <w:t xml:space="preserve"> (003-011, 028-031)</w:t>
            </w:r>
            <w:r>
              <w:br/>
            </w:r>
            <w:r>
              <w:rPr>
                <w:rFonts w:ascii="Times New Roman"/>
                <w:b w:val="false"/>
                <w:i w:val="false"/>
                <w:color w:val="000000"/>
                <w:sz w:val="20"/>
              </w:rPr>
              <w:t>
</w:t>
            </w:r>
            <w:r>
              <w:rPr>
                <w:rFonts w:ascii="Times New Roman"/>
                <w:b/>
                <w:i w:val="false"/>
                <w:color w:val="000000"/>
                <w:sz w:val="20"/>
              </w:rPr>
              <w:t>Медеу</w:t>
            </w:r>
            <w:r>
              <w:rPr>
                <w:rFonts w:ascii="Times New Roman"/>
                <w:b w:val="false"/>
                <w:i w:val="false"/>
                <w:color w:val="000000"/>
                <w:sz w:val="20"/>
              </w:rPr>
              <w:t xml:space="preserve"> (001-002, 011-017, 019-021, 024-029, 046-047, 058, 904, 912, 923, 934, 936-938)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w:t>
            </w:r>
            <w:r>
              <w:rPr>
                <w:rFonts w:ascii="Times New Roman"/>
                <w:b w:val="false"/>
                <w:i w:val="false"/>
                <w:color w:val="000000"/>
                <w:sz w:val="20"/>
              </w:rPr>
              <w:t xml:space="preserve"> (023-027, 041)</w:t>
            </w:r>
            <w:r>
              <w:br/>
            </w:r>
            <w:r>
              <w:rPr>
                <w:rFonts w:ascii="Times New Roman"/>
                <w:b w:val="false"/>
                <w:i w:val="false"/>
                <w:color w:val="000000"/>
                <w:sz w:val="20"/>
              </w:rPr>
              <w:t>
</w:t>
            </w:r>
            <w:r>
              <w:rPr>
                <w:rFonts w:ascii="Times New Roman"/>
                <w:b/>
                <w:i w:val="false"/>
                <w:color w:val="000000"/>
                <w:sz w:val="20"/>
              </w:rPr>
              <w:t>Әуезов</w:t>
            </w:r>
            <w:r>
              <w:rPr>
                <w:rFonts w:ascii="Times New Roman"/>
                <w:b w:val="false"/>
                <w:i w:val="false"/>
                <w:color w:val="000000"/>
                <w:sz w:val="20"/>
              </w:rPr>
              <w:t xml:space="preserve"> (030-033, 057-059)</w:t>
            </w:r>
            <w:r>
              <w:br/>
            </w:r>
            <w:r>
              <w:rPr>
                <w:rFonts w:ascii="Times New Roman"/>
                <w:b w:val="false"/>
                <w:i w:val="false"/>
                <w:color w:val="000000"/>
                <w:sz w:val="20"/>
              </w:rPr>
              <w:t>
</w:t>
            </w:r>
            <w:r>
              <w:rPr>
                <w:rFonts w:ascii="Times New Roman"/>
                <w:b/>
                <w:i w:val="false"/>
                <w:color w:val="000000"/>
                <w:sz w:val="20"/>
              </w:rPr>
              <w:t>Бостандық</w:t>
            </w:r>
            <w:r>
              <w:rPr>
                <w:rFonts w:ascii="Times New Roman"/>
                <w:b w:val="false"/>
                <w:i w:val="false"/>
                <w:color w:val="000000"/>
                <w:sz w:val="20"/>
              </w:rPr>
              <w:t xml:space="preserve"> (001-002, 012-023, 032-045, 048, 052, 054)</w:t>
            </w:r>
            <w:r>
              <w:br/>
            </w:r>
            <w:r>
              <w:rPr>
                <w:rFonts w:ascii="Times New Roman"/>
                <w:b w:val="false"/>
                <w:i w:val="false"/>
                <w:color w:val="000000"/>
                <w:sz w:val="20"/>
              </w:rPr>
              <w:t>
</w:t>
            </w:r>
            <w:r>
              <w:rPr>
                <w:rFonts w:ascii="Times New Roman"/>
                <w:b/>
                <w:i w:val="false"/>
                <w:color w:val="000000"/>
                <w:sz w:val="20"/>
              </w:rPr>
              <w:t>Медеу</w:t>
            </w:r>
            <w:r>
              <w:rPr>
                <w:rFonts w:ascii="Times New Roman"/>
                <w:b w:val="false"/>
                <w:i w:val="false"/>
                <w:color w:val="000000"/>
                <w:sz w:val="20"/>
              </w:rPr>
              <w:t xml:space="preserve"> (003, 009-010, 018, 022-023, 048, 905, 914, 928-930, 932-933, 939-943, 945)</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Әуезов</w:t>
            </w:r>
            <w:r>
              <w:rPr>
                <w:rFonts w:ascii="Times New Roman"/>
                <w:b w:val="false"/>
                <w:i w:val="false"/>
                <w:color w:val="000000"/>
                <w:sz w:val="20"/>
              </w:rPr>
              <w:t xml:space="preserve"> (039-056, 060-064)</w:t>
            </w:r>
            <w:r>
              <w:br/>
            </w:r>
            <w:r>
              <w:rPr>
                <w:rFonts w:ascii="Times New Roman"/>
                <w:b w:val="false"/>
                <w:i w:val="false"/>
                <w:color w:val="000000"/>
                <w:sz w:val="20"/>
              </w:rPr>
              <w:t>
</w:t>
            </w:r>
            <w:r>
              <w:rPr>
                <w:rFonts w:ascii="Times New Roman"/>
                <w:b/>
                <w:i w:val="false"/>
                <w:color w:val="000000"/>
                <w:sz w:val="20"/>
              </w:rPr>
              <w:t>Бостандық</w:t>
            </w:r>
            <w:r>
              <w:rPr>
                <w:rFonts w:ascii="Times New Roman"/>
                <w:b w:val="false"/>
                <w:i w:val="false"/>
                <w:color w:val="000000"/>
                <w:sz w:val="20"/>
              </w:rPr>
              <w:t xml:space="preserve"> (046, 049-051, 053, 056)</w:t>
            </w:r>
            <w:r>
              <w:br/>
            </w:r>
            <w:r>
              <w:rPr>
                <w:rFonts w:ascii="Times New Roman"/>
                <w:b w:val="false"/>
                <w:i w:val="false"/>
                <w:color w:val="000000"/>
                <w:sz w:val="20"/>
              </w:rPr>
              <w:t>
</w:t>
            </w:r>
            <w:r>
              <w:rPr>
                <w:rFonts w:ascii="Times New Roman"/>
                <w:b/>
                <w:i w:val="false"/>
                <w:color w:val="000000"/>
                <w:sz w:val="20"/>
              </w:rPr>
              <w:t>Жетісу</w:t>
            </w:r>
            <w:r>
              <w:rPr>
                <w:rFonts w:ascii="Times New Roman"/>
                <w:b w:val="false"/>
                <w:i w:val="false"/>
                <w:color w:val="000000"/>
                <w:sz w:val="20"/>
              </w:rPr>
              <w:t xml:space="preserve"> (008-013, 023-037, 061-067)</w:t>
            </w:r>
            <w:r>
              <w:br/>
            </w:r>
            <w:r>
              <w:rPr>
                <w:rFonts w:ascii="Times New Roman"/>
                <w:b w:val="false"/>
                <w:i w:val="false"/>
                <w:color w:val="000000"/>
                <w:sz w:val="20"/>
              </w:rPr>
              <w:t>
</w:t>
            </w:r>
            <w:r>
              <w:rPr>
                <w:rFonts w:ascii="Times New Roman"/>
                <w:b/>
                <w:i w:val="false"/>
                <w:color w:val="000000"/>
                <w:sz w:val="20"/>
              </w:rPr>
              <w:t>Медеу</w:t>
            </w:r>
            <w:r>
              <w:rPr>
                <w:rFonts w:ascii="Times New Roman"/>
                <w:b w:val="false"/>
                <w:i w:val="false"/>
                <w:color w:val="000000"/>
                <w:sz w:val="20"/>
              </w:rPr>
              <w:t xml:space="preserve"> (004-008, 030-045, 049,059-060, 063, 067, 070, 072, 075, 903, 906-911, 915-916, 921-922, 931, 935)</w:t>
            </w:r>
            <w:r>
              <w:br/>
            </w:r>
            <w:r>
              <w:rPr>
                <w:rFonts w:ascii="Times New Roman"/>
                <w:b w:val="false"/>
                <w:i w:val="false"/>
                <w:color w:val="000000"/>
                <w:sz w:val="20"/>
              </w:rPr>
              <w:t>
</w:t>
            </w:r>
            <w:r>
              <w:rPr>
                <w:rFonts w:ascii="Times New Roman"/>
                <w:b/>
                <w:i w:val="false"/>
                <w:color w:val="000000"/>
                <w:sz w:val="20"/>
              </w:rPr>
              <w:t>Алатау</w:t>
            </w:r>
            <w:r>
              <w:rPr>
                <w:rFonts w:ascii="Times New Roman"/>
                <w:b w:val="false"/>
                <w:i w:val="false"/>
                <w:color w:val="000000"/>
                <w:sz w:val="20"/>
              </w:rPr>
              <w:t xml:space="preserve"> (022-027, 059-065)</w:t>
            </w:r>
            <w:r>
              <w:br/>
            </w:r>
            <w:r>
              <w:rPr>
                <w:rFonts w:ascii="Times New Roman"/>
                <w:b w:val="false"/>
                <w:i w:val="false"/>
                <w:color w:val="000000"/>
                <w:sz w:val="20"/>
              </w:rPr>
              <w:t>
</w:t>
            </w:r>
            <w:r>
              <w:rPr>
                <w:rFonts w:ascii="Times New Roman"/>
                <w:b/>
                <w:i w:val="false"/>
                <w:color w:val="000000"/>
                <w:sz w:val="20"/>
              </w:rPr>
              <w:t>Наурызбай</w:t>
            </w:r>
            <w:r>
              <w:rPr>
                <w:rFonts w:ascii="Times New Roman"/>
                <w:b w:val="false"/>
                <w:i w:val="false"/>
                <w:color w:val="000000"/>
                <w:sz w:val="20"/>
              </w:rPr>
              <w:t xml:space="preserve"> (013-014, 025-027)</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Бостандық</w:t>
            </w:r>
            <w:r>
              <w:rPr>
                <w:rFonts w:ascii="Times New Roman"/>
                <w:b w:val="false"/>
                <w:i w:val="false"/>
                <w:color w:val="000000"/>
                <w:sz w:val="20"/>
              </w:rPr>
              <w:t xml:space="preserve"> (047, 055, 057-062)</w:t>
            </w:r>
            <w:r>
              <w:br/>
            </w:r>
            <w:r>
              <w:rPr>
                <w:rFonts w:ascii="Times New Roman"/>
                <w:b w:val="false"/>
                <w:i w:val="false"/>
                <w:color w:val="000000"/>
                <w:sz w:val="20"/>
              </w:rPr>
              <w:t>
</w:t>
            </w:r>
            <w:r>
              <w:rPr>
                <w:rFonts w:ascii="Times New Roman"/>
                <w:b/>
                <w:i w:val="false"/>
                <w:color w:val="000000"/>
                <w:sz w:val="20"/>
              </w:rPr>
              <w:t>Жетісу</w:t>
            </w:r>
            <w:r>
              <w:rPr>
                <w:rFonts w:ascii="Times New Roman"/>
                <w:b w:val="false"/>
                <w:i w:val="false"/>
                <w:color w:val="000000"/>
                <w:sz w:val="20"/>
              </w:rPr>
              <w:t xml:space="preserve"> (002, 006-007, 040, 042, 058-060)</w:t>
            </w:r>
            <w:r>
              <w:br/>
            </w:r>
            <w:r>
              <w:rPr>
                <w:rFonts w:ascii="Times New Roman"/>
                <w:b w:val="false"/>
                <w:i w:val="false"/>
                <w:color w:val="000000"/>
                <w:sz w:val="20"/>
              </w:rPr>
              <w:t>
</w:t>
            </w:r>
            <w:r>
              <w:rPr>
                <w:rFonts w:ascii="Times New Roman"/>
                <w:b/>
                <w:i w:val="false"/>
                <w:color w:val="000000"/>
                <w:sz w:val="20"/>
              </w:rPr>
              <w:t>Медеу</w:t>
            </w:r>
            <w:r>
              <w:rPr>
                <w:rFonts w:ascii="Times New Roman"/>
                <w:b w:val="false"/>
                <w:i w:val="false"/>
                <w:color w:val="000000"/>
                <w:sz w:val="20"/>
              </w:rPr>
              <w:t xml:space="preserve"> (050-057, 064-066, 071, 074, 076, 901-902, 913, 917-920, 944)</w:t>
            </w:r>
            <w:r>
              <w:br/>
            </w:r>
            <w:r>
              <w:rPr>
                <w:rFonts w:ascii="Times New Roman"/>
                <w:b w:val="false"/>
                <w:i w:val="false"/>
                <w:color w:val="000000"/>
                <w:sz w:val="20"/>
              </w:rPr>
              <w:t>
</w:t>
            </w:r>
            <w:r>
              <w:rPr>
                <w:rFonts w:ascii="Times New Roman"/>
                <w:b/>
                <w:i w:val="false"/>
                <w:color w:val="000000"/>
                <w:sz w:val="20"/>
              </w:rPr>
              <w:t>Турксіб</w:t>
            </w:r>
            <w:r>
              <w:rPr>
                <w:rFonts w:ascii="Times New Roman"/>
                <w:b w:val="false"/>
                <w:i w:val="false"/>
                <w:color w:val="000000"/>
                <w:sz w:val="20"/>
              </w:rPr>
              <w:t xml:space="preserve"> (041-044, 070-071, 073-074, 079-083, 088-099, 904-906)</w:t>
            </w:r>
            <w:r>
              <w:br/>
            </w:r>
            <w:r>
              <w:rPr>
                <w:rFonts w:ascii="Times New Roman"/>
                <w:b w:val="false"/>
                <w:i w:val="false"/>
                <w:color w:val="000000"/>
                <w:sz w:val="20"/>
              </w:rPr>
              <w:t>
</w:t>
            </w:r>
            <w:r>
              <w:rPr>
                <w:rFonts w:ascii="Times New Roman"/>
                <w:b/>
                <w:i w:val="false"/>
                <w:color w:val="000000"/>
                <w:sz w:val="20"/>
              </w:rPr>
              <w:t>Алатау</w:t>
            </w:r>
            <w:r>
              <w:rPr>
                <w:rFonts w:ascii="Times New Roman"/>
                <w:b w:val="false"/>
                <w:i w:val="false"/>
                <w:color w:val="000000"/>
                <w:sz w:val="20"/>
              </w:rPr>
              <w:t xml:space="preserve"> (017-019, 048, 051-057)</w:t>
            </w:r>
            <w:r>
              <w:br/>
            </w:r>
            <w:r>
              <w:rPr>
                <w:rFonts w:ascii="Times New Roman"/>
                <w:b w:val="false"/>
                <w:i w:val="false"/>
                <w:color w:val="000000"/>
                <w:sz w:val="20"/>
              </w:rPr>
              <w:t>
</w:t>
            </w:r>
            <w:r>
              <w:rPr>
                <w:rFonts w:ascii="Times New Roman"/>
                <w:b/>
                <w:i w:val="false"/>
                <w:color w:val="000000"/>
                <w:sz w:val="20"/>
              </w:rPr>
              <w:t>Наурызбай</w:t>
            </w:r>
            <w:r>
              <w:rPr>
                <w:rFonts w:ascii="Times New Roman"/>
                <w:b w:val="false"/>
                <w:i w:val="false"/>
                <w:color w:val="000000"/>
                <w:sz w:val="20"/>
              </w:rPr>
              <w:t xml:space="preserve"> (003-007, 012, 015-016, 019-024, 028, 038, 039)</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r>
              <w:rPr>
                <w:rFonts w:ascii="Times New Roman"/>
                <w:b w:val="false"/>
                <w:i w:val="false"/>
                <w:color w:val="000000"/>
                <w:sz w:val="20"/>
              </w:rPr>
              <w:t xml:space="preserve"> (001, 021-022, 038-039, 041, 048-057)</w:t>
            </w:r>
            <w:r>
              <w:br/>
            </w:r>
            <w:r>
              <w:rPr>
                <w:rFonts w:ascii="Times New Roman"/>
                <w:b w:val="false"/>
                <w:i w:val="false"/>
                <w:color w:val="000000"/>
                <w:sz w:val="20"/>
              </w:rPr>
              <w:t>
</w:t>
            </w:r>
            <w:r>
              <w:rPr>
                <w:rFonts w:ascii="Times New Roman"/>
                <w:b/>
                <w:i w:val="false"/>
                <w:color w:val="000000"/>
                <w:sz w:val="20"/>
              </w:rPr>
              <w:t>Медеу</w:t>
            </w:r>
            <w:r>
              <w:rPr>
                <w:rFonts w:ascii="Times New Roman"/>
                <w:b w:val="false"/>
                <w:i w:val="false"/>
                <w:color w:val="000000"/>
                <w:sz w:val="20"/>
              </w:rPr>
              <w:t xml:space="preserve"> (061-062, 068-069, 073)</w:t>
            </w:r>
            <w:r>
              <w:br/>
            </w:r>
            <w:r>
              <w:rPr>
                <w:rFonts w:ascii="Times New Roman"/>
                <w:b w:val="false"/>
                <w:i w:val="false"/>
                <w:color w:val="000000"/>
                <w:sz w:val="20"/>
              </w:rPr>
              <w:t>
</w:t>
            </w:r>
            <w:r>
              <w:rPr>
                <w:rFonts w:ascii="Times New Roman"/>
                <w:b/>
                <w:i w:val="false"/>
                <w:color w:val="000000"/>
                <w:sz w:val="20"/>
              </w:rPr>
              <w:t>Турксіб</w:t>
            </w:r>
            <w:r>
              <w:rPr>
                <w:rFonts w:ascii="Times New Roman"/>
                <w:b w:val="false"/>
                <w:i w:val="false"/>
                <w:color w:val="000000"/>
                <w:sz w:val="20"/>
              </w:rPr>
              <w:t xml:space="preserve"> (008-016, 031, 034, 037-040, 045-050, 056-059, 067-068, 075-078, 084-087, 101, 103-107, 902-903)</w:t>
            </w:r>
            <w:r>
              <w:br/>
            </w:r>
            <w:r>
              <w:rPr>
                <w:rFonts w:ascii="Times New Roman"/>
                <w:b w:val="false"/>
                <w:i w:val="false"/>
                <w:color w:val="000000"/>
                <w:sz w:val="20"/>
              </w:rPr>
              <w:t>
</w:t>
            </w:r>
            <w:r>
              <w:rPr>
                <w:rFonts w:ascii="Times New Roman"/>
                <w:b/>
                <w:i w:val="false"/>
                <w:color w:val="000000"/>
                <w:sz w:val="20"/>
              </w:rPr>
              <w:t>Алатау</w:t>
            </w:r>
            <w:r>
              <w:rPr>
                <w:rFonts w:ascii="Times New Roman"/>
                <w:b w:val="false"/>
                <w:i w:val="false"/>
                <w:color w:val="000000"/>
                <w:sz w:val="20"/>
              </w:rPr>
              <w:t xml:space="preserve"> (009-016, 040-042, 044-047, 049-050, 068-070)</w:t>
            </w:r>
            <w:r>
              <w:br/>
            </w:r>
            <w:r>
              <w:rPr>
                <w:rFonts w:ascii="Times New Roman"/>
                <w:b w:val="false"/>
                <w:i w:val="false"/>
                <w:color w:val="000000"/>
                <w:sz w:val="20"/>
              </w:rPr>
              <w:t>
</w:t>
            </w:r>
            <w:r>
              <w:rPr>
                <w:rFonts w:ascii="Times New Roman"/>
                <w:b/>
                <w:i w:val="false"/>
                <w:color w:val="000000"/>
                <w:sz w:val="20"/>
              </w:rPr>
              <w:t>Наурызбай</w:t>
            </w:r>
            <w:r>
              <w:rPr>
                <w:rFonts w:ascii="Times New Roman"/>
                <w:b w:val="false"/>
                <w:i w:val="false"/>
                <w:color w:val="000000"/>
                <w:sz w:val="20"/>
              </w:rPr>
              <w:t xml:space="preserve"> (001-002, 008-011, 017-018)</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Жетісу</w:t>
            </w:r>
            <w:r>
              <w:rPr>
                <w:rFonts w:ascii="Times New Roman"/>
                <w:b w:val="false"/>
                <w:i w:val="false"/>
                <w:color w:val="000000"/>
                <w:sz w:val="20"/>
              </w:rPr>
              <w:t xml:space="preserve"> (043-047, 068-070)</w:t>
            </w:r>
            <w:r>
              <w:br/>
            </w:r>
            <w:r>
              <w:rPr>
                <w:rFonts w:ascii="Times New Roman"/>
                <w:b w:val="false"/>
                <w:i w:val="false"/>
                <w:color w:val="000000"/>
                <w:sz w:val="20"/>
              </w:rPr>
              <w:t>
</w:t>
            </w:r>
            <w:r>
              <w:rPr>
                <w:rFonts w:ascii="Times New Roman"/>
                <w:b/>
                <w:i w:val="false"/>
                <w:color w:val="000000"/>
                <w:sz w:val="20"/>
              </w:rPr>
              <w:t>Турксіб</w:t>
            </w:r>
            <w:r>
              <w:rPr>
                <w:rFonts w:ascii="Times New Roman"/>
                <w:b w:val="false"/>
                <w:i w:val="false"/>
                <w:color w:val="000000"/>
                <w:sz w:val="20"/>
              </w:rPr>
              <w:t xml:space="preserve"> (001-007, 017-024, 029-030, 032-033, 035-036, 102)</w:t>
            </w:r>
            <w:r>
              <w:br/>
            </w:r>
            <w:r>
              <w:rPr>
                <w:rFonts w:ascii="Times New Roman"/>
                <w:b w:val="false"/>
                <w:i w:val="false"/>
                <w:color w:val="000000"/>
                <w:sz w:val="20"/>
              </w:rPr>
              <w:t>
</w:t>
            </w:r>
            <w:r>
              <w:rPr>
                <w:rFonts w:ascii="Times New Roman"/>
                <w:b/>
                <w:i w:val="false"/>
                <w:color w:val="000000"/>
                <w:sz w:val="20"/>
              </w:rPr>
              <w:t>Алатау</w:t>
            </w:r>
            <w:r>
              <w:rPr>
                <w:rFonts w:ascii="Times New Roman"/>
                <w:b w:val="false"/>
                <w:i w:val="false"/>
                <w:color w:val="000000"/>
                <w:sz w:val="20"/>
              </w:rPr>
              <w:t xml:space="preserve"> (002-008, 020-021, 034-039)</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Медеу</w:t>
            </w:r>
            <w:r>
              <w:rPr>
                <w:rFonts w:ascii="Times New Roman"/>
                <w:b w:val="false"/>
                <w:i w:val="false"/>
                <w:color w:val="000000"/>
                <w:sz w:val="20"/>
              </w:rPr>
              <w:t xml:space="preserve"> (068-069, 073, 924-927)</w:t>
            </w:r>
            <w:r>
              <w:br/>
            </w:r>
            <w:r>
              <w:rPr>
                <w:rFonts w:ascii="Times New Roman"/>
                <w:b w:val="false"/>
                <w:i w:val="false"/>
                <w:color w:val="000000"/>
                <w:sz w:val="20"/>
              </w:rPr>
              <w:t>
</w:t>
            </w:r>
            <w:r>
              <w:rPr>
                <w:rFonts w:ascii="Times New Roman"/>
                <w:b/>
                <w:i w:val="false"/>
                <w:color w:val="000000"/>
                <w:sz w:val="20"/>
              </w:rPr>
              <w:t>Алатау</w:t>
            </w:r>
            <w:r>
              <w:rPr>
                <w:rFonts w:ascii="Times New Roman"/>
                <w:b w:val="false"/>
                <w:i w:val="false"/>
                <w:color w:val="000000"/>
                <w:sz w:val="20"/>
              </w:rPr>
              <w:t xml:space="preserve"> (001, 028-033, 043, 066-067, 071-072)</w:t>
            </w:r>
            <w:r>
              <w:br/>
            </w:r>
            <w:r>
              <w:rPr>
                <w:rFonts w:ascii="Times New Roman"/>
                <w:b w:val="false"/>
                <w:i w:val="false"/>
                <w:color w:val="000000"/>
                <w:sz w:val="20"/>
              </w:rPr>
              <w:t>
</w:t>
            </w:r>
            <w:r>
              <w:rPr>
                <w:rFonts w:ascii="Times New Roman"/>
                <w:b/>
                <w:i w:val="false"/>
                <w:color w:val="000000"/>
                <w:sz w:val="20"/>
              </w:rPr>
              <w:t>Наурызбай</w:t>
            </w:r>
            <w:r>
              <w:rPr>
                <w:rFonts w:ascii="Times New Roman"/>
                <w:b w:val="false"/>
                <w:i w:val="false"/>
                <w:color w:val="000000"/>
                <w:sz w:val="20"/>
              </w:rPr>
              <w:t xml:space="preserve"> (029-037, 040-041)</w:t>
            </w:r>
          </w:p>
        </w:tc>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