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1094" w14:textId="da41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Бiлiм басқармасының мектепке дейінгі тәрбие және оқыту 
кәсiпорындары көрсететiн қызметтердiң бағаларын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26 мамырдағы № 2/317 қаулысы. Алматы қаласы Әділет департаментінде 2015 жылғы 24 маусымда № 1178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өзiн-өзi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2011 жылғы 1 наурыздағы «Мемлекеттiк мүлiк туралы» Заңының 156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Бiлiм басқармасының мектепке дейінгі тәрбие және оқыту кәсiпорындары көрсететін бiлiм беру, сауықтыру сипатындағы қосымша ақылы қызметтердiң бағасы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Бiлiм басқармасы осы қаулының әдiлет органдарында мемлекеттiк тiркелуін, оның бұқаралық ақпараттар құралдарында ресми жариялануын және интернет-ресурста орналастырылуын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әкiмiнiң орынбасары З. Аманжоловаға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әдiлет органдарында мемлекеттiк тiркелген күннен бастап күшiне енедi және ол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әкiмi            А. Есiмов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2/317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Бiлiм басқармасының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
тәрбие мен оқыту кәсiпорындары көрсететін бiлiм беру,</w:t>
      </w:r>
      <w:r>
        <w:br/>
      </w:r>
      <w:r>
        <w:rPr>
          <w:rFonts w:ascii="Times New Roman"/>
          <w:b/>
          <w:i w:val="false"/>
          <w:color w:val="000000"/>
        </w:rPr>
        <w:t>
сауықтыру сипатындағы қосымша ақылы</w:t>
      </w:r>
      <w:r>
        <w:br/>
      </w:r>
      <w:r>
        <w:rPr>
          <w:rFonts w:ascii="Times New Roman"/>
          <w:b/>
          <w:i w:val="false"/>
          <w:color w:val="000000"/>
        </w:rPr>
        <w:t>
қызметтердiң бағалары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1392"/>
        <w:gridCol w:w="925"/>
        <w:gridCol w:w="972"/>
        <w:gridCol w:w="925"/>
        <w:gridCol w:w="1042"/>
        <w:gridCol w:w="1159"/>
        <w:gridCol w:w="1135"/>
        <w:gridCol w:w="1229"/>
        <w:gridCol w:w="1136"/>
        <w:gridCol w:w="1206"/>
        <w:gridCol w:w="1043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 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ғасы 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 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ғасы 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 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меттік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 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3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4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9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12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15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16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Каратэ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18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23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27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31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32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34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 өнері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42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 өнері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44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46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Каратэ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50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51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 өнері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52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53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55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56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57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 ұлттық аспап-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60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 өнері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өнері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62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63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Каратэ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64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Каратэ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65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69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75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78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 өнері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82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87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 өнері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88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90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 өнері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94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96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97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98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халық ерте-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 театр-лан-дыру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100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«Жү-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ков» 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сауат-ты-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 өнер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тепке дейін-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театр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Емдік сауық-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 жатты-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Емдік дене шынық-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109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Таэк-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вондо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112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 өнері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113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118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119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121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128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129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 өнері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быра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Каратэ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131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154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160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 өнері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167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быра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Таэк-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вондо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169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174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178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179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180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181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182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масының «№ 185 бөбекжай-бала-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 қазына-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 тілі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үйір-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