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e63b" w14:textId="ad2e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метрополитенімен жолаушыларды тасымалдау қағидаларын бекіту туралы</w:t>
      </w:r>
    </w:p>
    <w:p>
      <w:pPr>
        <w:spacing w:after="0"/>
        <w:ind w:left="0"/>
        <w:jc w:val="both"/>
      </w:pPr>
      <w:r>
        <w:rPr>
          <w:rFonts w:ascii="Times New Roman"/>
          <w:b w:val="false"/>
          <w:i w:val="false"/>
          <w:color w:val="000000"/>
          <w:sz w:val="28"/>
        </w:rPr>
        <w:t>Алматы қаласы әкімдігінің 2015 жылғы 18 ақпандағы № 1/99 қаулысы. Алматы қаласының Әділет департаментінде 2015 жылғы 16 наурызда № 1147 болып тіркелді. Күші жойылды - Алматы қаласы әкімдігінің 2017 жылғы 30 қазандағы № 4/444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30.10.2017 № 4/444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11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Алматы қаласы метрополитенімен жолаушыларды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xml:space="preserve">
      2. Алматы қаласы Жолаушылар көлігі басқармасы заңнамамен белгіленген тәртіпте: </w:t>
      </w:r>
    </w:p>
    <w:p>
      <w:pPr>
        <w:spacing w:after="0"/>
        <w:ind w:left="0"/>
        <w:jc w:val="both"/>
      </w:pPr>
      <w:r>
        <w:rPr>
          <w:rFonts w:ascii="Times New Roman"/>
          <w:b w:val="false"/>
          <w:i w:val="false"/>
          <w:color w:val="000000"/>
          <w:sz w:val="28"/>
        </w:rPr>
        <w:t>
      1) осы қаулыны әдiлет органдарында мемлекеттiк тiркеуді;</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xml:space="preserve">
      3. Осы қаулының орындалуын бақылау Алматы қаласы әкімінің орынбасары Ю. Ильинге жүктелсін. </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ақпандағы</w:t>
            </w:r>
            <w:r>
              <w:br/>
            </w:r>
            <w:r>
              <w:rPr>
                <w:rFonts w:ascii="Times New Roman"/>
                <w:b w:val="false"/>
                <w:i w:val="false"/>
                <w:color w:val="000000"/>
                <w:sz w:val="20"/>
              </w:rPr>
              <w:t>№ 1/99 қаулысымен бекітілді</w:t>
            </w:r>
          </w:p>
        </w:tc>
      </w:tr>
    </w:tbl>
    <w:bookmarkStart w:name="z4" w:id="2"/>
    <w:p>
      <w:pPr>
        <w:spacing w:after="0"/>
        <w:ind w:left="0"/>
        <w:jc w:val="left"/>
      </w:pPr>
      <w:r>
        <w:rPr>
          <w:rFonts w:ascii="Times New Roman"/>
          <w:b/>
          <w:i w:val="false"/>
          <w:color w:val="000000"/>
        </w:rPr>
        <w:t xml:space="preserve"> Метрополитенмен жолаушыларды тасымалдау</w:t>
      </w:r>
      <w:r>
        <w:br/>
      </w:r>
      <w:r>
        <w:rPr>
          <w:rFonts w:ascii="Times New Roman"/>
          <w:b/>
          <w:i w:val="false"/>
          <w:color w:val="000000"/>
        </w:rPr>
        <w:t>қағидалары</w:t>
      </w:r>
      <w:r>
        <w:br/>
      </w:r>
      <w:r>
        <w:rPr>
          <w:rFonts w:ascii="Times New Roman"/>
          <w:b/>
          <w:i w:val="false"/>
          <w:color w:val="000000"/>
        </w:rPr>
        <w:t>1. Жалпы ережелер</w:t>
      </w:r>
    </w:p>
    <w:bookmarkEnd w:id="2"/>
    <w:p>
      <w:pPr>
        <w:spacing w:after="0"/>
        <w:ind w:left="0"/>
        <w:jc w:val="both"/>
      </w:pPr>
      <w:r>
        <w:rPr>
          <w:rFonts w:ascii="Times New Roman"/>
          <w:b w:val="false"/>
          <w:i w:val="false"/>
          <w:color w:val="000000"/>
          <w:sz w:val="28"/>
        </w:rPr>
        <w:t xml:space="preserve">
      1. Осы Метрополитенмен жолаушыларды тасымалдау қағидалары (бұдан әрі – Қағидалар) жолаушыларды метрополитенмен тасымалдауда тұрғындардың тұтынушылығын қанағаттандыру мақсатында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11 бабына</w:t>
      </w:r>
      <w:r>
        <w:rPr>
          <w:rFonts w:ascii="Times New Roman"/>
          <w:b w:val="false"/>
          <w:i w:val="false"/>
          <w:color w:val="000000"/>
          <w:sz w:val="28"/>
        </w:rPr>
        <w:t xml:space="preserve">, Қазақстан Республикасы Үкіметінің 2014 жылғы 16 қазандағы №1102 </w:t>
      </w:r>
      <w:r>
        <w:rPr>
          <w:rFonts w:ascii="Times New Roman"/>
          <w:b w:val="false"/>
          <w:i w:val="false"/>
          <w:color w:val="000000"/>
          <w:sz w:val="28"/>
        </w:rPr>
        <w:t>қаулысымен</w:t>
      </w:r>
      <w:r>
        <w:rPr>
          <w:rFonts w:ascii="Times New Roman"/>
          <w:b w:val="false"/>
          <w:i w:val="false"/>
          <w:color w:val="000000"/>
          <w:sz w:val="28"/>
        </w:rPr>
        <w:t xml:space="preserve"> бекітілген Жолаушыларды және көлік инфрақұрылымы объектілеріне келетін адамдарды, олардың алып жүретін заттарын, оның ішінде қол жүгі мен багажын тексеру қағидаларына және қойылатын талаптарына сәйкес әзірленді және метрополитенмен жолаушыларды тасымалдау тәртібін айқындайды.</w:t>
      </w:r>
    </w:p>
    <w:p>
      <w:pPr>
        <w:spacing w:after="0"/>
        <w:ind w:left="0"/>
        <w:jc w:val="both"/>
      </w:pPr>
      <w:r>
        <w:rPr>
          <w:rFonts w:ascii="Times New Roman"/>
          <w:b w:val="false"/>
          <w:i w:val="false"/>
          <w:color w:val="000000"/>
          <w:sz w:val="28"/>
        </w:rPr>
        <w:t xml:space="preserve">
      2. Осы Қағидаларда мынадай негiзгi ұғымдар қолданылады: </w:t>
      </w:r>
    </w:p>
    <w:p>
      <w:pPr>
        <w:spacing w:after="0"/>
        <w:ind w:left="0"/>
        <w:jc w:val="both"/>
      </w:pPr>
      <w:r>
        <w:rPr>
          <w:rFonts w:ascii="Times New Roman"/>
          <w:b w:val="false"/>
          <w:i w:val="false"/>
          <w:color w:val="000000"/>
          <w:sz w:val="28"/>
        </w:rPr>
        <w:t>
      1) метрополитен – көліктің өзге түрлерінің желілерінен және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p>
      <w:pPr>
        <w:spacing w:after="0"/>
        <w:ind w:left="0"/>
        <w:jc w:val="both"/>
      </w:pPr>
      <w:r>
        <w:rPr>
          <w:rFonts w:ascii="Times New Roman"/>
          <w:b w:val="false"/>
          <w:i w:val="false"/>
          <w:color w:val="000000"/>
          <w:sz w:val="28"/>
        </w:rPr>
        <w:t>
      2) метрополитен жолаушысы – жол жүру ақысын (смарт-жетонмен, смарт-картамен) төлейтін және метрополитенде жол жүретін жеке тұлға;</w:t>
      </w:r>
    </w:p>
    <w:p>
      <w:pPr>
        <w:spacing w:after="0"/>
        <w:ind w:left="0"/>
        <w:jc w:val="both"/>
      </w:pPr>
      <w:r>
        <w:rPr>
          <w:rFonts w:ascii="Times New Roman"/>
          <w:b w:val="false"/>
          <w:i w:val="false"/>
          <w:color w:val="000000"/>
          <w:sz w:val="28"/>
        </w:rPr>
        <w:t>
      3) жол жүру құжаты– жолаушының метрополитеннің көрсетілетін қызметтері арқылы жүруді жүзеге асыру құқығын растайтын бір реттік қолданылатын байланыссыз смарт-жетон немесе көп реттік байланыссыз смарт-карта;</w:t>
      </w:r>
    </w:p>
    <w:p>
      <w:pPr>
        <w:spacing w:after="0"/>
        <w:ind w:left="0"/>
        <w:jc w:val="both"/>
      </w:pPr>
      <w:r>
        <w:rPr>
          <w:rFonts w:ascii="Times New Roman"/>
          <w:b w:val="false"/>
          <w:i w:val="false"/>
          <w:color w:val="000000"/>
          <w:sz w:val="28"/>
        </w:rPr>
        <w:t>
      4) қол жүгі – метрополитеннің жылжымалы құрамының салонында тасымалданатын жолаушылардың жеке заттары;</w:t>
      </w:r>
    </w:p>
    <w:p>
      <w:pPr>
        <w:spacing w:after="0"/>
        <w:ind w:left="0"/>
        <w:jc w:val="both"/>
      </w:pPr>
      <w:r>
        <w:rPr>
          <w:rFonts w:ascii="Times New Roman"/>
          <w:b w:val="false"/>
          <w:i w:val="false"/>
          <w:color w:val="000000"/>
          <w:sz w:val="28"/>
        </w:rPr>
        <w:t>
      5) борт журналы – нөмірленген және тігілген, мөрмен бекітілген және жергілікті атқарушы орган тіркеген, метрополитеннің жылжымалы құрамында болатын журнал, оған метрополитеннің жылжымалы құрамының рейс алдындағы техникалық тексеруден және жоспарлау-ескерту жөндеуінен өткені туралы белгілер қойылады, қолданылу мерзімі оны тіркеген күннен бастап күнтізбелік бір жылдан аспайды;</w:t>
      </w:r>
    </w:p>
    <w:p>
      <w:pPr>
        <w:spacing w:after="0"/>
        <w:ind w:left="0"/>
        <w:jc w:val="both"/>
      </w:pPr>
      <w:r>
        <w:rPr>
          <w:rFonts w:ascii="Times New Roman"/>
          <w:b w:val="false"/>
          <w:i w:val="false"/>
          <w:color w:val="000000"/>
          <w:sz w:val="28"/>
        </w:rPr>
        <w:t>
      6) қозғалыс кестесі –метрополитеннің әрбір станциясы бойынша электрпойыздардың қозғалыс орны мен уақыты туралы мәліметтерді қамтитын құжат (кесте, графикалық бейне);</w:t>
      </w:r>
    </w:p>
    <w:p>
      <w:pPr>
        <w:spacing w:after="0"/>
        <w:ind w:left="0"/>
        <w:jc w:val="both"/>
      </w:pPr>
      <w:r>
        <w:rPr>
          <w:rFonts w:ascii="Times New Roman"/>
          <w:b w:val="false"/>
          <w:i w:val="false"/>
          <w:color w:val="000000"/>
          <w:sz w:val="28"/>
        </w:rPr>
        <w:t>
      7) метрополитен станциясы – тұрғындарға тасымалдау бойынша қызметтер көрсетуге арналған қажетті құрылыстар, құрылғылар мен басқа мүлік түрлерінің кешені;</w:t>
      </w:r>
    </w:p>
    <w:p>
      <w:pPr>
        <w:spacing w:after="0"/>
        <w:ind w:left="0"/>
        <w:jc w:val="both"/>
      </w:pPr>
      <w:r>
        <w:rPr>
          <w:rFonts w:ascii="Times New Roman"/>
          <w:b w:val="false"/>
          <w:i w:val="false"/>
          <w:color w:val="000000"/>
          <w:sz w:val="28"/>
        </w:rPr>
        <w:t>
      8) тоннель – метрополитеннің жерасты станцияларының арасындағы көлік қатынасына арналған көлденең немесе еңіс жерасты құрылғысы;</w:t>
      </w:r>
    </w:p>
    <w:p>
      <w:pPr>
        <w:spacing w:after="0"/>
        <w:ind w:left="0"/>
        <w:jc w:val="both"/>
      </w:pPr>
      <w:r>
        <w:rPr>
          <w:rFonts w:ascii="Times New Roman"/>
          <w:b w:val="false"/>
          <w:i w:val="false"/>
          <w:color w:val="000000"/>
          <w:sz w:val="28"/>
        </w:rPr>
        <w:t>
      9) электрпойызы –бірнеше моторвагондық секциядан құралған және жолаушыларды тасымалдауға арналған жылжымалы құрам барлық нормалар мен қауіпсіздікке сәйкес болуы керек;</w:t>
      </w:r>
    </w:p>
    <w:p>
      <w:pPr>
        <w:spacing w:after="0"/>
        <w:ind w:left="0"/>
        <w:jc w:val="both"/>
      </w:pPr>
      <w:r>
        <w:rPr>
          <w:rFonts w:ascii="Times New Roman"/>
          <w:b w:val="false"/>
          <w:i w:val="false"/>
          <w:color w:val="000000"/>
          <w:sz w:val="28"/>
        </w:rPr>
        <w:t>
      10) эскалатор – адамдардың бір деңгейден екінші деңгейге ауысуы үшін қозғалатын сатылары бар баспалдақ түріндегі көтеру-көлік құрылғысы.</w:t>
      </w:r>
    </w:p>
    <w:bookmarkStart w:name="z6" w:id="3"/>
    <w:p>
      <w:pPr>
        <w:spacing w:after="0"/>
        <w:ind w:left="0"/>
        <w:jc w:val="left"/>
      </w:pPr>
      <w:r>
        <w:rPr>
          <w:rFonts w:ascii="Times New Roman"/>
          <w:b/>
          <w:i w:val="false"/>
          <w:color w:val="000000"/>
        </w:rPr>
        <w:t xml:space="preserve"> 2. Жолаушыларды метрополитенмен тасымалдау тәртібі</w:t>
      </w:r>
    </w:p>
    <w:bookmarkEnd w:id="3"/>
    <w:p>
      <w:pPr>
        <w:spacing w:after="0"/>
        <w:ind w:left="0"/>
        <w:jc w:val="both"/>
      </w:pPr>
      <w:r>
        <w:rPr>
          <w:rFonts w:ascii="Times New Roman"/>
          <w:b w:val="false"/>
          <w:i w:val="false"/>
          <w:color w:val="000000"/>
          <w:sz w:val="28"/>
        </w:rPr>
        <w:t>
      3. Жолаушылардың метрополитен электрпойыздарында жол жүруі үшін жол жүру жетондарын/карталарын сату метрополитен станциялардың кассаларында қол технологиясы бойынша,сондай-ақ аппараттардың көмегімен жүргізіледі, сондай-ақ смарт-карталарды толтыру және смарт-жетондарды сату жүзеге асырылады.</w:t>
      </w:r>
    </w:p>
    <w:p>
      <w:pPr>
        <w:spacing w:after="0"/>
        <w:ind w:left="0"/>
        <w:jc w:val="both"/>
      </w:pPr>
      <w:r>
        <w:rPr>
          <w:rFonts w:ascii="Times New Roman"/>
          <w:b w:val="false"/>
          <w:i w:val="false"/>
          <w:color w:val="000000"/>
          <w:sz w:val="28"/>
        </w:rPr>
        <w:t>
      4. Жолаушы метрополитеннің электрпойызында жол жүру смарт-жетонын немесе смарт-картасын сатып алғаннан кейін немесе смарт-картадағы "жол жүрістері" толтырылған жағдайда ғана тасымалданады.</w:t>
      </w:r>
    </w:p>
    <w:p>
      <w:pPr>
        <w:spacing w:after="0"/>
        <w:ind w:left="0"/>
        <w:jc w:val="both"/>
      </w:pPr>
      <w:r>
        <w:rPr>
          <w:rFonts w:ascii="Times New Roman"/>
          <w:b w:val="false"/>
          <w:i w:val="false"/>
          <w:color w:val="000000"/>
          <w:sz w:val="28"/>
        </w:rPr>
        <w:t>
      5. Жолаушының төленген жол жүрісі жөнелту станциясының кіру турникетінен жету станциясының шығу турникетіне дейін жарамды.</w:t>
      </w:r>
    </w:p>
    <w:p>
      <w:pPr>
        <w:spacing w:after="0"/>
        <w:ind w:left="0"/>
        <w:jc w:val="both"/>
      </w:pPr>
      <w:r>
        <w:rPr>
          <w:rFonts w:ascii="Times New Roman"/>
          <w:b w:val="false"/>
          <w:i w:val="false"/>
          <w:color w:val="000000"/>
          <w:sz w:val="28"/>
        </w:rPr>
        <w:t>
      6. Электр пойызы толық тоқтағаннан кейін пойызға кіруге болады, шығып жатқан жолаушыларға кедергі жасамау үшін құрам есіктерінің алдында тұруға және жолға тосқауыл болуға рұқсат етілмейді.</w:t>
      </w:r>
    </w:p>
    <w:p>
      <w:pPr>
        <w:spacing w:after="0"/>
        <w:ind w:left="0"/>
        <w:jc w:val="both"/>
      </w:pPr>
      <w:r>
        <w:rPr>
          <w:rFonts w:ascii="Times New Roman"/>
          <w:b w:val="false"/>
          <w:i w:val="false"/>
          <w:color w:val="000000"/>
          <w:sz w:val="28"/>
        </w:rPr>
        <w:t>
      7. Кезектен тыс отырғызу құқығына мүмкіндігі шектеулі азаматтар, Ұлы Отан соғысының қатысушылары мен соларға тіркеулі тұлғалар, зейнеткерлер, жүкті әйелдер, мектеп жасына дейінгі балалары бар жолаушылар ие болады.</w:t>
      </w:r>
    </w:p>
    <w:p>
      <w:pPr>
        <w:spacing w:after="0"/>
        <w:ind w:left="0"/>
        <w:jc w:val="both"/>
      </w:pPr>
      <w:r>
        <w:rPr>
          <w:rFonts w:ascii="Times New Roman"/>
          <w:b w:val="false"/>
          <w:i w:val="false"/>
          <w:color w:val="000000"/>
          <w:sz w:val="28"/>
        </w:rPr>
        <w:t>
      8. Жолаушыға мыналарға рұқсат етіледі:</w:t>
      </w:r>
    </w:p>
    <w:p>
      <w:pPr>
        <w:spacing w:after="0"/>
        <w:ind w:left="0"/>
        <w:jc w:val="both"/>
      </w:pPr>
      <w:r>
        <w:rPr>
          <w:rFonts w:ascii="Times New Roman"/>
          <w:b w:val="false"/>
          <w:i w:val="false"/>
          <w:color w:val="000000"/>
          <w:sz w:val="28"/>
        </w:rPr>
        <w:t xml:space="preserve">
      1) жол жүру жетонын немесе картасын сатып алуға және метрополитеннің электржылжымалы құрамында осы </w:t>
      </w:r>
      <w:r>
        <w:rPr>
          <w:rFonts w:ascii="Times New Roman"/>
          <w:b w:val="false"/>
          <w:i w:val="false"/>
          <w:color w:val="000000"/>
          <w:sz w:val="28"/>
        </w:rPr>
        <w:t>Қағидаларда</w:t>
      </w:r>
      <w:r>
        <w:rPr>
          <w:rFonts w:ascii="Times New Roman"/>
          <w:b w:val="false"/>
          <w:i w:val="false"/>
          <w:color w:val="000000"/>
          <w:sz w:val="28"/>
        </w:rPr>
        <w:t xml:space="preserve"> айтылған жағдайларда жол жүруге;</w:t>
      </w:r>
    </w:p>
    <w:p>
      <w:pPr>
        <w:spacing w:after="0"/>
        <w:ind w:left="0"/>
        <w:jc w:val="both"/>
      </w:pPr>
      <w:r>
        <w:rPr>
          <w:rFonts w:ascii="Times New Roman"/>
          <w:b w:val="false"/>
          <w:i w:val="false"/>
          <w:color w:val="000000"/>
          <w:sz w:val="28"/>
        </w:rPr>
        <w:t>
      2) өзімен бірге жасы 7-ден аспаған бір баланы тегін алып жүруге;</w:t>
      </w:r>
    </w:p>
    <w:p>
      <w:pPr>
        <w:spacing w:after="0"/>
        <w:ind w:left="0"/>
        <w:jc w:val="both"/>
      </w:pPr>
      <w:r>
        <w:rPr>
          <w:rFonts w:ascii="Times New Roman"/>
          <w:b w:val="false"/>
          <w:i w:val="false"/>
          <w:color w:val="000000"/>
          <w:sz w:val="28"/>
        </w:rPr>
        <w:t>
      3) өзімен бірге жасы 7-ден 15-ке дейін балаларды жеңілдік смарт-жетоны бойынша алып жүруге.</w:t>
      </w:r>
    </w:p>
    <w:p>
      <w:pPr>
        <w:spacing w:after="0"/>
        <w:ind w:left="0"/>
        <w:jc w:val="both"/>
      </w:pPr>
      <w:r>
        <w:rPr>
          <w:rFonts w:ascii="Times New Roman"/>
          <w:b w:val="false"/>
          <w:i w:val="false"/>
          <w:color w:val="000000"/>
          <w:sz w:val="28"/>
        </w:rPr>
        <w:t>
      Жасы 7-ден 15-ке дейін балаларға жол жүру төлемі ересек жолаушы үшін белгіленген жол бағасынан 50% мөлшерінде төленеді.</w:t>
      </w:r>
    </w:p>
    <w:p>
      <w:pPr>
        <w:spacing w:after="0"/>
        <w:ind w:left="0"/>
        <w:jc w:val="both"/>
      </w:pPr>
      <w:r>
        <w:rPr>
          <w:rFonts w:ascii="Times New Roman"/>
          <w:b w:val="false"/>
          <w:i w:val="false"/>
          <w:color w:val="000000"/>
          <w:sz w:val="28"/>
        </w:rPr>
        <w:t>
      15 жастан асқан балалар үшін толық мөлшерде жол жүру жетоны ересектерге сияқты төленеді. Баланың жасы жол жүру жетонын немесе смарт-картасын сату күнімен белгіленеді.</w:t>
      </w:r>
    </w:p>
    <w:p>
      <w:pPr>
        <w:spacing w:after="0"/>
        <w:ind w:left="0"/>
        <w:jc w:val="both"/>
      </w:pPr>
      <w:r>
        <w:rPr>
          <w:rFonts w:ascii="Times New Roman"/>
          <w:b w:val="false"/>
          <w:i w:val="false"/>
          <w:color w:val="000000"/>
          <w:sz w:val="28"/>
        </w:rPr>
        <w:t>
      Билет сататын кассаға баланың жасын белгілейтін құжат ұсынылады;</w:t>
      </w:r>
    </w:p>
    <w:p>
      <w:pPr>
        <w:spacing w:after="0"/>
        <w:ind w:left="0"/>
        <w:jc w:val="both"/>
      </w:pPr>
      <w:r>
        <w:rPr>
          <w:rFonts w:ascii="Times New Roman"/>
          <w:b w:val="false"/>
          <w:i w:val="false"/>
          <w:color w:val="000000"/>
          <w:sz w:val="28"/>
        </w:rPr>
        <w:t>
      4) көзі дұрыс көрмейтін жолаушыға өзімен бірге ілесіп жүретін жолсерік итті (тұмсық торда және арнайы танитын белгісі бар мойынша шылбырда) тегін алып жүруге;</w:t>
      </w:r>
    </w:p>
    <w:p>
      <w:pPr>
        <w:spacing w:after="0"/>
        <w:ind w:left="0"/>
        <w:jc w:val="both"/>
      </w:pPr>
      <w:r>
        <w:rPr>
          <w:rFonts w:ascii="Times New Roman"/>
          <w:b w:val="false"/>
          <w:i w:val="false"/>
          <w:color w:val="000000"/>
          <w:sz w:val="28"/>
        </w:rPr>
        <w:t>
      9. Жолаушы метрополитенде жол жүрген кезде:</w:t>
      </w:r>
    </w:p>
    <w:p>
      <w:pPr>
        <w:spacing w:after="0"/>
        <w:ind w:left="0"/>
        <w:jc w:val="both"/>
      </w:pPr>
      <w:r>
        <w:rPr>
          <w:rFonts w:ascii="Times New Roman"/>
          <w:b w:val="false"/>
          <w:i w:val="false"/>
          <w:color w:val="000000"/>
          <w:sz w:val="28"/>
        </w:rPr>
        <w:t>
      1) қоғамдық тәртіпті және осы Қағидаларды орындауы;</w:t>
      </w:r>
    </w:p>
    <w:p>
      <w:pPr>
        <w:spacing w:after="0"/>
        <w:ind w:left="0"/>
        <w:jc w:val="both"/>
      </w:pPr>
      <w:r>
        <w:rPr>
          <w:rFonts w:ascii="Times New Roman"/>
          <w:b w:val="false"/>
          <w:i w:val="false"/>
          <w:color w:val="000000"/>
          <w:sz w:val="28"/>
        </w:rPr>
        <w:t>
      2) өзінің жолын төлеуі;</w:t>
      </w:r>
    </w:p>
    <w:p>
      <w:pPr>
        <w:spacing w:after="0"/>
        <w:ind w:left="0"/>
        <w:jc w:val="both"/>
      </w:pPr>
      <w:r>
        <w:rPr>
          <w:rFonts w:ascii="Times New Roman"/>
          <w:b w:val="false"/>
          <w:i w:val="false"/>
          <w:color w:val="000000"/>
          <w:sz w:val="28"/>
        </w:rPr>
        <w:t>
      3) станция бойынша кезекші персоналға, метрополитеннің электржылжымалы құрамы машинисіне немесе басқа да қызметкерлеріне жолға бөтен заттардың, қадағалаусыз нәрселер мен бұйымдардың құлағандығын, түтінді немесе өртті, жолаушыларды тасымалдау және метрополитеннің электржылжымалы құрамы қозғалысының қауіпсіздігіне әсер ететін басқа да жағдайларды анықтаған кезде хабарлауы;</w:t>
      </w:r>
    </w:p>
    <w:p>
      <w:pPr>
        <w:spacing w:after="0"/>
        <w:ind w:left="0"/>
        <w:jc w:val="both"/>
      </w:pPr>
      <w:r>
        <w:rPr>
          <w:rFonts w:ascii="Times New Roman"/>
          <w:b w:val="false"/>
          <w:i w:val="false"/>
          <w:color w:val="000000"/>
          <w:sz w:val="28"/>
        </w:rPr>
        <w:t>
      4) эскалаторда болған кезде оң жағынан қозғалыс бойынша тұрып, сол жағынан өтуге, тұтқадан ұстап тұруға, баспалдақтағы шектеулі сызықты баспауға, қозғалмайтын тетіктерге сүйенуге, кішкентай балаларды қолдарынан ұстап тұруға, эскалатордан түскен кезде кідірмеуі;</w:t>
      </w:r>
    </w:p>
    <w:p>
      <w:pPr>
        <w:spacing w:after="0"/>
        <w:ind w:left="0"/>
        <w:jc w:val="both"/>
      </w:pPr>
      <w:r>
        <w:rPr>
          <w:rFonts w:ascii="Times New Roman"/>
          <w:b w:val="false"/>
          <w:i w:val="false"/>
          <w:color w:val="000000"/>
          <w:sz w:val="28"/>
        </w:rPr>
        <w:t>
      5) вагонда мүмкіндіктері шектеулі жандарға, қарттарға, балалары бар жолаушыларға орын беру. Белгіленген станцияға жақындағанда вагоннан шығуға алдын ала дайындалуы;</w:t>
      </w:r>
    </w:p>
    <w:p>
      <w:pPr>
        <w:spacing w:after="0"/>
        <w:ind w:left="0"/>
        <w:jc w:val="both"/>
      </w:pPr>
      <w:r>
        <w:rPr>
          <w:rFonts w:ascii="Times New Roman"/>
          <w:b w:val="false"/>
          <w:i w:val="false"/>
          <w:color w:val="000000"/>
          <w:sz w:val="28"/>
        </w:rPr>
        <w:t>
      6) соңғы аялдамаларда вагондарды босатуы;</w:t>
      </w:r>
    </w:p>
    <w:p>
      <w:pPr>
        <w:spacing w:after="0"/>
        <w:ind w:left="0"/>
        <w:jc w:val="both"/>
      </w:pPr>
      <w:r>
        <w:rPr>
          <w:rFonts w:ascii="Times New Roman"/>
          <w:b w:val="false"/>
          <w:i w:val="false"/>
          <w:color w:val="000000"/>
          <w:sz w:val="28"/>
        </w:rPr>
        <w:t>
      7) кішкентай жастағы балаларын қолдарынан ұстап жүруі;</w:t>
      </w:r>
    </w:p>
    <w:p>
      <w:pPr>
        <w:spacing w:after="0"/>
        <w:ind w:left="0"/>
        <w:jc w:val="both"/>
      </w:pPr>
      <w:r>
        <w:rPr>
          <w:rFonts w:ascii="Times New Roman"/>
          <w:b w:val="false"/>
          <w:i w:val="false"/>
          <w:color w:val="000000"/>
          <w:sz w:val="28"/>
        </w:rPr>
        <w:t>
      8) метрополитен жұмыскерлерінің нұсқаулықтарымен жүруі керек.</w:t>
      </w:r>
    </w:p>
    <w:p>
      <w:pPr>
        <w:spacing w:after="0"/>
        <w:ind w:left="0"/>
        <w:jc w:val="both"/>
      </w:pPr>
      <w:r>
        <w:rPr>
          <w:rFonts w:ascii="Times New Roman"/>
          <w:b w:val="false"/>
          <w:i w:val="false"/>
          <w:color w:val="000000"/>
          <w:sz w:val="28"/>
        </w:rPr>
        <w:t>
      10. Метрополитенде болған кезде жолаушыларға:</w:t>
      </w:r>
    </w:p>
    <w:p>
      <w:pPr>
        <w:spacing w:after="0"/>
        <w:ind w:left="0"/>
        <w:jc w:val="both"/>
      </w:pPr>
      <w:r>
        <w:rPr>
          <w:rFonts w:ascii="Times New Roman"/>
          <w:b w:val="false"/>
          <w:i w:val="false"/>
          <w:color w:val="000000"/>
          <w:sz w:val="28"/>
        </w:rPr>
        <w:t>
      1) метрополитеннің электрпойыздары есіктерінің автоматты ашылуына және жабылуына кедергі келтіруге, қозғалыс кезінде вагон есіктерін ашуға;</w:t>
      </w:r>
    </w:p>
    <w:p>
      <w:pPr>
        <w:spacing w:after="0"/>
        <w:ind w:left="0"/>
        <w:jc w:val="both"/>
      </w:pPr>
      <w:r>
        <w:rPr>
          <w:rFonts w:ascii="Times New Roman"/>
          <w:b w:val="false"/>
          <w:i w:val="false"/>
          <w:color w:val="000000"/>
          <w:sz w:val="28"/>
        </w:rPr>
        <w:t>
      2) метрополитен электрпойызының қозғалысы кезінде машинистің көңілін бөлуге;</w:t>
      </w:r>
    </w:p>
    <w:p>
      <w:pPr>
        <w:spacing w:after="0"/>
        <w:ind w:left="0"/>
        <w:jc w:val="both"/>
      </w:pPr>
      <w:r>
        <w:rPr>
          <w:rFonts w:ascii="Times New Roman"/>
          <w:b w:val="false"/>
          <w:i w:val="false"/>
          <w:color w:val="000000"/>
          <w:sz w:val="28"/>
        </w:rPr>
        <w:t>
      3) станцияларда, метрополитеннің электрпойыздарының өткелінде және вагондарында темекі шегуге;</w:t>
      </w:r>
    </w:p>
    <w:p>
      <w:pPr>
        <w:spacing w:after="0"/>
        <w:ind w:left="0"/>
        <w:jc w:val="both"/>
      </w:pPr>
      <w:r>
        <w:rPr>
          <w:rFonts w:ascii="Times New Roman"/>
          <w:b w:val="false"/>
          <w:i w:val="false"/>
          <w:color w:val="000000"/>
          <w:sz w:val="28"/>
        </w:rPr>
        <w:t>
      4) вестибюлдерді, өткелдерді, станция платформаларын, вагон салондарын, эскалаторларды және жолдарды ластауға;</w:t>
      </w:r>
    </w:p>
    <w:p>
      <w:pPr>
        <w:spacing w:after="0"/>
        <w:ind w:left="0"/>
        <w:jc w:val="both"/>
      </w:pPr>
      <w:r>
        <w:rPr>
          <w:rFonts w:ascii="Times New Roman"/>
          <w:b w:val="false"/>
          <w:i w:val="false"/>
          <w:color w:val="000000"/>
          <w:sz w:val="28"/>
        </w:rPr>
        <w:t>
      5) спирттік ішімдіктер ішуге, станциялар мен метрополитеннің электржылжымалы құрамында мас күйінде, сондай-ақ есірткі немесе уытты мас болу жағдайында болуға;</w:t>
      </w:r>
    </w:p>
    <w:p>
      <w:pPr>
        <w:spacing w:after="0"/>
        <w:ind w:left="0"/>
        <w:jc w:val="both"/>
      </w:pPr>
      <w:r>
        <w:rPr>
          <w:rFonts w:ascii="Times New Roman"/>
          <w:b w:val="false"/>
          <w:i w:val="false"/>
          <w:color w:val="000000"/>
          <w:sz w:val="28"/>
        </w:rPr>
        <w:t>
      6) вагондарда өртке қауіпті, жарылғыш, уландырғыш, жеңіл тұтанғыш, улы, күйдіргіш және жағымсыз иісі бар заттарды тасымалдауға;</w:t>
      </w:r>
    </w:p>
    <w:p>
      <w:pPr>
        <w:spacing w:after="0"/>
        <w:ind w:left="0"/>
        <w:jc w:val="both"/>
      </w:pPr>
      <w:r>
        <w:rPr>
          <w:rFonts w:ascii="Times New Roman"/>
          <w:b w:val="false"/>
          <w:i w:val="false"/>
          <w:color w:val="000000"/>
          <w:sz w:val="28"/>
        </w:rPr>
        <w:t>
      7) бақша мүкәммалын, оның ішінде жолаушыларды жарақаттау мүмкіндігін жоққа шығармайтын шаншып алғыш және кескіш заттарды тиісті қаптамасыз алып өтуге;</w:t>
      </w:r>
    </w:p>
    <w:p>
      <w:pPr>
        <w:spacing w:after="0"/>
        <w:ind w:left="0"/>
        <w:jc w:val="both"/>
      </w:pPr>
      <w:r>
        <w:rPr>
          <w:rFonts w:ascii="Times New Roman"/>
          <w:b w:val="false"/>
          <w:i w:val="false"/>
          <w:color w:val="000000"/>
          <w:sz w:val="28"/>
        </w:rPr>
        <w:t>
      8) ашық отты, пиротехникалық қондырғыларды (фейерверктерді, петардаларды) қолдануға;</w:t>
      </w:r>
    </w:p>
    <w:p>
      <w:pPr>
        <w:spacing w:after="0"/>
        <w:ind w:left="0"/>
        <w:jc w:val="both"/>
      </w:pPr>
      <w:r>
        <w:rPr>
          <w:rFonts w:ascii="Times New Roman"/>
          <w:b w:val="false"/>
          <w:i w:val="false"/>
          <w:color w:val="000000"/>
          <w:sz w:val="28"/>
        </w:rPr>
        <w:t>
      9) станцияға жолақысыз өтуге, сондай-ақ жабық турникеттер және тосқауыл қоршаулар арқылы өтуге;</w:t>
      </w:r>
    </w:p>
    <w:p>
      <w:pPr>
        <w:spacing w:after="0"/>
        <w:ind w:left="0"/>
        <w:jc w:val="both"/>
      </w:pPr>
      <w:r>
        <w:rPr>
          <w:rFonts w:ascii="Times New Roman"/>
          <w:b w:val="false"/>
          <w:i w:val="false"/>
          <w:color w:val="000000"/>
          <w:sz w:val="28"/>
        </w:rPr>
        <w:t>
      10) метрополитеннің ғимараттарына, құрылғыларына, вагон жабдықтарына, эскалаторларға және станцияларға мүліктік залал келтіруге.</w:t>
      </w:r>
    </w:p>
    <w:p>
      <w:pPr>
        <w:spacing w:after="0"/>
        <w:ind w:left="0"/>
        <w:jc w:val="both"/>
      </w:pPr>
      <w:r>
        <w:rPr>
          <w:rFonts w:ascii="Times New Roman"/>
          <w:b w:val="false"/>
          <w:i w:val="false"/>
          <w:color w:val="000000"/>
          <w:sz w:val="28"/>
        </w:rPr>
        <w:t>
      11) өз еркімен метрополитен жолында метрополитеннің электржылжымалы құрамының кабинасына, қызметтік және өндірістік бөлмелерге, желдетпе шахталарының киоскілеріне, тоннельдеріне және қоршалған аумаққа кіруге;</w:t>
      </w:r>
    </w:p>
    <w:p>
      <w:pPr>
        <w:spacing w:after="0"/>
        <w:ind w:left="0"/>
        <w:jc w:val="both"/>
      </w:pPr>
      <w:r>
        <w:rPr>
          <w:rFonts w:ascii="Times New Roman"/>
          <w:b w:val="false"/>
          <w:i w:val="false"/>
          <w:color w:val="000000"/>
          <w:sz w:val="28"/>
        </w:rPr>
        <w:t>
      12) жұмыс істемейтін эскалаторға мінуге, сүйенуге және заттарды эскалаторлардың тұтқаларына қоюға, кез келген затты лақтыруға, эскалаторда жүгіруге, эскалатор баспалдақтарында отыруға және эскалатор балюстрадасында "тоқтат" деген жазбасы бар ажыратқышты қажетсіз қолдануға;</w:t>
      </w:r>
    </w:p>
    <w:p>
      <w:pPr>
        <w:spacing w:after="0"/>
        <w:ind w:left="0"/>
        <w:jc w:val="both"/>
      </w:pPr>
      <w:r>
        <w:rPr>
          <w:rFonts w:ascii="Times New Roman"/>
          <w:b w:val="false"/>
          <w:i w:val="false"/>
          <w:color w:val="000000"/>
          <w:sz w:val="28"/>
        </w:rPr>
        <w:t>
      13) метрополитеннің электрпойыздар вагондарының есіктеріне сүйкенуге;</w:t>
      </w:r>
    </w:p>
    <w:p>
      <w:pPr>
        <w:spacing w:after="0"/>
        <w:ind w:left="0"/>
        <w:jc w:val="both"/>
      </w:pPr>
      <w:r>
        <w:rPr>
          <w:rFonts w:ascii="Times New Roman"/>
          <w:b w:val="false"/>
          <w:i w:val="false"/>
          <w:color w:val="000000"/>
          <w:sz w:val="28"/>
        </w:rPr>
        <w:t>
      14) метрополитеннің электржылжымалы құрамы толық тоқтағанға дейін платформа шетіндегі шектеулі сызықтан өтуге;</w:t>
      </w:r>
    </w:p>
    <w:p>
      <w:pPr>
        <w:spacing w:after="0"/>
        <w:ind w:left="0"/>
        <w:jc w:val="both"/>
      </w:pPr>
      <w:r>
        <w:rPr>
          <w:rFonts w:ascii="Times New Roman"/>
          <w:b w:val="false"/>
          <w:i w:val="false"/>
          <w:color w:val="000000"/>
          <w:sz w:val="28"/>
        </w:rPr>
        <w:t>
      15) метрополитеннің электржылжымалы құрамының станциялары мен вагондарында роликті тақталарда, конькилерде және басқа ұқсас спорт құралдарында жүруге;</w:t>
      </w:r>
    </w:p>
    <w:p>
      <w:pPr>
        <w:spacing w:after="0"/>
        <w:ind w:left="0"/>
        <w:jc w:val="both"/>
      </w:pPr>
      <w:r>
        <w:rPr>
          <w:rFonts w:ascii="Times New Roman"/>
          <w:b w:val="false"/>
          <w:i w:val="false"/>
          <w:color w:val="000000"/>
          <w:sz w:val="28"/>
        </w:rPr>
        <w:t>
      16) вагонда "жолаушы-машинист" байланысымен қажетсіз қолдануға;</w:t>
      </w:r>
    </w:p>
    <w:p>
      <w:pPr>
        <w:spacing w:after="0"/>
        <w:ind w:left="0"/>
        <w:jc w:val="both"/>
      </w:pPr>
      <w:r>
        <w:rPr>
          <w:rFonts w:ascii="Times New Roman"/>
          <w:b w:val="false"/>
          <w:i w:val="false"/>
          <w:color w:val="000000"/>
          <w:sz w:val="28"/>
        </w:rPr>
        <w:t>
      17) платформаларда жүгіруге, ақпараттық көрсеткіштермен белгіленген жолаушылар ағынының қозғалыс бағытын бұзуға және электрлендірілген жолға түсуге;</w:t>
      </w:r>
    </w:p>
    <w:p>
      <w:pPr>
        <w:spacing w:after="0"/>
        <w:ind w:left="0"/>
        <w:jc w:val="both"/>
      </w:pPr>
      <w:r>
        <w:rPr>
          <w:rFonts w:ascii="Times New Roman"/>
          <w:b w:val="false"/>
          <w:i w:val="false"/>
          <w:color w:val="000000"/>
          <w:sz w:val="28"/>
        </w:rPr>
        <w:t>
      18) жолға метрополитеннің электрпойыздар қозғалысының бұзылуын тудыратын заттарды лақтыруға тиым салынады.</w:t>
      </w:r>
    </w:p>
    <w:p>
      <w:pPr>
        <w:spacing w:after="0"/>
        <w:ind w:left="0"/>
        <w:jc w:val="both"/>
      </w:pPr>
      <w:r>
        <w:rPr>
          <w:rFonts w:ascii="Times New Roman"/>
          <w:b w:val="false"/>
          <w:i w:val="false"/>
          <w:color w:val="000000"/>
          <w:sz w:val="28"/>
        </w:rPr>
        <w:t>
      11. Метрополитен қызметкерлері, қызмет көрсету мәдениетін қамтамасыз ете отырып, жолаушыларға белгіленген үлгідегі формалық киімде қызмет көрсетеді.</w:t>
      </w:r>
    </w:p>
    <w:p>
      <w:pPr>
        <w:spacing w:after="0"/>
        <w:ind w:left="0"/>
        <w:jc w:val="both"/>
      </w:pPr>
      <w:r>
        <w:rPr>
          <w:rFonts w:ascii="Times New Roman"/>
          <w:b w:val="false"/>
          <w:i w:val="false"/>
          <w:color w:val="000000"/>
          <w:sz w:val="28"/>
        </w:rPr>
        <w:t>
      12. Жолаушылардың метрополитенмен жол жүгін алып өту Қазақстан Республикасының 1994 жылғы 21 қыркүйектегі "Қазақстан Республикасындағы көлік туралы" Заңына сәйкес жүзеге асырылады.</w:t>
      </w:r>
    </w:p>
    <w:p>
      <w:pPr>
        <w:spacing w:after="0"/>
        <w:ind w:left="0"/>
        <w:jc w:val="both"/>
      </w:pPr>
      <w:r>
        <w:rPr>
          <w:rFonts w:ascii="Times New Roman"/>
          <w:b w:val="false"/>
          <w:i w:val="false"/>
          <w:color w:val="000000"/>
          <w:sz w:val="28"/>
        </w:rPr>
        <w:t>
      13. Көлік қызметінің қауіпсіздігін қамтамасыз ету мақсатында метрополитендегі жолаушылардың қол жүгін тексеру Қазақстан Республикасы Үкіметінің 2014 жылғы 16 қазандағы №1102 қаулысымен бекітілген Жолаушыларды және көлік инфрақұрылымы объектілеріне келетін адамдарды, олардың алып жүретін заттарын, оның ішінде қол жүгі мен багажына тексеріс жүргізу қағидалары мен оларға қойылатын талаптарға сәйкес жүзеге асырылады.</w:t>
      </w:r>
    </w:p>
    <w:p>
      <w:pPr>
        <w:spacing w:after="0"/>
        <w:ind w:left="0"/>
        <w:jc w:val="both"/>
      </w:pPr>
      <w:r>
        <w:rPr>
          <w:rFonts w:ascii="Times New Roman"/>
          <w:b w:val="false"/>
          <w:i w:val="false"/>
          <w:color w:val="000000"/>
          <w:sz w:val="28"/>
        </w:rPr>
        <w:t>
      14. Метрополитен станцияларында немесе электржылжымалы құрам вагондарында жолаушы ұмытылып қалған заттарды тапқан кезде, метрополитен жұмыскеріне немесе метрополитендегі ІІБ қызметкеріне тапқандығы жөнінде хабарлау.</w:t>
      </w:r>
    </w:p>
    <w:p>
      <w:pPr>
        <w:spacing w:after="0"/>
        <w:ind w:left="0"/>
        <w:jc w:val="both"/>
      </w:pPr>
      <w:r>
        <w:rPr>
          <w:rFonts w:ascii="Times New Roman"/>
          <w:b w:val="false"/>
          <w:i w:val="false"/>
          <w:color w:val="000000"/>
          <w:sz w:val="28"/>
        </w:rPr>
        <w:t>
      15. Ұсақ үй жануарлары, иттер және құстар жәшіктерде, себеттерде, торлар мен контейнерлерде тасымалданады.</w:t>
      </w:r>
    </w:p>
    <w:p>
      <w:pPr>
        <w:spacing w:after="0"/>
        <w:ind w:left="0"/>
        <w:jc w:val="both"/>
      </w:pPr>
      <w:r>
        <w:rPr>
          <w:rFonts w:ascii="Times New Roman"/>
          <w:b w:val="false"/>
          <w:i w:val="false"/>
          <w:color w:val="000000"/>
          <w:sz w:val="28"/>
        </w:rPr>
        <w:t>
      Ұсақ үй жануарларын, иттерді және құстарды тасымалдау кезінде олардың иелері немесе алып жүрушілер метрполитеннің жылжымалы құрамының салонында санитариялық-гигиеналық режимнің сақталуын қамтамасыз етеді.</w:t>
      </w:r>
    </w:p>
    <w:p>
      <w:pPr>
        <w:spacing w:after="0"/>
        <w:ind w:left="0"/>
        <w:jc w:val="both"/>
      </w:pPr>
      <w:r>
        <w:rPr>
          <w:rFonts w:ascii="Times New Roman"/>
          <w:b w:val="false"/>
          <w:i w:val="false"/>
          <w:color w:val="000000"/>
          <w:sz w:val="28"/>
        </w:rPr>
        <w:t>
      Метрополитеннің жылжымалы құрамының салонында қол жүгі ретінде жабайы жануарларды тасымалдауға рұқсат етілмейді.</w:t>
      </w:r>
    </w:p>
    <w:p>
      <w:pPr>
        <w:spacing w:after="0"/>
        <w:ind w:left="0"/>
        <w:jc w:val="both"/>
      </w:pPr>
      <w:r>
        <w:rPr>
          <w:rFonts w:ascii="Times New Roman"/>
          <w:b w:val="false"/>
          <w:i w:val="false"/>
          <w:color w:val="000000"/>
          <w:sz w:val="28"/>
        </w:rPr>
        <w:t>
      16. Метрополитен станциясында жолаушылар метрополитеннің электр жылжымалы құрамының келу және кету уақыты, жолаушылар жол жүру төлемінің бағасы, жол жүру және қол жүгін тасымалдау шарттары мен көрсетілетін қызметтер, шұғыл медициналық көмек, шағын және ұсыныс жазатын кітаптың орналасқан жері, билет сататын кассалар жұмысының режимі туралы, метрополитен станцияларында орналасқан бөлмелер, метрополитенде тұрғындарға көрсетілетін қызметтер тізбесі туралы қажетті және нақты ақпаратпен қамтамасыз етіледі.</w:t>
      </w:r>
    </w:p>
    <w:p>
      <w:pPr>
        <w:spacing w:after="0"/>
        <w:ind w:left="0"/>
        <w:jc w:val="both"/>
      </w:pPr>
      <w:r>
        <w:rPr>
          <w:rFonts w:ascii="Times New Roman"/>
          <w:b w:val="false"/>
          <w:i w:val="false"/>
          <w:color w:val="000000"/>
          <w:sz w:val="28"/>
        </w:rPr>
        <w:t>
      Метрополитен қызметін тұтынушылар үшін барлық ақпарат тасымалдау шартының өзгеруіне байланысты уақтылы жаңартылып отырады. Метрополитеннің уәкілетті құрылымдары жолаушыларға дауысты зорайтқыш құралын қолдана отырып, көрнекі тасушы арқылы жазбаша және/немесе ауызша ақпаратты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