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fc2e" w14:textId="46bf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2014 жылғы 24 желтоқсандағы "Шарбақты ауданының 2015 - 2017 жылдарға арналған бюджеті туралы" № 181/53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2015 жылғы 17 қыркүйектегі № 226/64 шешімі. Павлодар облысының Әділет департаментінде 2015 жылғы 06 қазанда № 4748 болып тіркелді. Күші жойылды - Павлодар облысы Шарбақты аудандық мәслихатының 2016 жылғы 18 қаңтардағы N 252/68 шешімімен</w:t>
      </w:r>
    </w:p>
    <w:p>
      <w:pPr>
        <w:spacing w:after="0"/>
        <w:ind w:left="0"/>
        <w:jc w:val="left"/>
      </w:pPr>
      <w:r>
        <w:rPr>
          <w:rFonts w:ascii="Times New Roman"/>
          <w:b w:val="false"/>
          <w:i w:val="false"/>
          <w:color w:val="ff0000"/>
          <w:sz w:val="28"/>
        </w:rPr>
        <w:t xml:space="preserve">      Ескерту. Күші жойылды - Павлодар облысы Шарбақты аудандық мәслихатының 18.01.2016 N 252/68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106–бабы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Шарбақты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Шарбақты аудандық мәслихатының 2014 жылғы 24 желтоқсандағы № 181/53 "Шарбақты ауданының 2015 – 2017 жылдарға арналған бюджеті туралы" (Нормативтік құқықтық актілерді мемлекеттік тіркеу тізілімінде № 4271 тіркелген, 2015 жылғы 22 қаңтардағы ауданның "Маралды" газетінде, 2015 жылғы 22 қаңтардағы "Трибуна"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"2492391" сандары "2488581" деген сандармен ауыстырылсын;</w:t>
      </w:r>
      <w:r>
        <w:br/>
      </w:r>
      <w:r>
        <w:rPr>
          <w:rFonts w:ascii="Times New Roman"/>
          <w:b w:val="false"/>
          <w:i w:val="false"/>
          <w:color w:val="000000"/>
          <w:sz w:val="28"/>
        </w:rPr>
        <w:t>
      "441825" сандары "438015" деген сандармен ауыстырылсын;</w:t>
      </w:r>
      <w:r>
        <w:br/>
      </w:r>
      <w:r>
        <w:rPr>
          <w:rFonts w:ascii="Times New Roman"/>
          <w:b w:val="false"/>
          <w:i w:val="false"/>
          <w:color w:val="000000"/>
          <w:sz w:val="28"/>
        </w:rPr>
        <w:t>
      2) тармақшада "2511568" сандары "2507758"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w:t>
      </w:r>
      <w:r>
        <w:rPr>
          <w:rFonts w:ascii="Times New Roman"/>
          <w:b w:val="false"/>
          <w:i w:val="false"/>
          <w:color w:val="000000"/>
          <w:sz w:val="28"/>
        </w:rPr>
        <w:t xml:space="preserve"> "1000" сандары "851"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Шарбақты аудандық мәслихатының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2015 жылғы 1 қаңтардан бастап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Бердыгожина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Абдрахманов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17 қыркүйектегі</w:t>
            </w:r>
            <w:r>
              <w:br/>
            </w:r>
            <w:r>
              <w:rPr>
                <w:rFonts w:ascii="Times New Roman"/>
                <w:b w:val="false"/>
                <w:i w:val="false"/>
                <w:color w:val="000000"/>
                <w:sz w:val="20"/>
              </w:rPr>
              <w:t>№ 226/64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маслихатының 2014 жылғы</w:t>
            </w:r>
            <w:r>
              <w:br/>
            </w:r>
            <w:r>
              <w:rPr>
                <w:rFonts w:ascii="Times New Roman"/>
                <w:b w:val="false"/>
                <w:i w:val="false"/>
                <w:color w:val="000000"/>
                <w:sz w:val="20"/>
              </w:rPr>
              <w:t>24 желтоқсандағы</w:t>
            </w:r>
            <w:r>
              <w:br/>
            </w:r>
            <w:r>
              <w:rPr>
                <w:rFonts w:ascii="Times New Roman"/>
                <w:b w:val="false"/>
                <w:i w:val="false"/>
                <w:color w:val="000000"/>
                <w:sz w:val="20"/>
              </w:rPr>
              <w:t>№ 181/53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2015 жылға арналған аудандық бюджет</w:t>
      </w:r>
      <w:r>
        <w:br/>
      </w:r>
      <w:r>
        <w:rPr>
          <w:rFonts w:ascii="Times New Roman"/>
          <w:b/>
          <w:i w:val="false"/>
          <w:color w:val="000000"/>
        </w:rPr>
        <w:t>(өзгерістерімен бірге)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2488581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438015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196303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196303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73186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36291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27057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2041355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басқарудың жоғары тұрған органдарынан түсетін трансферттер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2041355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2041355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90"/>
        <w:gridCol w:w="1121"/>
        <w:gridCol w:w="1122"/>
        <w:gridCol w:w="6035"/>
        <w:gridCol w:w="24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2507758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275607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222696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1664890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171835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67827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67827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1433368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1360135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1323806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әдістемелік оқу–әдістемелік кешендерді сатып алу және жеткізу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қарыздары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БЮДЖЕТТЕН ТАЗА НЕСИЕЛЕНДІРУ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ОПЕРАЦИЯ БОЙЫНША САЛЬДО</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