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c908" w14:textId="e64c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2015 жылғы 15 қыркүйектегі № 2/53 шешімі. Павлодар облысының Әділет департаментінде 2015 жылғы 25 қыркүйекте № 4725 болып тіркелді. Күші жойылды - Павлодар облысы Май аудандық мәслихатының 2016 жылғы 28 қаңтардағы N 1/58 (қол қойылған күннен бастап қолданысқа енеді) шешімімен</w:t>
      </w:r>
    </w:p>
    <w:p>
      <w:pPr>
        <w:spacing w:after="0"/>
        <w:ind w:left="0"/>
        <w:jc w:val="left"/>
      </w:pPr>
      <w:r>
        <w:rPr>
          <w:rFonts w:ascii="Times New Roman"/>
          <w:b w:val="false"/>
          <w:i w:val="false"/>
          <w:color w:val="ff0000"/>
          <w:sz w:val="28"/>
        </w:rPr>
        <w:t xml:space="preserve">      Ескерту. Күші жойылды - Павлодар облысы Май аудандық мәслихатының 28.01.2016 N 1/58 (қол қойылған күннен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жылдың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"Май аудандық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Май аудандық мәслихатының (V сайланған ХLІХ (кезектен тыс) сессиясы) 2015 жылғы 23 маусымдағы "Май аудандық мәслихаты аппараты "Б" корпусы мемлекеттік әкімшілік қызметшілерінің қызметін жыл сайынғы бағалаудың әдістемесін бекіту туралы" (Нормативтік құқықтық актілердің мемлекеттік тіркеу тізілімінде 2015 жылғы 20 шілдеде № 4613 тіркелген, аудандық "Шамшырақ" газетінің 2015 жылғы 25 шілдедегі № 30 жарияланған) № 4/49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Май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2015 жылғы 15 қыркүйектегі</w:t>
            </w:r>
            <w:r>
              <w:br/>
            </w:r>
            <w:r>
              <w:rPr>
                <w:rFonts w:ascii="Times New Roman"/>
                <w:b w:val="false"/>
                <w:i w:val="false"/>
                <w:color w:val="000000"/>
                <w:sz w:val="20"/>
              </w:rPr>
              <w:t>№ 2/53 шешімімен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"Май аудандық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жыл сайынғы бағалау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"Май аудандық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"Май аудандық мәслихатының аппараты" мемлекеттік мекемесі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2.</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4.</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Май ауданы мәслихатының хатшысы құрған тұрақты жұмыс істейтін Бағалау жөніндегі комиссиясы (бұдан әрі - Комиссия) бекітеді.</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Май аудандық мәслихатының хатшысы болып табылады.</w:t>
      </w:r>
      <w:r>
        <w:br/>
      </w:r>
      <w:r>
        <w:rPr>
          <w:rFonts w:ascii="Times New Roman"/>
          <w:b w:val="false"/>
          <w:i w:val="false"/>
          <w:color w:val="000000"/>
          <w:sz w:val="28"/>
        </w:rPr>
        <w:t>
      Комиссия хатшысы бас маман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Бас маман Комиссия төрағасының келісімі бойынша бағалауды өткізу кестесін әзірлейді.</w:t>
      </w:r>
      <w:r>
        <w:br/>
      </w:r>
      <w:r>
        <w:rPr>
          <w:rFonts w:ascii="Times New Roman"/>
          <w:b w:val="false"/>
          <w:i w:val="false"/>
          <w:color w:val="000000"/>
          <w:sz w:val="28"/>
        </w:rPr>
        <w:t xml:space="preserve">
      Бас маман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бас маманнан алған күннен бастап үш жұмыс күні ішінде толтырады, қызметшіні толтырылған бағалау парағымен таныстырады.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бас маман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бас маманына жіберіледі.</w:t>
      </w:r>
      <w:r>
        <w:br/>
      </w:r>
      <w:r>
        <w:rPr>
          <w:rFonts w:ascii="Times New Roman"/>
          <w:b w:val="false"/>
          <w:i w:val="false"/>
          <w:color w:val="000000"/>
          <w:sz w:val="28"/>
        </w:rPr>
        <w:t>
      </w:t>
      </w:r>
      <w:r>
        <w:rPr>
          <w:rFonts w:ascii="Times New Roman"/>
          <w:b w:val="false"/>
          <w:i w:val="false"/>
          <w:color w:val="000000"/>
          <w:sz w:val="28"/>
        </w:rPr>
        <w:t xml:space="preserve">16. Бас маман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Бас маман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xml:space="preserve">
      b – тікелей басшының бағасы, </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2"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Бас маман Комиссияның отырысына мына құжаттарды ұсынады: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құжаттама бөлімімен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22.</w:t>
      </w:r>
      <w:r>
        <w:rPr>
          <w:rFonts w:ascii="Times New Roman"/>
          <w:b w:val="false"/>
          <w:i w:val="false"/>
          <w:color w:val="000000"/>
          <w:sz w:val="28"/>
        </w:rPr>
        <w:t xml:space="preserve"> Бас маман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23.</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37"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24.</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25.</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26.</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Барлығы (барлық бағалардың бағасы):</w:t>
      </w:r>
      <w:r>
        <w:br/>
      </w:r>
      <w:r>
        <w:rPr>
          <w:rFonts w:ascii="Times New Roman"/>
          <w:b w:val="false"/>
          <w:i w:val="false"/>
          <w:color w:val="000000"/>
          <w:sz w:val="28"/>
        </w:rPr>
        <w:t>
      Таныстым:</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w:t>
      </w:r>
      <w:r>
        <w:rPr>
          <w:rFonts w:ascii="Times New Roman"/>
          <w:b w:val="false"/>
          <w:i/>
          <w:color w:val="000000"/>
          <w:sz w:val="28"/>
        </w:rPr>
        <w:t>.</w:t>
      </w:r>
      <w:r>
        <w:rPr>
          <w:rFonts w:ascii="Times New Roman"/>
          <w:b w:val="false"/>
          <w:i w:val="false"/>
          <w:color w:val="000000"/>
          <w:sz w:val="28"/>
        </w:rPr>
        <w:t>                                    Т.А.Ә</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____________________</w:t>
      </w:r>
      <w:r>
        <w:rPr>
          <w:rFonts w:ascii="Times New Roman"/>
          <w:b w:val="false"/>
          <w:i/>
          <w:color w:val="000000"/>
          <w:sz w:val="28"/>
        </w:rPr>
        <w:t>__</w:t>
      </w:r>
      <w:r>
        <w:br/>
      </w:r>
      <w:r>
        <w:rPr>
          <w:rFonts w:ascii="Times New Roman"/>
          <w:b w:val="false"/>
          <w:i w:val="false"/>
          <w:color w:val="000000"/>
          <w:sz w:val="28"/>
        </w:rPr>
        <w:t>
      күні__________________                  күні_________________________</w:t>
      </w:r>
      <w:r>
        <w:br/>
      </w:r>
      <w:r>
        <w:rPr>
          <w:rFonts w:ascii="Times New Roman"/>
          <w:b w:val="false"/>
          <w:i w:val="false"/>
          <w:color w:val="000000"/>
          <w:sz w:val="28"/>
        </w:rPr>
        <w:t>
      қолы_________________                  қолы________________________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 _______________________________________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685"/>
        <w:gridCol w:w="4602"/>
        <w:gridCol w:w="2167"/>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Лауазымды міндеттерін орындау сапасы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4187"/>
        <w:gridCol w:w="2439"/>
        <w:gridCol w:w="1565"/>
        <w:gridCol w:w="1566"/>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хатшысы:_____________________________Күні:_________________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төрағасы:____________________________Күні:_________________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мүшесі:______________________________Күні:_________________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