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4c908" w14:textId="e64c9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 аудандық мәслихатының аппараты" мемлекеттік мекемесінің "Б" корпусы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Май аудандық мәслихатының 2015 жылғы 15 қыркүйектегі № 2/53 шешімі. Павлодар облысының Әділет департаментінде 2015 жылғы 25 қыркүйекте № 4725 болып тіркелді. Күші жойылды - Павлодар облысы Май аудандық мәслихатының 2016 жылғы 28 қаңтардағы N 1/58 (қол қойылған күннен бастап қолданысқа енеді) шешімімен</w:t>
      </w:r>
    </w:p>
    <w:p>
      <w:pPr>
        <w:spacing w:after="0"/>
        <w:ind w:left="0"/>
        <w:jc w:val="left"/>
      </w:pPr>
      <w:r>
        <w:rPr>
          <w:rFonts w:ascii="Times New Roman"/>
          <w:b w:val="false"/>
          <w:i w:val="false"/>
          <w:color w:val="ff0000"/>
          <w:sz w:val="28"/>
        </w:rPr>
        <w:t xml:space="preserve">      Ескерту. Күші жойылды - Павлодар облысы Май аудандық мәслихатының 28.01.2016 N 1/58 (қол қойылған күннен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жылдың 23 қаңтардағы "Қазақстан Республикасындағы жергілікті мемлекеттік басқару және өзін-өзі басқару туралы" Заңының 8-бабы </w:t>
      </w:r>
      <w:r>
        <w:rPr>
          <w:rFonts w:ascii="Times New Roman"/>
          <w:b w:val="false"/>
          <w:i w:val="false"/>
          <w:color w:val="000000"/>
          <w:sz w:val="28"/>
        </w:rPr>
        <w:t>3-тармағының</w:t>
      </w:r>
      <w:r>
        <w:rPr>
          <w:rFonts w:ascii="Times New Roman"/>
          <w:b w:val="false"/>
          <w:i w:val="false"/>
          <w:color w:val="000000"/>
          <w:sz w:val="28"/>
        </w:rPr>
        <w:t xml:space="preserve"> 7) тармақшасына, Қазақстан Республикасының 1999 жылғы 23 шілдедегі "Мемлекеттік қызмет туралы"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 Президентінің 2000 жылғы 21 қаңтардағы "Мемлекеттік әкімшілік қызметшілердің қызметіне жыл сайынғы бағалау жүргізу және оларды аттестаттаудан өткізу қағидаларын бекіту туралы" № 327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2014 жылғы 29 желтоқсандағы "Б" корпусы мемлекеттік әкімшілік қызметшілерінің қызметін жыл сайынғы бағалаудың үлгілік әдістемесін бекіту туралы" № 86 </w:t>
      </w:r>
      <w:r>
        <w:rPr>
          <w:rFonts w:ascii="Times New Roman"/>
          <w:b w:val="false"/>
          <w:i w:val="false"/>
          <w:color w:val="000000"/>
          <w:sz w:val="28"/>
        </w:rPr>
        <w:t>бұйрығына</w:t>
      </w:r>
      <w:r>
        <w:rPr>
          <w:rFonts w:ascii="Times New Roman"/>
          <w:b w:val="false"/>
          <w:i w:val="false"/>
          <w:color w:val="000000"/>
          <w:sz w:val="28"/>
        </w:rPr>
        <w:t xml:space="preserve"> сәйкес, Май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"Май аудандық мәслихатының аппараты" мемлекеттік мекемесінің "Б" корпусы мемлекеттік әкімшілік қызметшілерінің қызметін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Май аудандық мәслихатының (V сайланған ХLІХ (кезектен тыс) сессиясы) 2015 жылғы 23 маусымдағы "Май аудандық мәслихаты аппараты "Б" корпусы мемлекеттік әкімшілік қызметшілерінің қызметін жыл сайынғы бағалаудың әдістемесін бекіту туралы" (Нормативтік құқықтық актілердің мемлекеттік тіркеу тізілімінде 2015 жылғы 20 шілдеде № 4613 тіркелген, аудандық "Шамшырақ" газетінің 2015 жылғы 25 шілдедегі № 30 жарияланған) № 4/49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Май аудандық мәслихаты аппаратының басшысына жүктелсін.</w:t>
      </w:r>
      <w:r>
        <w:br/>
      </w:r>
      <w:r>
        <w:rPr>
          <w:rFonts w:ascii="Times New Roman"/>
          <w:b w:val="false"/>
          <w:i w:val="false"/>
          <w:color w:val="000000"/>
          <w:sz w:val="28"/>
        </w:rPr>
        <w:t>
      </w:t>
      </w:r>
      <w:r>
        <w:rPr>
          <w:rFonts w:ascii="Times New Roman"/>
          <w:b w:val="false"/>
          <w:i w:val="false"/>
          <w:color w:val="000000"/>
          <w:sz w:val="28"/>
        </w:rPr>
        <w:t>4.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Байғалиев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Арынов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аудандық мәслихатының</w:t>
            </w:r>
            <w:r>
              <w:br/>
            </w:r>
            <w:r>
              <w:rPr>
                <w:rFonts w:ascii="Times New Roman"/>
                <w:b w:val="false"/>
                <w:i w:val="false"/>
                <w:color w:val="000000"/>
                <w:sz w:val="20"/>
              </w:rPr>
              <w:t>2015 жылғы 15 қыркүйектегі</w:t>
            </w:r>
            <w:r>
              <w:br/>
            </w:r>
            <w:r>
              <w:rPr>
                <w:rFonts w:ascii="Times New Roman"/>
                <w:b w:val="false"/>
                <w:i w:val="false"/>
                <w:color w:val="000000"/>
                <w:sz w:val="20"/>
              </w:rPr>
              <w:t>№ 2/53 шешімімен</w:t>
            </w:r>
            <w:r>
              <w:br/>
            </w:r>
            <w:r>
              <w:rPr>
                <w:rFonts w:ascii="Times New Roman"/>
                <w:b w:val="false"/>
                <w:i w:val="false"/>
                <w:color w:val="000000"/>
                <w:sz w:val="20"/>
              </w:rPr>
              <w:t>бекітілді</w:t>
            </w:r>
          </w:p>
        </w:tc>
      </w:tr>
    </w:tbl>
    <w:bookmarkStart w:name="z7" w:id="0"/>
    <w:p>
      <w:pPr>
        <w:spacing w:after="0"/>
        <w:ind w:left="0"/>
        <w:jc w:val="left"/>
      </w:pPr>
      <w:r>
        <w:rPr>
          <w:rFonts w:ascii="Times New Roman"/>
          <w:b/>
          <w:i w:val="false"/>
          <w:color w:val="000000"/>
        </w:rPr>
        <w:t xml:space="preserve"> "Май аудандық мәслихатының аппараты" мемлекеттік</w:t>
      </w:r>
      <w:r>
        <w:br/>
      </w:r>
      <w:r>
        <w:rPr>
          <w:rFonts w:ascii="Times New Roman"/>
          <w:b/>
          <w:i w:val="false"/>
          <w:color w:val="000000"/>
        </w:rPr>
        <w:t>мекемесінің "Б" корпусы мемлекеттік әкімшілік</w:t>
      </w:r>
      <w:r>
        <w:br/>
      </w:r>
      <w:r>
        <w:rPr>
          <w:rFonts w:ascii="Times New Roman"/>
          <w:b/>
          <w:i w:val="false"/>
          <w:color w:val="000000"/>
        </w:rPr>
        <w:t>қызметшілерінің қызметін жыл сайынғы бағалау әдістемесі</w:t>
      </w:r>
    </w:p>
    <w:bookmarkEnd w:id="0"/>
    <w:bookmarkStart w:name="z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1.</w:t>
      </w:r>
      <w:r>
        <w:rPr>
          <w:rFonts w:ascii="Times New Roman"/>
          <w:b w:val="false"/>
          <w:i w:val="false"/>
          <w:color w:val="000000"/>
          <w:sz w:val="28"/>
        </w:rPr>
        <w:t xml:space="preserve"> Осы "Май аудандық мәслихатының аппараты" мемлекеттік мекемесінің "Б" корпусы мемлекеттік әкімшілік қызметшілерінің қызметін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 Президентінің 2000 жылғы 21 қаңтардағы "Мемлекеттік әкімшілік қызметшілердің қызметіне жыл сайынғы бағалау жүргізу және оларды аттестаттаудан өткізу қағидаларын бекіту туралы" № 327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2014 жылғы 29 желтоқсандағы "Б" корпусы мемлекеттік әкімшілік қызметшілерінің қызметін жыл сайынғы бағалаудың үлгілік әдістемесін бекіту туралы" № 86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"Май аудандық мәслихатының аппараты" мемлекеттік мекемесі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2.</w:t>
      </w:r>
      <w:r>
        <w:rPr>
          <w:rFonts w:ascii="Times New Roman"/>
          <w:b w:val="false"/>
          <w:i w:val="false"/>
          <w:color w:val="000000"/>
          <w:sz w:val="28"/>
        </w:rPr>
        <w:t xml:space="preserve">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3.</w:t>
      </w:r>
      <w:r>
        <w:rPr>
          <w:rFonts w:ascii="Times New Roman"/>
          <w:b w:val="false"/>
          <w:i w:val="false"/>
          <w:color w:val="000000"/>
          <w:sz w:val="28"/>
        </w:rPr>
        <w:t xml:space="preserve">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мерзімде жүргізіледі.</w:t>
      </w:r>
      <w:r>
        <w:br/>
      </w:r>
      <w:r>
        <w:rPr>
          <w:rFonts w:ascii="Times New Roman"/>
          <w:b w:val="false"/>
          <w:i w:val="false"/>
          <w:color w:val="000000"/>
          <w:sz w:val="28"/>
        </w:rPr>
        <w:t>
      4.</w:t>
      </w:r>
      <w:r>
        <w:rPr>
          <w:rFonts w:ascii="Times New Roman"/>
          <w:b w:val="false"/>
          <w:i w:val="false"/>
          <w:color w:val="000000"/>
          <w:sz w:val="28"/>
        </w:rPr>
        <w:t xml:space="preserve"> Қызметшілерді бағалау мыналардан:</w:t>
      </w:r>
      <w:r>
        <w:br/>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2) айналмалы бағалау (қызметшінің қарамағындағы немесе олардың әріптестерінің бағалауы).</w:t>
      </w:r>
      <w:r>
        <w:br/>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әзірленді.</w:t>
      </w:r>
      <w:r>
        <w:br/>
      </w:r>
      <w:r>
        <w:rPr>
          <w:rFonts w:ascii="Times New Roman"/>
          <w:b w:val="false"/>
          <w:i w:val="false"/>
          <w:color w:val="000000"/>
          <w:sz w:val="28"/>
        </w:rPr>
        <w:t>
      </w:t>
      </w:r>
      <w:r>
        <w:rPr>
          <w:rFonts w:ascii="Times New Roman"/>
          <w:b w:val="false"/>
          <w:i w:val="false"/>
          <w:color w:val="000000"/>
          <w:sz w:val="28"/>
        </w:rPr>
        <w:t>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8. Қызметшінің қорытынды бағасын Май ауданы мәслихатының хатшысы құрған тұрақты жұмыс істейтін Бағалау жөніндегі комиссиясы (бұдан әрі - Комиссия) бекітеді.</w:t>
      </w:r>
      <w:r>
        <w:br/>
      </w:r>
      <w:r>
        <w:rPr>
          <w:rFonts w:ascii="Times New Roman"/>
          <w:b w:val="false"/>
          <w:i w:val="false"/>
          <w:color w:val="000000"/>
          <w:sz w:val="28"/>
        </w:rPr>
        <w:t>
      </w:t>
      </w:r>
      <w:r>
        <w:rPr>
          <w:rFonts w:ascii="Times New Roman"/>
          <w:b w:val="false"/>
          <w:i w:val="false"/>
          <w:color w:val="000000"/>
          <w:sz w:val="28"/>
        </w:rPr>
        <w:t>9.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Май аудандық мәслихатының хатшысы болып табылады.</w:t>
      </w:r>
      <w:r>
        <w:br/>
      </w:r>
      <w:r>
        <w:rPr>
          <w:rFonts w:ascii="Times New Roman"/>
          <w:b w:val="false"/>
          <w:i w:val="false"/>
          <w:color w:val="000000"/>
          <w:sz w:val="28"/>
        </w:rPr>
        <w:t>
      Комиссия хатшысы бас маман болып табылады. Комиссия хатшысы дауыс беруге қатыспайды.</w:t>
      </w:r>
      <w:r>
        <w:br/>
      </w:r>
      <w:r>
        <w:rPr>
          <w:rFonts w:ascii="Times New Roman"/>
          <w:b w:val="false"/>
          <w:i w:val="false"/>
          <w:color w:val="000000"/>
          <w:sz w:val="28"/>
        </w:rPr>
        <w:t xml:space="preserve">
      Егер Комиссия құрамына оған қатысты бағалау жүргізілетін қызметшінің тікелей басшысы, сондай-ақ осы Әдістеменің </w:t>
      </w:r>
      <w:r>
        <w:rPr>
          <w:rFonts w:ascii="Times New Roman"/>
          <w:b w:val="false"/>
          <w:i w:val="false"/>
          <w:color w:val="000000"/>
          <w:sz w:val="28"/>
        </w:rPr>
        <w:t>4-тармағы</w:t>
      </w:r>
      <w:r>
        <w:rPr>
          <w:rFonts w:ascii="Times New Roman"/>
          <w:b w:val="false"/>
          <w:i w:val="false"/>
          <w:color w:val="000000"/>
          <w:sz w:val="28"/>
        </w:rPr>
        <w:t xml:space="preserve"> 2) тармақшасында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19" w:id="2"/>
    <w:p>
      <w:pPr>
        <w:spacing w:after="0"/>
        <w:ind w:left="0"/>
        <w:jc w:val="left"/>
      </w:pPr>
      <w:r>
        <w:rPr>
          <w:rFonts w:ascii="Times New Roman"/>
          <w:b/>
          <w:i w:val="false"/>
          <w:color w:val="000000"/>
        </w:rPr>
        <w:t xml:space="preserve"> 2. Бағалау жүргізуге дайындық</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11. Бас маман Комиссия төрағасының келісімі бойынша бағалауды өткізу кестесін әзірлейді.</w:t>
      </w:r>
      <w:r>
        <w:br/>
      </w:r>
      <w:r>
        <w:rPr>
          <w:rFonts w:ascii="Times New Roman"/>
          <w:b w:val="false"/>
          <w:i w:val="false"/>
          <w:color w:val="000000"/>
          <w:sz w:val="28"/>
        </w:rPr>
        <w:t xml:space="preserve">
      Бас маман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p>
    <w:bookmarkStart w:name="z21" w:id="3"/>
    <w:p>
      <w:pPr>
        <w:spacing w:after="0"/>
        <w:ind w:left="0"/>
        <w:jc w:val="left"/>
      </w:pPr>
      <w:r>
        <w:rPr>
          <w:rFonts w:ascii="Times New Roman"/>
          <w:b/>
          <w:i w:val="false"/>
          <w:color w:val="000000"/>
        </w:rPr>
        <w:t xml:space="preserve"> 3. Тікелей басшының бағалауы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12.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парағын бас маманнан алған күннен бастап үш жұмыс күні ішінде толтырады, қызметшіні толтырылған бағалау парағымен таныстырады.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бас маман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23" w:id="4"/>
    <w:p>
      <w:pPr>
        <w:spacing w:after="0"/>
        <w:ind w:left="0"/>
        <w:jc w:val="left"/>
      </w:pPr>
      <w:r>
        <w:rPr>
          <w:rFonts w:ascii="Times New Roman"/>
          <w:b/>
          <w:i w:val="false"/>
          <w:color w:val="000000"/>
        </w:rPr>
        <w:t xml:space="preserve"> 4. Айналмалы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бас маман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14.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xml:space="preserve">15.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бас маманына жіберіледі.</w:t>
      </w:r>
      <w:r>
        <w:br/>
      </w:r>
      <w:r>
        <w:rPr>
          <w:rFonts w:ascii="Times New Roman"/>
          <w:b w:val="false"/>
          <w:i w:val="false"/>
          <w:color w:val="000000"/>
          <w:sz w:val="28"/>
        </w:rPr>
        <w:t>
      </w:t>
      </w:r>
      <w:r>
        <w:rPr>
          <w:rFonts w:ascii="Times New Roman"/>
          <w:b w:val="false"/>
          <w:i w:val="false"/>
          <w:color w:val="000000"/>
          <w:sz w:val="28"/>
        </w:rPr>
        <w:t xml:space="preserve">16. Бас маман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xml:space="preserve">17.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бағалау жасырын түрде жүргізіледі.</w:t>
      </w:r>
      <w:r>
        <w:br/>
      </w:r>
      <w:r>
        <w:rPr>
          <w:rFonts w:ascii="Times New Roman"/>
          <w:b w:val="false"/>
          <w:i w:val="false"/>
          <w:color w:val="000000"/>
          <w:sz w:val="28"/>
        </w:rPr>
        <w:t>
</w:t>
      </w:r>
    </w:p>
    <w:bookmarkStart w:name="z29" w:id="5"/>
    <w:p>
      <w:pPr>
        <w:spacing w:after="0"/>
        <w:ind w:left="0"/>
        <w:jc w:val="left"/>
      </w:pPr>
      <w:r>
        <w:rPr>
          <w:rFonts w:ascii="Times New Roman"/>
          <w:b/>
          <w:i w:val="false"/>
          <w:color w:val="000000"/>
        </w:rPr>
        <w:t xml:space="preserve"> 5. Қызметшінің қорытынды бағасы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18. Бас маман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 b + с</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а – қызметшінің қорытынды бағасы,</w:t>
      </w:r>
      <w:r>
        <w:br/>
      </w:r>
      <w:r>
        <w:rPr>
          <w:rFonts w:ascii="Times New Roman"/>
          <w:b w:val="false"/>
          <w:i w:val="false"/>
          <w:color w:val="000000"/>
          <w:sz w:val="28"/>
        </w:rPr>
        <w:t xml:space="preserve">
      b – тікелей басшының бағасы, </w:t>
      </w:r>
      <w:r>
        <w:br/>
      </w:r>
      <w:r>
        <w:rPr>
          <w:rFonts w:ascii="Times New Roman"/>
          <w:b w:val="false"/>
          <w:i w:val="false"/>
          <w:color w:val="000000"/>
          <w:sz w:val="28"/>
        </w:rPr>
        <w:t xml:space="preserve">
      с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19. Қорытынды баға мына шкала бойынша қойылады:</w:t>
      </w:r>
      <w:r>
        <w:br/>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21-ден 33 балға дейін – "қанағаттанарлық",</w:t>
      </w:r>
      <w:r>
        <w:br/>
      </w:r>
      <w:r>
        <w:rPr>
          <w:rFonts w:ascii="Times New Roman"/>
          <w:b w:val="false"/>
          <w:i w:val="false"/>
          <w:color w:val="000000"/>
          <w:sz w:val="28"/>
        </w:rPr>
        <w:t>
      33 балдан жоғары – "тиімді".</w:t>
      </w:r>
      <w:r>
        <w:br/>
      </w:r>
      <w:r>
        <w:rPr>
          <w:rFonts w:ascii="Times New Roman"/>
          <w:b w:val="false"/>
          <w:i w:val="false"/>
          <w:color w:val="000000"/>
          <w:sz w:val="28"/>
        </w:rPr>
        <w:t>
</w:t>
      </w:r>
    </w:p>
    <w:bookmarkStart w:name="z32" w:id="6"/>
    <w:p>
      <w:pPr>
        <w:spacing w:after="0"/>
        <w:ind w:left="0"/>
        <w:jc w:val="left"/>
      </w:pPr>
      <w:r>
        <w:rPr>
          <w:rFonts w:ascii="Times New Roman"/>
          <w:b/>
          <w:i w:val="false"/>
          <w:color w:val="000000"/>
        </w:rPr>
        <w:t xml:space="preserve"> 6. Комиссияның бағалау нәтижелерін қарауы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20. Бас маман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Бас маман Комиссияның отырысына мына құжаттарды ұсынады: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xml:space="preserve">
      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21.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2) құжаттама бөлімімен бағалау нәтижесін санауда қате жіберілсе.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22.</w:t>
      </w:r>
      <w:r>
        <w:rPr>
          <w:rFonts w:ascii="Times New Roman"/>
          <w:b w:val="false"/>
          <w:i w:val="false"/>
          <w:color w:val="000000"/>
          <w:sz w:val="28"/>
        </w:rPr>
        <w:t xml:space="preserve"> Бас маман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бас маман танысудан бас тарту туралы еркін нұсқада акт жасайды.</w:t>
      </w:r>
      <w:r>
        <w:br/>
      </w:r>
      <w:r>
        <w:rPr>
          <w:rFonts w:ascii="Times New Roman"/>
          <w:b w:val="false"/>
          <w:i w:val="false"/>
          <w:color w:val="000000"/>
          <w:sz w:val="28"/>
        </w:rPr>
        <w:t>
      23.</w:t>
      </w:r>
      <w:r>
        <w:rPr>
          <w:rFonts w:ascii="Times New Roman"/>
          <w:b w:val="false"/>
          <w:i w:val="false"/>
          <w:color w:val="000000"/>
          <w:sz w:val="28"/>
        </w:rPr>
        <w:t xml:space="preserve">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бас маманда сақталады.</w:t>
      </w:r>
      <w:r>
        <w:br/>
      </w:r>
      <w:r>
        <w:rPr>
          <w:rFonts w:ascii="Times New Roman"/>
          <w:b w:val="false"/>
          <w:i w:val="false"/>
          <w:color w:val="000000"/>
          <w:sz w:val="28"/>
        </w:rPr>
        <w:t>
</w:t>
      </w:r>
    </w:p>
    <w:bookmarkStart w:name="z37" w:id="7"/>
    <w:p>
      <w:pPr>
        <w:spacing w:after="0"/>
        <w:ind w:left="0"/>
        <w:jc w:val="left"/>
      </w:pPr>
      <w:r>
        <w:rPr>
          <w:rFonts w:ascii="Times New Roman"/>
          <w:b/>
          <w:i w:val="false"/>
          <w:color w:val="000000"/>
        </w:rPr>
        <w:t xml:space="preserve"> 7. Бағалау нәтижелеріне шағымдану</w:t>
      </w:r>
    </w:p>
    <w:bookmarkEnd w:id="7"/>
    <w:p>
      <w:pPr>
        <w:spacing w:after="0"/>
        <w:ind w:left="0"/>
        <w:jc w:val="left"/>
      </w:pPr>
      <w:r>
        <w:rPr>
          <w:rFonts w:ascii="Times New Roman"/>
          <w:b w:val="false"/>
          <w:i w:val="false"/>
          <w:color w:val="000000"/>
          <w:sz w:val="28"/>
        </w:rPr>
        <w:t>      24.</w:t>
      </w:r>
      <w:r>
        <w:rPr>
          <w:rFonts w:ascii="Times New Roman"/>
          <w:b w:val="false"/>
          <w:i w:val="false"/>
          <w:color w:val="000000"/>
          <w:sz w:val="28"/>
        </w:rPr>
        <w:t xml:space="preserve">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25.</w:t>
      </w:r>
      <w:r>
        <w:rPr>
          <w:rFonts w:ascii="Times New Roman"/>
          <w:b w:val="false"/>
          <w:i w:val="false"/>
          <w:color w:val="000000"/>
          <w:sz w:val="28"/>
        </w:rPr>
        <w:t xml:space="preserve">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26.</w:t>
      </w:r>
      <w:r>
        <w:rPr>
          <w:rFonts w:ascii="Times New Roman"/>
          <w:b w:val="false"/>
          <w:i w:val="false"/>
          <w:color w:val="000000"/>
          <w:sz w:val="28"/>
        </w:rPr>
        <w:t xml:space="preserve">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аудандық мәслихатының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жыл сайынғы</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2" w:id="8"/>
    <w:p>
      <w:pPr>
        <w:spacing w:after="0"/>
        <w:ind w:left="0"/>
        <w:jc w:val="left"/>
      </w:pPr>
      <w:r>
        <w:rPr>
          <w:rFonts w:ascii="Times New Roman"/>
          <w:b/>
          <w:i w:val="false"/>
          <w:color w:val="000000"/>
        </w:rPr>
        <w:t xml:space="preserve"> Тікелей басшысының бағалау парағы</w:t>
      </w:r>
    </w:p>
    <w:bookmarkEnd w:id="8"/>
    <w:p>
      <w:pPr>
        <w:spacing w:after="0"/>
        <w:ind w:left="0"/>
        <w:jc w:val="left"/>
      </w:pPr>
      <w:r>
        <w:rPr>
          <w:rFonts w:ascii="Times New Roman"/>
          <w:b w:val="false"/>
          <w:i w:val="false"/>
          <w:color w:val="000000"/>
          <w:sz w:val="28"/>
        </w:rPr>
        <w:t>      Бағаланатын қызметшінің Т.А.Ә:______________________________________</w:t>
      </w:r>
      <w:r>
        <w:br/>
      </w:r>
      <w:r>
        <w:rPr>
          <w:rFonts w:ascii="Times New Roman"/>
          <w:b w:val="false"/>
          <w:i w:val="false"/>
          <w:color w:val="000000"/>
          <w:sz w:val="28"/>
        </w:rPr>
        <w:t>
      Бағаланатын қызметшінің лауазымы:____________________________________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2171"/>
        <w:gridCol w:w="5410"/>
        <w:gridCol w:w="2548"/>
      </w:tblGrid>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Барлығы (барлық бағалардың бағасы):</w:t>
      </w:r>
      <w:r>
        <w:br/>
      </w:r>
      <w:r>
        <w:rPr>
          <w:rFonts w:ascii="Times New Roman"/>
          <w:b w:val="false"/>
          <w:i w:val="false"/>
          <w:color w:val="000000"/>
          <w:sz w:val="28"/>
        </w:rPr>
        <w:t>
      Таныстым:</w:t>
      </w:r>
      <w:r>
        <w:br/>
      </w:r>
      <w:r>
        <w:rPr>
          <w:rFonts w:ascii="Times New Roman"/>
          <w:b w:val="false"/>
          <w:i w:val="false"/>
          <w:color w:val="000000"/>
          <w:sz w:val="28"/>
        </w:rPr>
        <w:t>
      Қызметші                              Тікелей басшы</w:t>
      </w:r>
      <w:r>
        <w:br/>
      </w:r>
      <w:r>
        <w:rPr>
          <w:rFonts w:ascii="Times New Roman"/>
          <w:b w:val="false"/>
          <w:i w:val="false"/>
          <w:color w:val="000000"/>
          <w:sz w:val="28"/>
        </w:rPr>
        <w:t>
      Т.А.Ә</w:t>
      </w:r>
      <w:r>
        <w:rPr>
          <w:rFonts w:ascii="Times New Roman"/>
          <w:b w:val="false"/>
          <w:i/>
          <w:color w:val="000000"/>
          <w:sz w:val="28"/>
        </w:rPr>
        <w:t>.</w:t>
      </w:r>
      <w:r>
        <w:rPr>
          <w:rFonts w:ascii="Times New Roman"/>
          <w:b w:val="false"/>
          <w:i w:val="false"/>
          <w:color w:val="000000"/>
          <w:sz w:val="28"/>
        </w:rPr>
        <w:t>                                    Т.А.Ә</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____________________</w:t>
      </w:r>
      <w:r>
        <w:rPr>
          <w:rFonts w:ascii="Times New Roman"/>
          <w:b w:val="false"/>
          <w:i/>
          <w:color w:val="000000"/>
          <w:sz w:val="28"/>
        </w:rPr>
        <w:t>__</w:t>
      </w:r>
      <w:r>
        <w:br/>
      </w:r>
      <w:r>
        <w:rPr>
          <w:rFonts w:ascii="Times New Roman"/>
          <w:b w:val="false"/>
          <w:i w:val="false"/>
          <w:color w:val="000000"/>
          <w:sz w:val="28"/>
        </w:rPr>
        <w:t>
      күні__________________                  күні_________________________</w:t>
      </w:r>
      <w:r>
        <w:br/>
      </w:r>
      <w:r>
        <w:rPr>
          <w:rFonts w:ascii="Times New Roman"/>
          <w:b w:val="false"/>
          <w:i w:val="false"/>
          <w:color w:val="000000"/>
          <w:sz w:val="28"/>
        </w:rPr>
        <w:t>
      қолы_________________                  қолы________________________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аудандық мәслихатының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жыл сайынғы</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4" w:id="9"/>
    <w:p>
      <w:pPr>
        <w:spacing w:after="0"/>
        <w:ind w:left="0"/>
        <w:jc w:val="left"/>
      </w:pPr>
      <w:r>
        <w:rPr>
          <w:rFonts w:ascii="Times New Roman"/>
          <w:b/>
          <w:i w:val="false"/>
          <w:color w:val="000000"/>
        </w:rPr>
        <w:t xml:space="preserve"> Айналмалы бағалау парағы</w:t>
      </w:r>
    </w:p>
    <w:bookmarkEnd w:id="9"/>
    <w:p>
      <w:pPr>
        <w:spacing w:after="0"/>
        <w:ind w:left="0"/>
        <w:jc w:val="left"/>
      </w:pPr>
      <w:r>
        <w:rPr>
          <w:rFonts w:ascii="Times New Roman"/>
          <w:b w:val="false"/>
          <w:i w:val="false"/>
          <w:color w:val="000000"/>
          <w:sz w:val="28"/>
        </w:rPr>
        <w:t>      Бағаланатын қызметшінің Т.А.Ә. _______________________________________</w:t>
      </w:r>
      <w:r>
        <w:br/>
      </w:r>
      <w:r>
        <w:rPr>
          <w:rFonts w:ascii="Times New Roman"/>
          <w:b w:val="false"/>
          <w:i w:val="false"/>
          <w:color w:val="000000"/>
          <w:sz w:val="28"/>
        </w:rPr>
        <w:t>
      Бағаланатын қызметшінің лауазымы:____________________________________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6"/>
        <w:gridCol w:w="3685"/>
        <w:gridCol w:w="4602"/>
        <w:gridCol w:w="2167"/>
      </w:tblGrid>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қабылеті</w:t>
            </w: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Лауазымды міндеттерін орындау сапасы </w:t>
            </w: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аудандық мәслихатының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жыл сайынғы</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6" w:id="10"/>
    <w:p>
      <w:pPr>
        <w:spacing w:after="0"/>
        <w:ind w:left="0"/>
        <w:jc w:val="left"/>
      </w:pPr>
      <w:r>
        <w:rPr>
          <w:rFonts w:ascii="Times New Roman"/>
          <w:b/>
          <w:i w:val="false"/>
          <w:color w:val="000000"/>
        </w:rPr>
        <w:t xml:space="preserve"> Бағалау жөніндегі комиссия отырысының хаттамасы</w:t>
      </w:r>
    </w:p>
    <w:bookmarkEnd w:id="10"/>
    <w:p>
      <w:pPr>
        <w:spacing w:after="0"/>
        <w:ind w:left="0"/>
        <w:jc w:val="left"/>
      </w:pPr>
      <w:r>
        <w:rPr>
          <w:rFonts w:ascii="Times New Roman"/>
          <w:b w:val="false"/>
          <w:i w:val="false"/>
          <w:color w:val="000000"/>
          <w:sz w:val="28"/>
        </w:rPr>
        <w:t>      ________________________________________________________</w:t>
      </w:r>
      <w:r>
        <w:br/>
      </w:r>
      <w:r>
        <w:rPr>
          <w:rFonts w:ascii="Times New Roman"/>
          <w:b w:val="false"/>
          <w:i w:val="false"/>
          <w:color w:val="000000"/>
          <w:sz w:val="28"/>
        </w:rPr>
        <w:t>
      (мемлекеттік органның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3"/>
        <w:gridCol w:w="4187"/>
        <w:gridCol w:w="2439"/>
        <w:gridCol w:w="1565"/>
        <w:gridCol w:w="1566"/>
      </w:tblGrid>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р/р</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w:t>
            </w: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хатшысы:_____________________________Күні:_________________</w:t>
      </w:r>
      <w:r>
        <w:br/>
      </w:r>
      <w:r>
        <w:rPr>
          <w:rFonts w:ascii="Times New Roman"/>
          <w:b w:val="false"/>
          <w:i w:val="false"/>
          <w:color w:val="000000"/>
          <w:sz w:val="28"/>
        </w:rPr>
        <w:t>
      (Т.А.Ә. қолы)</w:t>
      </w:r>
      <w:r>
        <w:br/>
      </w:r>
      <w:r>
        <w:rPr>
          <w:rFonts w:ascii="Times New Roman"/>
          <w:b w:val="false"/>
          <w:i w:val="false"/>
          <w:color w:val="000000"/>
          <w:sz w:val="28"/>
        </w:rPr>
        <w:t>
      Комиссия төрағасы:____________________________Күні:_________________</w:t>
      </w:r>
      <w:r>
        <w:br/>
      </w:r>
      <w:r>
        <w:rPr>
          <w:rFonts w:ascii="Times New Roman"/>
          <w:b w:val="false"/>
          <w:i w:val="false"/>
          <w:color w:val="000000"/>
          <w:sz w:val="28"/>
        </w:rPr>
        <w:t>
      (Т.А.Ә. қолы)</w:t>
      </w:r>
      <w:r>
        <w:br/>
      </w:r>
      <w:r>
        <w:rPr>
          <w:rFonts w:ascii="Times New Roman"/>
          <w:b w:val="false"/>
          <w:i w:val="false"/>
          <w:color w:val="000000"/>
          <w:sz w:val="28"/>
        </w:rPr>
        <w:t>
      Комиссия мүшесі:______________________________Күні:_________________</w:t>
      </w:r>
      <w:r>
        <w:br/>
      </w:r>
      <w:r>
        <w:rPr>
          <w:rFonts w:ascii="Times New Roman"/>
          <w:b w:val="false"/>
          <w:i w:val="false"/>
          <w:color w:val="000000"/>
          <w:sz w:val="28"/>
        </w:rPr>
        <w:t>
      (Т.А.Ә.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