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a416" w14:textId="ceaa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05 ақпандағы № 45/2 қаулысы. Павлодар облысының Әділет департаментінде 2015 жылғы 26 ақпанда № 4319 болып тіркелді. Күші жойылды - Павлодар облысы Май аудандық әкімдігінің 2015 жылғы 18 мамырдағы № 148/5 қаулысымен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әкімдігінің 18.05.2015 № 148/5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23 шілдедегі "Мемлекеттік қызмет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Май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Май ауданы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әкiмдiгiнiң</w:t>
            </w:r>
            <w:r>
              <w:br/>
            </w:r>
            <w:r>
              <w:rPr>
                <w:rFonts w:ascii="Times New Roman"/>
                <w:b w:val="false"/>
                <w:i w:val="false"/>
                <w:color w:val="000000"/>
                <w:sz w:val="20"/>
              </w:rPr>
              <w:t>2015 жылғы 05 ақпандағы</w:t>
            </w:r>
            <w:r>
              <w:br/>
            </w:r>
            <w:r>
              <w:rPr>
                <w:rFonts w:ascii="Times New Roman"/>
                <w:b w:val="false"/>
                <w:i w:val="false"/>
                <w:color w:val="000000"/>
                <w:sz w:val="20"/>
              </w:rPr>
              <w:t>№ 45/2 қаулысымен</w:t>
            </w:r>
            <w:r>
              <w:br/>
            </w:r>
            <w:r>
              <w:rPr>
                <w:rFonts w:ascii="Times New Roman"/>
                <w:b w:val="false"/>
                <w:i w:val="false"/>
                <w:color w:val="000000"/>
                <w:sz w:val="20"/>
              </w:rPr>
              <w:t>бекiтiлді</w:t>
            </w:r>
          </w:p>
        </w:tc>
      </w:tr>
    </w:tbl>
    <w:bookmarkStart w:name="z7" w:id="0"/>
    <w:p>
      <w:pPr>
        <w:spacing w:after="0"/>
        <w:ind w:left="0"/>
        <w:jc w:val="left"/>
      </w:pPr>
      <w:r>
        <w:rPr>
          <w:rFonts w:ascii="Times New Roman"/>
          <w:b/>
          <w:i w:val="false"/>
          <w:color w:val="000000"/>
        </w:rPr>
        <w:t xml:space="preserve"> Май ауданы әкімдігі атқарушы органдары</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Май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Май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Май ауданы әкімі аппаратының басшысы болып табылады.</w:t>
      </w:r>
      <w:r>
        <w:br/>
      </w:r>
      <w:r>
        <w:rPr>
          <w:rFonts w:ascii="Times New Roman"/>
          <w:b w:val="false"/>
          <w:i w:val="false"/>
          <w:color w:val="000000"/>
          <w:sz w:val="28"/>
        </w:rPr>
        <w:t>
      Комиссия хатшысы Май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xml:space="preserve">
       b – тікелей басшының бағасы, </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8"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bookmarkStart w:name="z43"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085"/>
        <w:gridCol w:w="5197"/>
        <w:gridCol w:w="2448"/>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___________ Тікелей басшы (Т.А.Ә.) _____________</w:t>
      </w:r>
      <w:r>
        <w:br/>
      </w:r>
      <w:r>
        <w:rPr>
          <w:rFonts w:ascii="Times New Roman"/>
          <w:b w:val="false"/>
          <w:i w:val="false"/>
          <w:color w:val="000000"/>
          <w:sz w:val="28"/>
        </w:rPr>
        <w:t>
       күні ________________________ күні ______________________________</w:t>
      </w:r>
      <w:r>
        <w:br/>
      </w:r>
      <w:r>
        <w:rPr>
          <w:rFonts w:ascii="Times New Roman"/>
          <w:b w:val="false"/>
          <w:i w:val="false"/>
          <w:color w:val="000000"/>
          <w:sz w:val="28"/>
        </w:rPr>
        <w:t>
       қолы 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bookmarkStart w:name="z4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170"/>
        <w:gridCol w:w="4645"/>
        <w:gridCol w:w="218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bookmarkStart w:name="z47" w:id="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w:t>
      </w:r>
    </w:p>
    <w:bookmarkEnd w:id="9"/>
    <w:p>
      <w:pPr>
        <w:spacing w:after="0"/>
        <w:ind w:left="0"/>
        <w:jc w:val="left"/>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хатшысы:___________________________________Күні: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төрағасы:___________________________________Күні: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мүшесі:_____________________________________Күні: 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