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b89f" w14:textId="2a2b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19 ақпандағы № 39/2 қаулысы. Павлодар облысының Әділет департаментінде 2015 жылғы 17 наурызда № 4370 болып тіркелді. Күші жойылды - Павлодар облысы Лебяжі аудандық әкімдігінің 2016 жылғы 7 қарашадағы № 263/11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07.11.2016 № 263/11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"Лебяжі аудандық жұмыспен қамту және әлеуметтік бағдарламалар бөлімі"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"Лебяжі аудандық жұмыспен қамту және</w:t>
      </w:r>
      <w:r>
        <w:br/>
      </w:r>
      <w:r>
        <w:rPr>
          <w:rFonts w:ascii="Times New Roman"/>
          <w:b/>
          <w:i w:val="false"/>
          <w:color w:val="000000"/>
        </w:rPr>
        <w:t>әлеуметтік бағдарламалар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"Лебяжі аудандық жұмыспен қамту және әлеуметтік бағдарламалар бөлімі" мемлекеттік мекемесі тұрғындарды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"Лебяжі аудандық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"Лебяжі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"Лебяжі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"Лебяжі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"Лебяжі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"Лебяжі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"Лебяжі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"Лебяжі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"Лебяжі аудандық жұмыспен қамту және әлеуметтік бағдарламалар бөлімі" мемлекеттік мекемесінің орналасқан жері: Қазақстан Республикасы, Павлодар облысы, 140700, Лебяжі ауданы, Аққу ауылы, Амангелді көшесі, 57.</w:t>
      </w:r>
      <w:r>
        <w:br/>
      </w:r>
      <w:r>
        <w:rPr>
          <w:rFonts w:ascii="Times New Roman"/>
          <w:b w:val="false"/>
          <w:i w:val="false"/>
          <w:color w:val="000000"/>
          <w:sz w:val="28"/>
        </w:rPr>
        <w:t>
      </w:t>
      </w:r>
      <w:r>
        <w:rPr>
          <w:rFonts w:ascii="Times New Roman"/>
          <w:b w:val="false"/>
          <w:i w:val="false"/>
          <w:color w:val="000000"/>
          <w:sz w:val="28"/>
        </w:rPr>
        <w:t>10. "Лебяжі аудандық жұмыспен қамту және әлеуметтік бағдарламалар бөлімі" мемлекеттік мекемесінің жұмыс тәртібі:</w:t>
      </w:r>
      <w:r>
        <w:br/>
      </w:r>
      <w:r>
        <w:rPr>
          <w:rFonts w:ascii="Times New Roman"/>
          <w:b w:val="false"/>
          <w:i w:val="false"/>
          <w:color w:val="000000"/>
          <w:sz w:val="28"/>
        </w:rPr>
        <w:t>
      дүйсенбі - жұма сағат 9-00-ден сағат 18-30-ға дейін, түскі үзіліс сағат 13-00-ден сағат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 "Лебяжі аудандық жұмыспен қамту және әлеуметтік бағдарламалар бөлімі" мемлекеттік мекемесі, государственого учереждение "Отдел занятости и социальных программ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ауданының әкімдігі тұлғасында "Лебяжі аудандық жұмыспен қамту және әлеуметтік бағдарламалар бөлімі" мемлекеттік мекемесінің құрлытайшысы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"Лебяжі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"Лебяжі аудандық жұмыспен қамту және әлеуметтік бағдарламалар бөлімі" мемлекеттік мекемесіне кәсіпкерлік субъектілерімен "Лебяжі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"Лебяжі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"Лебяжі аудандық жұмыспен қамту және әлеуметтік</w:t>
      </w:r>
      <w:r>
        <w:br/>
      </w:r>
      <w:r>
        <w:rPr>
          <w:rFonts w:ascii="Times New Roman"/>
          <w:b/>
          <w:i w:val="false"/>
          <w:color w:val="000000"/>
        </w:rPr>
        <w:t>бағдарламалар бөлімі"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"Лебяжі аудандық жұмыспен қамту және әлеуметтік бағдарламалар бөлімі" мемлекеттік мекемесінің миссиясы: Лебяжі ауданының халқын өнімді жұмыспен қамтамасыз ету, әлеуметтік қамтамасыз етудің деңгейін арттыру.</w:t>
      </w:r>
      <w:r>
        <w:br/>
      </w:r>
      <w:r>
        <w:rPr>
          <w:rFonts w:ascii="Times New Roman"/>
          <w:b w:val="false"/>
          <w:i w:val="false"/>
          <w:color w:val="000000"/>
          <w:sz w:val="28"/>
        </w:rPr>
        <w:t>
      </w:t>
      </w:r>
      <w:r>
        <w:rPr>
          <w:rFonts w:ascii="Times New Roman"/>
          <w:b w:val="false"/>
          <w:i w:val="false"/>
          <w:color w:val="000000"/>
          <w:sz w:val="28"/>
        </w:rPr>
        <w:t>17. "Лебяжі аудандық жұмыспен қамту және әлеуметтік бағдарламалар бөлімі" мемлекеттік мекемесінің мақсаты: халықтарды жұмыспен қамту мен әлеуметтік қорғау саласында мемлекеттік саясатты жүзеге асыру, оның дамуына жәрдемдесу болып табылады.</w:t>
      </w:r>
      <w:r>
        <w:br/>
      </w:r>
      <w:r>
        <w:rPr>
          <w:rFonts w:ascii="Times New Roman"/>
          <w:b w:val="false"/>
          <w:i w:val="false"/>
          <w:color w:val="000000"/>
          <w:sz w:val="28"/>
        </w:rPr>
        <w:t>
      </w:t>
      </w:r>
      <w:r>
        <w:rPr>
          <w:rFonts w:ascii="Times New Roman"/>
          <w:b w:val="false"/>
          <w:i w:val="false"/>
          <w:color w:val="000000"/>
          <w:sz w:val="28"/>
        </w:rPr>
        <w:t>18. "Лебяжі аудандық жұмыспен қамту және әлеуметтік бағдарламалар бөлімі" мемлекеттік мекемесі қызметінің мәні: Лебяжі ауданының аумағында жұмыспен қамту мен әлеуметтік бағдарламалар саласында жергілікті мемлекеттік басқару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аз қамтылған отбасыларды, жұмыссыз азаматтарды, ардагерлерді, мүгедектерді және өзге де жекелеген санаттағы мұқтаж азаматтарға әлеуметтік қолдау көрсетуді ұйымдастыру;</w:t>
      </w:r>
      <w:r>
        <w:br/>
      </w:r>
      <w:r>
        <w:rPr>
          <w:rFonts w:ascii="Times New Roman"/>
          <w:b w:val="false"/>
          <w:i w:val="false"/>
          <w:color w:val="000000"/>
          <w:sz w:val="28"/>
        </w:rPr>
        <w:t>
      2) халықты әлеуметтік қорғау саласында жергілікті атқарушы органдармен көрсетілетін мемлекеттік қызмет көрсету стандарттарын жүзеге асыру;</w:t>
      </w:r>
      <w:r>
        <w:br/>
      </w:r>
      <w:r>
        <w:rPr>
          <w:rFonts w:ascii="Times New Roman"/>
          <w:b w:val="false"/>
          <w:i w:val="false"/>
          <w:color w:val="000000"/>
          <w:sz w:val="28"/>
        </w:rPr>
        <w:t>
      3) халықты жұмыспен қамту және әлеуметтік қорғау мәселелері бойынша қолданыстағы заңнамамен қарастырылған мемлекеттік кепілдіктерді, азаматтардың құқықтары мен олардың қызығушылықтарын қорғау;</w:t>
      </w:r>
      <w:r>
        <w:br/>
      </w:r>
      <w:r>
        <w:rPr>
          <w:rFonts w:ascii="Times New Roman"/>
          <w:b w:val="false"/>
          <w:i w:val="false"/>
          <w:color w:val="000000"/>
          <w:sz w:val="28"/>
        </w:rPr>
        <w:t>
      4) халықты жұмыспен қамту және әлеуметтік қорғау мәселелері бойынша халықты ақпараттандыру;</w:t>
      </w:r>
      <w:r>
        <w:br/>
      </w:r>
      <w:r>
        <w:rPr>
          <w:rFonts w:ascii="Times New Roman"/>
          <w:b w:val="false"/>
          <w:i w:val="false"/>
          <w:color w:val="000000"/>
          <w:sz w:val="28"/>
        </w:rPr>
        <w:t>
      5) Қазақстан Республикасының заңнамасымен қарастырылған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қолданыстағы заңнамаға сәйкес әлеуметтік көмекке мұқтаж азаматтарды қамтамасыз ету бойынша шаралар қолданады;</w:t>
      </w:r>
      <w:r>
        <w:br/>
      </w:r>
      <w:r>
        <w:rPr>
          <w:rFonts w:ascii="Times New Roman"/>
          <w:b w:val="false"/>
          <w:i w:val="false"/>
          <w:color w:val="000000"/>
          <w:sz w:val="28"/>
        </w:rPr>
        <w:t>
      2) мұқтаж азаматтардың жекелеген санаттарына әлеуметтік көмек көрсетеді;</w:t>
      </w:r>
      <w:r>
        <w:br/>
      </w:r>
      <w:r>
        <w:rPr>
          <w:rFonts w:ascii="Times New Roman"/>
          <w:b w:val="false"/>
          <w:i w:val="false"/>
          <w:color w:val="000000"/>
          <w:sz w:val="28"/>
        </w:rPr>
        <w:t>
      3) жергілікті бюджеттен жәрдемақыларды тағайындау және төлеу, атаулы әлеуметтік көмек және басқа әлеуметтік төлемдер бойынша жұмыстарды ұйымдастырады;</w:t>
      </w:r>
      <w:r>
        <w:br/>
      </w:r>
      <w:r>
        <w:rPr>
          <w:rFonts w:ascii="Times New Roman"/>
          <w:b w:val="false"/>
          <w:i w:val="false"/>
          <w:color w:val="000000"/>
          <w:sz w:val="28"/>
        </w:rPr>
        <w:t>
      4) Ұлы Отан соғысының қатысушылары мен мүгедектері және оларға теңестірілген тұлғаларға әлеуметтік көмек көрсетеді;</w:t>
      </w:r>
      <w:r>
        <w:br/>
      </w:r>
      <w:r>
        <w:rPr>
          <w:rFonts w:ascii="Times New Roman"/>
          <w:b w:val="false"/>
          <w:i w:val="false"/>
          <w:color w:val="000000"/>
          <w:sz w:val="28"/>
        </w:rPr>
        <w:t>
      5) әлеуметтік көмекке мұқтаж тұлғалардың контингентін анықтайды;</w:t>
      </w:r>
      <w:r>
        <w:br/>
      </w:r>
      <w:r>
        <w:rPr>
          <w:rFonts w:ascii="Times New Roman"/>
          <w:b w:val="false"/>
          <w:i w:val="false"/>
          <w:color w:val="000000"/>
          <w:sz w:val="28"/>
        </w:rPr>
        <w:t>
      6) қолданыстағы заңнамаға сәйкес халықты жұмыспен қамту және азаматтарға ұсынылатын әлеуметтік көмек түрлері мәселелері бойынша ақпараттандырады;</w:t>
      </w:r>
      <w:r>
        <w:br/>
      </w:r>
      <w:r>
        <w:rPr>
          <w:rFonts w:ascii="Times New Roman"/>
          <w:b w:val="false"/>
          <w:i w:val="false"/>
          <w:color w:val="000000"/>
          <w:sz w:val="28"/>
        </w:rPr>
        <w:t>
      7) әлеуметтік төлемді алуға құқығы бар азаматтарды, сондай-ақ аз қамтамасыз етілген, жұмыссыз және әлеуметтік көмекті қажет ететін азаматтарды жеке есепке алуды жүргізеді;</w:t>
      </w:r>
      <w:r>
        <w:br/>
      </w:r>
      <w:r>
        <w:rPr>
          <w:rFonts w:ascii="Times New Roman"/>
          <w:b w:val="false"/>
          <w:i w:val="false"/>
          <w:color w:val="000000"/>
          <w:sz w:val="28"/>
        </w:rPr>
        <w:t>
      8) тұрғындарға әлеуметтік көмек көрсету бойынша қайырымдылық қорымен жұмыс жүргізеді;</w:t>
      </w:r>
      <w:r>
        <w:br/>
      </w:r>
      <w:r>
        <w:rPr>
          <w:rFonts w:ascii="Times New Roman"/>
          <w:b w:val="false"/>
          <w:i w:val="false"/>
          <w:color w:val="000000"/>
          <w:sz w:val="28"/>
        </w:rPr>
        <w:t>
      9) ақылы қоғамдық жұмыстарды, әлеуметтік жұмыс орындарын ұйымдастырады;</w:t>
      </w:r>
      <w:r>
        <w:br/>
      </w:r>
      <w:r>
        <w:rPr>
          <w:rFonts w:ascii="Times New Roman"/>
          <w:b w:val="false"/>
          <w:i w:val="false"/>
          <w:color w:val="000000"/>
          <w:sz w:val="28"/>
        </w:rPr>
        <w:t>
      10) тұрғындар мен заңды тұлғалар арасында ақпараттық-түсіндіру жұмыстарын жүргізеді, құзыреттілігіне жататын мәселелер бойынша бекітілген тәртіпте азаматтардың хаттары, шағымдары және жеке өтініштерін қарастырады;</w:t>
      </w:r>
      <w:r>
        <w:br/>
      </w:r>
      <w:r>
        <w:rPr>
          <w:rFonts w:ascii="Times New Roman"/>
          <w:b w:val="false"/>
          <w:i w:val="false"/>
          <w:color w:val="000000"/>
          <w:sz w:val="28"/>
        </w:rPr>
        <w:t>
      11) уәкілетті органға келген азаматтардың қабылдауын, есепке алынуын және тіркеуін жүргізеді, жұмысқа орналасуға көмек көрсетеді, кәсіптік бағдарда тегін қызметтерді қамтамасыз етеді;</w:t>
      </w:r>
      <w:r>
        <w:br/>
      </w:r>
      <w:r>
        <w:rPr>
          <w:rFonts w:ascii="Times New Roman"/>
          <w:b w:val="false"/>
          <w:i w:val="false"/>
          <w:color w:val="000000"/>
          <w:sz w:val="28"/>
        </w:rPr>
        <w:t>
      12) меншік түріне қарамастан жұмыс берушілерге қажетті жұмыскерлерді іріктеуге көмек көрсетеді;</w:t>
      </w:r>
      <w:r>
        <w:br/>
      </w:r>
      <w:r>
        <w:rPr>
          <w:rFonts w:ascii="Times New Roman"/>
          <w:b w:val="false"/>
          <w:i w:val="false"/>
          <w:color w:val="000000"/>
          <w:sz w:val="28"/>
        </w:rPr>
        <w:t>
      13) біліктілігі мен еңбек нарығындағы қажеттілікті есепке ала отырып, жұмыссыз азаматтарға кәсіптік оқыту ұйымдастырады;</w:t>
      </w:r>
      <w:r>
        <w:br/>
      </w:r>
      <w:r>
        <w:rPr>
          <w:rFonts w:ascii="Times New Roman"/>
          <w:b w:val="false"/>
          <w:i w:val="false"/>
          <w:color w:val="000000"/>
          <w:sz w:val="28"/>
        </w:rPr>
        <w:t>
      14) аудан әкімдігінің қарауына енгізеді және әзірлейді:</w:t>
      </w:r>
      <w:r>
        <w:br/>
      </w:r>
      <w:r>
        <w:rPr>
          <w:rFonts w:ascii="Times New Roman"/>
          <w:b w:val="false"/>
          <w:i w:val="false"/>
          <w:color w:val="000000"/>
          <w:sz w:val="28"/>
        </w:rPr>
        <w:t>
      аудан тұрғындарының нысанды топтарын анықтау туралы ұсыныстар және оларды қорғау бойынша әлеуметтік шараларды;</w:t>
      </w:r>
      <w:r>
        <w:br/>
      </w:r>
      <w:r>
        <w:rPr>
          <w:rFonts w:ascii="Times New Roman"/>
          <w:b w:val="false"/>
          <w:i w:val="false"/>
          <w:color w:val="000000"/>
          <w:sz w:val="28"/>
        </w:rPr>
        <w:t>
      аудан аумағында орналасқан ұйымдарда қоғамдық жұмыстарды әзірлеу және өткізу бойынша ұсыныстарды;</w:t>
      </w:r>
      <w:r>
        <w:br/>
      </w:r>
      <w:r>
        <w:rPr>
          <w:rFonts w:ascii="Times New Roman"/>
          <w:b w:val="false"/>
          <w:i w:val="false"/>
          <w:color w:val="000000"/>
          <w:sz w:val="28"/>
        </w:rPr>
        <w:t>
      15) халықты жұмыспен қамту саласында азаматтарды әлеуметтік қорғау бойынша қосымша шараларды жүзеге асырады;</w:t>
      </w:r>
      <w:r>
        <w:br/>
      </w:r>
      <w:r>
        <w:rPr>
          <w:rFonts w:ascii="Times New Roman"/>
          <w:b w:val="false"/>
          <w:i w:val="false"/>
          <w:color w:val="000000"/>
          <w:sz w:val="28"/>
        </w:rPr>
        <w:t>
      16) тұрғын үй көмегін көрсетеді;</w:t>
      </w:r>
      <w:r>
        <w:br/>
      </w:r>
      <w:r>
        <w:rPr>
          <w:rFonts w:ascii="Times New Roman"/>
          <w:b w:val="false"/>
          <w:i w:val="false"/>
          <w:color w:val="000000"/>
          <w:sz w:val="28"/>
        </w:rPr>
        <w:t>
      17) үйде тәрбиеленетін және оқытылатын мүгедек балаларға материалдық көмек көрсетумен қамтамасыз етеді;</w:t>
      </w:r>
      <w:r>
        <w:br/>
      </w:r>
      <w:r>
        <w:rPr>
          <w:rFonts w:ascii="Times New Roman"/>
          <w:b w:val="false"/>
          <w:i w:val="false"/>
          <w:color w:val="000000"/>
          <w:sz w:val="28"/>
        </w:rPr>
        <w:t>
      18) мұқтаж мүгедектерге қызмет көрсетеді;</w:t>
      </w:r>
      <w:r>
        <w:br/>
      </w:r>
      <w:r>
        <w:rPr>
          <w:rFonts w:ascii="Times New Roman"/>
          <w:b w:val="false"/>
          <w:i w:val="false"/>
          <w:color w:val="000000"/>
          <w:sz w:val="28"/>
        </w:rPr>
        <w:t>
      19) мүгедектер үшін, бас бостандығынан айыру орындарынан босатылған тұлғалар үшін, интернаттық ұйымдардың кәмелет жасына толмаған түлектері үшін жұмыс орындары квотасын белгілейді.</w:t>
      </w:r>
      <w:r>
        <w:br/>
      </w:r>
      <w:r>
        <w:rPr>
          <w:rFonts w:ascii="Times New Roman"/>
          <w:b w:val="false"/>
          <w:i w:val="false"/>
          <w:color w:val="000000"/>
          <w:sz w:val="28"/>
        </w:rPr>
        <w:t>
      20)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r>
        <w:br/>
      </w:r>
      <w:r>
        <w:rPr>
          <w:rFonts w:ascii="Times New Roman"/>
          <w:b w:val="false"/>
          <w:i w:val="false"/>
          <w:color w:val="000000"/>
          <w:sz w:val="28"/>
        </w:rPr>
        <w:t>
      2) мемлекеттік органдардан және өзге де ұйымдардан "Лебяжі аудандық жұмыспен қамту және әлеуметтік бағдарламалар бөлімі" мемлекеттік мекемесінің құзреттілігіне жататын мәселелер бойынша қажетті ақпаратты өтеусіз негізде сұратуға және алуға;</w:t>
      </w:r>
      <w:r>
        <w:br/>
      </w:r>
      <w:r>
        <w:rPr>
          <w:rFonts w:ascii="Times New Roman"/>
          <w:b w:val="false"/>
          <w:i w:val="false"/>
          <w:color w:val="000000"/>
          <w:sz w:val="28"/>
        </w:rPr>
        <w:t>
      3) "Лебяжі аудандық жұмыспен қамту және әлеуметтік бағдарламалар бөлімі" мемлекеттік мекемесінің құзыретіне кіретін мәселелер бойынша белгіленген тәртіпте семинарлар мен отырыстарды өткізу;</w:t>
      </w:r>
      <w:r>
        <w:br/>
      </w:r>
      <w:r>
        <w:rPr>
          <w:rFonts w:ascii="Times New Roman"/>
          <w:b w:val="false"/>
          <w:i w:val="false"/>
          <w:color w:val="000000"/>
          <w:sz w:val="28"/>
        </w:rPr>
        <w:t>
      4) ішкі қолдану үшін пайдаланатын ұсынылған құжаттардың көшірмесін растау;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"Лебяжі аудандық жұмыспен қамту</w:t>
      </w:r>
      <w:r>
        <w:br/>
      </w:r>
      <w:r>
        <w:rPr>
          <w:rFonts w:ascii="Times New Roman"/>
          <w:b/>
          <w:i w:val="false"/>
          <w:color w:val="000000"/>
        </w:rPr>
        <w:t>және әлеуметтік бағдарламалар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"Лебяжі аудандық жұмыспен қамту және әлеуметтік бағдарламалар бөлімі" мемлекеттік мекемесі басшылықты "Лебяжі аудандық жұмыспен қамту және әлеуметтік бағдарламалар бөлімі"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"Лебяжі аудандық жұмыспен қамту және әлеуметтік бағдарламалар бөлімі" мемлекеттік мекемесінің бірінші басшысын Қазақстан Республикасының қолданыстағы заңнамасына сәйкес Лебяжі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"Лебяжі аудандық жұмыспен қамту және әлеуметтік бағдарламалар бөлімі" мемлекеттік мекемесінің бірінші басшысының өкілеттілігі:</w:t>
      </w:r>
      <w:r>
        <w:br/>
      </w:r>
      <w:r>
        <w:rPr>
          <w:rFonts w:ascii="Times New Roman"/>
          <w:b w:val="false"/>
          <w:i w:val="false"/>
          <w:color w:val="000000"/>
          <w:sz w:val="28"/>
        </w:rPr>
        <w:t>
      1) "Лебяжі аудандық жұмыспен қамту және әлеуметтік бағдарламалар бөлімі" мемлекеттік мекемесінің Ережесін аудан әкімдігіне бекітуге ұсынады;</w:t>
      </w:r>
      <w:r>
        <w:br/>
      </w:r>
      <w:r>
        <w:rPr>
          <w:rFonts w:ascii="Times New Roman"/>
          <w:b w:val="false"/>
          <w:i w:val="false"/>
          <w:color w:val="000000"/>
          <w:sz w:val="28"/>
        </w:rPr>
        <w:t>
      2) Қазақстан Республикасының заңнамасымен белгіленген тәртіпте ведомствалық бағыныстағы ұйым басшысын қызметке тағайындайды және қызметтен босатады;</w:t>
      </w:r>
      <w:r>
        <w:br/>
      </w:r>
      <w:r>
        <w:rPr>
          <w:rFonts w:ascii="Times New Roman"/>
          <w:b w:val="false"/>
          <w:i w:val="false"/>
          <w:color w:val="000000"/>
          <w:sz w:val="28"/>
        </w:rPr>
        <w:t>
      3) Қазақстан Республикасының қолданыстағы заңнамасына сәйкес "Лебяжі аудандық жұмыспен қамту және әлеуметтік бағдарламалар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4) заңнамамен белгіленген тәртіпте қойылған тәртіпте "Лебяжі аудандық жұмыспен қамту және әлеуметтік бағдарламалар бөлімі" мемлекеттік мекемесінің қызметкерлеріне тәртіптік жаза қолданады;</w:t>
      </w:r>
      <w:r>
        <w:br/>
      </w:r>
      <w:r>
        <w:rPr>
          <w:rFonts w:ascii="Times New Roman"/>
          <w:b w:val="false"/>
          <w:i w:val="false"/>
          <w:color w:val="000000"/>
          <w:sz w:val="28"/>
        </w:rPr>
        <w:t>
      5) "Лебяжі аудандық жұмыспен қамту және әлеуметтік бағдарламалар бөлімі" мемлекеттік мекемесі бойынша бұйрықтар шығарады;</w:t>
      </w:r>
      <w:r>
        <w:br/>
      </w:r>
      <w:r>
        <w:rPr>
          <w:rFonts w:ascii="Times New Roman"/>
          <w:b w:val="false"/>
          <w:i w:val="false"/>
          <w:color w:val="000000"/>
          <w:sz w:val="28"/>
        </w:rPr>
        <w:t>
      6) "Лебяжі аудандық жұмыспен қамту және әлеуметтік бағдарламалар бөлімі" мемлекеттік мекемесінің қызметкерлеріне материалдық көмек көрсету және мадақтау туралы шешімдер қабылдайды;</w:t>
      </w:r>
      <w:r>
        <w:br/>
      </w:r>
      <w:r>
        <w:rPr>
          <w:rFonts w:ascii="Times New Roman"/>
          <w:b w:val="false"/>
          <w:i w:val="false"/>
          <w:color w:val="000000"/>
          <w:sz w:val="28"/>
        </w:rPr>
        <w:t>
      7) "Лебяжі аудандық жұмыспен қамту және әлеуметтік бағдарламалар бөлімі" мемлекеттік мекемесін мемлекеттік органдарда, сотта және өзге де мекемелерде мүддесін ұсынады;</w:t>
      </w:r>
      <w:r>
        <w:br/>
      </w:r>
      <w:r>
        <w:rPr>
          <w:rFonts w:ascii="Times New Roman"/>
          <w:b w:val="false"/>
          <w:i w:val="false"/>
          <w:color w:val="000000"/>
          <w:sz w:val="28"/>
        </w:rPr>
        <w:t>
      8) ауданның әкімдігі мен әкімінің алдында өзінің жұмысы мен мекемедегі қызметі туралы есеп береді;</w:t>
      </w:r>
      <w:r>
        <w:br/>
      </w:r>
      <w:r>
        <w:rPr>
          <w:rFonts w:ascii="Times New Roman"/>
          <w:b w:val="false"/>
          <w:i w:val="false"/>
          <w:color w:val="000000"/>
          <w:sz w:val="28"/>
        </w:rPr>
        <w:t>
      9) өз құзыреттілігі шегінде "Лебяжі аудандық жұмыспен қамту және әлеуметтік бағдарламалар бөлімі" мемлекеттік мекемесінің қаражаты мен мүлігіне иелік етеді;</w:t>
      </w:r>
      <w:r>
        <w:br/>
      </w:r>
      <w:r>
        <w:rPr>
          <w:rFonts w:ascii="Times New Roman"/>
          <w:b w:val="false"/>
          <w:i w:val="false"/>
          <w:color w:val="000000"/>
          <w:sz w:val="28"/>
        </w:rPr>
        <w:t>
      10) сыбайлас жемқорлыққа қарсы әрекет етеді және оған дербес жауап береді;</w:t>
      </w:r>
      <w:r>
        <w:br/>
      </w:r>
      <w:r>
        <w:rPr>
          <w:rFonts w:ascii="Times New Roman"/>
          <w:b w:val="false"/>
          <w:i w:val="false"/>
          <w:color w:val="000000"/>
          <w:sz w:val="28"/>
        </w:rPr>
        <w:t>
      11) Қазақстан Республикасының заңнамасына сәйкес "Лебяжі аудандық жұмыспен қамту және әлеуметтік бағдарламалар бөлімі" мемлекеттік мекемесінің басқа да өкілеттіліктерін жүзеге асырады.</w:t>
      </w:r>
      <w:r>
        <w:br/>
      </w:r>
      <w:r>
        <w:rPr>
          <w:rFonts w:ascii="Times New Roman"/>
          <w:b w:val="false"/>
          <w:i w:val="false"/>
          <w:color w:val="000000"/>
          <w:sz w:val="28"/>
        </w:rPr>
        <w:t>
      "Лебяжі аудандық жұмыспен қамту және әлеуметтік бағдарламалар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аудандық жұмыспен қамту және әлеуметтік бағдарламалар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"Лебяжі аудандық жұмыспен қамту және әлеуметтік бағдарламалар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"Лебяжі аудандық жұмыспен қамту және әлеуметтік бағдарламалар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"Лебяжі аудандық жұмыспен қамту және әлеуметтік</w:t>
      </w:r>
      <w:r>
        <w:br/>
      </w:r>
      <w:r>
        <w:rPr>
          <w:rFonts w:ascii="Times New Roman"/>
          <w:b/>
          <w:i w:val="false"/>
          <w:color w:val="000000"/>
        </w:rPr>
        <w:t>бағдарламалар"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"Лебяжі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"Лебяжі аудандық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"Лебяжі аудандық жұмыспен қамту және әлеуметтік бағдарламалар бөлімі" мемлекеттік мекемесіне бекiтiлген мүлiк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"Лебяжі аудандық жұмыспен қамту және әлеуметтік бағдарламалар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"Лебяжі аудандық жұмыспен қамту және әлеуметтік</w:t>
      </w:r>
      <w:r>
        <w:br/>
      </w:r>
      <w:r>
        <w:rPr>
          <w:rFonts w:ascii="Times New Roman"/>
          <w:b/>
          <w:i w:val="false"/>
          <w:color w:val="000000"/>
        </w:rPr>
        <w:t>бағдарламалар бөлімі" мемлекеттік мекемесін</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"Лебяжі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"Лебяжі аудандық жұмыспен қамту және әлеуметтік бағдарламалар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"Лебяжі аудандық жұмыспен қамту және әлеуметтік</w:t>
      </w:r>
      <w:r>
        <w:br/>
      </w:r>
      <w:r>
        <w:rPr>
          <w:rFonts w:ascii="Times New Roman"/>
          <w:b/>
          <w:i w:val="false"/>
          <w:color w:val="000000"/>
        </w:rPr>
        <w:t>бағдарламалар бөлімі"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"Лебяжі аудандық жұмыспен қамту және әлеуметтік бағдарламалар бөлімі" мемлекеттік мекемесінің қарамағында мынадай ұйым бар:</w:t>
      </w:r>
      <w:r>
        <w:br/>
      </w:r>
      <w:r>
        <w:rPr>
          <w:rFonts w:ascii="Times New Roman"/>
          <w:b w:val="false"/>
          <w:i w:val="false"/>
          <w:color w:val="000000"/>
          <w:sz w:val="28"/>
        </w:rPr>
        <w:t>
      1) "Лебяжі аудандық жұмыспен қамту және әлеуметтік бағдарламалар бөлімі" мемлекеттік мекемесінің "Лебяжі ауданың жұмыспен қамту орталығы"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