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5bdf" w14:textId="87e5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2014 жылғы 25 желтоқсандағы "Железинка ауданының 2015 - 2017 жылдарға арналған бюджеті туралы" № 267-5/32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10 сәуірдегі № 289-5/36 шешімі. Павлодар облысының Әділет департаментінде 2015 жылғы 23 сәуірде № 4440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ЕТЕДІ: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Аудандық мәслихаттың (V сайланған XXXII (кезекті) сессиясы) 2014 жылғы 25 желтоқсандағы "Железинка ауданының 2015 - 2017 жылдарға арналған бюджеті туралы" (Нормативтік құқықтық актілерді мемлекеттік тіркеу тізілімінде 2015 жылғы 14 қаңтарда № 4265 болып тіркелген, аудандық "Родные просторы", "Туған өлке" газеттерінің 2015 жылғы 10 қаңтардағы № 1 сандарында жарияланған) № 267-5/32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"3716074" сандары "2913306" сандарымен ауыстырылсын;</w:t>
      </w:r>
    </w:p>
    <w:p>
      <w:pPr>
        <w:spacing w:after="0"/>
        <w:ind w:left="0"/>
        <w:jc w:val="both"/>
      </w:pPr>
      <w:r>
        <w:rPr>
          <w:rFonts w:ascii="Times New Roman"/>
          <w:b w:val="false"/>
          <w:i w:val="false"/>
          <w:color w:val="000000"/>
          <w:sz w:val="28"/>
        </w:rPr>
        <w:t>
      "553214" сандары "546914" сандарымен ауыстырылсын;</w:t>
      </w:r>
    </w:p>
    <w:p>
      <w:pPr>
        <w:spacing w:after="0"/>
        <w:ind w:left="0"/>
        <w:jc w:val="both"/>
      </w:pPr>
      <w:r>
        <w:rPr>
          <w:rFonts w:ascii="Times New Roman"/>
          <w:b w:val="false"/>
          <w:i w:val="false"/>
          <w:color w:val="000000"/>
          <w:sz w:val="28"/>
        </w:rPr>
        <w:t>
      "1818" сандары "3118" сандарымен ауыстырылсын;</w:t>
      </w:r>
    </w:p>
    <w:p>
      <w:pPr>
        <w:spacing w:after="0"/>
        <w:ind w:left="0"/>
        <w:jc w:val="both"/>
      </w:pPr>
      <w:r>
        <w:rPr>
          <w:rFonts w:ascii="Times New Roman"/>
          <w:b w:val="false"/>
          <w:i w:val="false"/>
          <w:color w:val="000000"/>
          <w:sz w:val="28"/>
        </w:rPr>
        <w:t>
      "3155057" сандары "2357289" сандарымен ауыстырылсын;</w:t>
      </w:r>
    </w:p>
    <w:p>
      <w:pPr>
        <w:spacing w:after="0"/>
        <w:ind w:left="0"/>
        <w:jc w:val="both"/>
      </w:pPr>
      <w:r>
        <w:rPr>
          <w:rFonts w:ascii="Times New Roman"/>
          <w:b w:val="false"/>
          <w:i w:val="false"/>
          <w:color w:val="000000"/>
          <w:sz w:val="28"/>
        </w:rPr>
        <w:t>
      2) тармақшада "3716074" сандары "2919751" сандарымен ауыстырылсын;</w:t>
      </w:r>
    </w:p>
    <w:p>
      <w:pPr>
        <w:spacing w:after="0"/>
        <w:ind w:left="0"/>
        <w:jc w:val="both"/>
      </w:pPr>
      <w:r>
        <w:rPr>
          <w:rFonts w:ascii="Times New Roman"/>
          <w:b w:val="false"/>
          <w:i w:val="false"/>
          <w:color w:val="000000"/>
          <w:sz w:val="28"/>
        </w:rPr>
        <w:t>
      3) тармақша мына мазмұндағы абзацпен толықтырылсын:</w:t>
      </w:r>
    </w:p>
    <w:p>
      <w:pPr>
        <w:spacing w:after="0"/>
        <w:ind w:left="0"/>
        <w:jc w:val="both"/>
      </w:pPr>
      <w:r>
        <w:rPr>
          <w:rFonts w:ascii="Times New Roman"/>
          <w:b w:val="false"/>
          <w:i w:val="false"/>
          <w:color w:val="000000"/>
          <w:sz w:val="28"/>
        </w:rPr>
        <w:t xml:space="preserve">
      "бюджеттик кредиттер – 41622 мың теңге;"; </w:t>
      </w:r>
    </w:p>
    <w:p>
      <w:pPr>
        <w:spacing w:after="0"/>
        <w:ind w:left="0"/>
        <w:jc w:val="both"/>
      </w:pPr>
      <w:r>
        <w:rPr>
          <w:rFonts w:ascii="Times New Roman"/>
          <w:b w:val="false"/>
          <w:i w:val="false"/>
          <w:color w:val="000000"/>
          <w:sz w:val="28"/>
        </w:rPr>
        <w:t>
      5) тармақшада "-32817" сандары "-39262" сандарымен ауыстырылсын;</w:t>
      </w:r>
    </w:p>
    <w:p>
      <w:pPr>
        <w:spacing w:after="0"/>
        <w:ind w:left="0"/>
        <w:jc w:val="both"/>
      </w:pPr>
      <w:r>
        <w:rPr>
          <w:rFonts w:ascii="Times New Roman"/>
          <w:b w:val="false"/>
          <w:i w:val="false"/>
          <w:color w:val="000000"/>
          <w:sz w:val="28"/>
        </w:rPr>
        <w:t>
      6) тармақшада "32817" сандары "39262"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шешімнің </w:t>
      </w:r>
      <w:r>
        <w:rPr>
          <w:rFonts w:ascii="Times New Roman"/>
          <w:b w:val="false"/>
          <w:i w:val="false"/>
          <w:color w:val="000000"/>
          <w:sz w:val="28"/>
        </w:rPr>
        <w:t>4-тармағы</w:t>
      </w:r>
      <w:r>
        <w:rPr>
          <w:rFonts w:ascii="Times New Roman"/>
          <w:b w:val="false"/>
          <w:i w:val="false"/>
          <w:color w:val="000000"/>
          <w:sz w:val="28"/>
        </w:rPr>
        <w:t xml:space="preserve"> мына мазмұндағы 4-1) тармақшамен толықтырылсын:</w:t>
      </w:r>
    </w:p>
    <w:p>
      <w:pPr>
        <w:spacing w:after="0"/>
        <w:ind w:left="0"/>
        <w:jc w:val="both"/>
      </w:pPr>
      <w:r>
        <w:rPr>
          <w:rFonts w:ascii="Times New Roman"/>
          <w:b w:val="false"/>
          <w:i w:val="false"/>
          <w:color w:val="000000"/>
          <w:sz w:val="28"/>
        </w:rPr>
        <w:t xml:space="preserve">
      "4-1)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жергілікті өзін-өзі басқару органдарына трансферттер сомасын бөлудің 2015 жылға арналған көлемдері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шешімнің орындалуын бақылау аудандық мәслихаттың әлеуметтік-экономикалық дамыту және бюджеттік тұрақты комиссиясына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ХХХVІ (кезектен тыс) сессиясы)</w:t>
            </w:r>
            <w:r>
              <w:br/>
            </w:r>
            <w:r>
              <w:rPr>
                <w:rFonts w:ascii="Times New Roman"/>
                <w:b w:val="false"/>
                <w:i w:val="false"/>
                <w:color w:val="000000"/>
                <w:sz w:val="20"/>
              </w:rPr>
              <w:t>2015 жылғы 10 сәуірдегі</w:t>
            </w:r>
            <w:r>
              <w:br/>
            </w:r>
            <w:r>
              <w:rPr>
                <w:rFonts w:ascii="Times New Roman"/>
                <w:b w:val="false"/>
                <w:i w:val="false"/>
                <w:color w:val="000000"/>
                <w:sz w:val="20"/>
              </w:rPr>
              <w:t>№ 289-5/36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ХХХІІ (кезекті) сессиясы) 2014</w:t>
            </w:r>
            <w:r>
              <w:br/>
            </w:r>
            <w:r>
              <w:rPr>
                <w:rFonts w:ascii="Times New Roman"/>
                <w:b w:val="false"/>
                <w:i w:val="false"/>
                <w:color w:val="000000"/>
                <w:sz w:val="20"/>
              </w:rPr>
              <w:t>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селодың,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селодық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селодарда,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(селодық),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ХХХVІ (кезектен тыс) сессиясы)</w:t>
            </w:r>
            <w:r>
              <w:br/>
            </w:r>
            <w:r>
              <w:rPr>
                <w:rFonts w:ascii="Times New Roman"/>
                <w:b w:val="false"/>
                <w:i w:val="false"/>
                <w:color w:val="000000"/>
                <w:sz w:val="20"/>
              </w:rPr>
              <w:t>2015 жылғы 10 сәуірдегі</w:t>
            </w:r>
            <w:r>
              <w:br/>
            </w:r>
            <w:r>
              <w:rPr>
                <w:rFonts w:ascii="Times New Roman"/>
                <w:b w:val="false"/>
                <w:i w:val="false"/>
                <w:color w:val="000000"/>
                <w:sz w:val="20"/>
              </w:rPr>
              <w:t>№ 289-5/36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w:t>
            </w:r>
            <w:r>
              <w:br/>
            </w:r>
            <w:r>
              <w:rPr>
                <w:rFonts w:ascii="Times New Roman"/>
                <w:b w:val="false"/>
                <w:i w:val="false"/>
                <w:color w:val="000000"/>
                <w:sz w:val="20"/>
              </w:rPr>
              <w:t>(V сайланған ХХХІІ</w:t>
            </w:r>
            <w:r>
              <w:br/>
            </w:r>
            <w:r>
              <w:rPr>
                <w:rFonts w:ascii="Times New Roman"/>
                <w:b w:val="false"/>
                <w:i w:val="false"/>
                <w:color w:val="000000"/>
                <w:sz w:val="20"/>
              </w:rPr>
              <w:t>(кезекті)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2015 жылға арналған трансферттер сомаларын</w:t>
      </w:r>
      <w:r>
        <w:br/>
      </w:r>
      <w:r>
        <w:rPr>
          <w:rFonts w:ascii="Times New Roman"/>
          <w:b/>
          <w:i w:val="false"/>
          <w:color w:val="000000"/>
        </w:rPr>
        <w:t>жергілікті өзін-өзі басқару органдарына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аталуы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