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e57c" w14:textId="3cce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30 наурыздағы № 285-5/35 шешімі. Павлодар облысының Әділет департаментінде 2015 жылғы 17 сәуірде № 4425 болып тіркелді. Күші жойылды - Павлодар облысы Железинка аудандық мәслихатының 2016 жылғы 14 сәуірдегі № 14/6 (қол қойылған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14.04.2016 № 14/6 (қол қойылған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w:t>
      </w:r>
      <w:r>
        <w:rPr>
          <w:rFonts w:ascii="Times New Roman"/>
          <w:b w:val="false"/>
          <w:i w:val="false"/>
          <w:color w:val="000000"/>
          <w:sz w:val="28"/>
        </w:rPr>
        <w:t>183</w:t>
      </w:r>
      <w:r>
        <w:rPr>
          <w:rFonts w:ascii="Times New Roman"/>
          <w:b w:val="false"/>
          <w:i w:val="false"/>
          <w:color w:val="000000"/>
          <w:sz w:val="28"/>
        </w:rPr>
        <w:t xml:space="preserve"> қаулысына және 2014 жылғы 12 ақпандағы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 </w:t>
      </w:r>
      <w:r>
        <w:rPr>
          <w:rFonts w:ascii="Times New Roman"/>
          <w:b w:val="false"/>
          <w:i w:val="false"/>
          <w:color w:val="000000"/>
          <w:sz w:val="28"/>
        </w:rPr>
        <w:t>80</w:t>
      </w:r>
      <w:r>
        <w:rPr>
          <w:rFonts w:ascii="Times New Roman"/>
          <w:b w:val="false"/>
          <w:i w:val="false"/>
          <w:color w:val="000000"/>
          <w:sz w:val="28"/>
        </w:rPr>
        <w:t xml:space="preserve"> қаулысына сәйкес Железинка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жетпіс айлық есептік көрсеткіш сомасына тең көтерме жәрдемақы берілсін.</w:t>
      </w:r>
      <w:r>
        <w:br/>
      </w:r>
      <w:r>
        <w:rPr>
          <w:rFonts w:ascii="Times New Roman"/>
          <w:b w:val="false"/>
          <w:i w:val="false"/>
          <w:color w:val="000000"/>
          <w:sz w:val="28"/>
        </w:rPr>
        <w:t xml:space="preserve">
      2. </w:t>
      </w:r>
      <w:r>
        <w:rPr>
          <w:rFonts w:ascii="Times New Roman"/>
          <w:b w:val="false"/>
          <w:i w:val="false"/>
          <w:color w:val="000000"/>
          <w:sz w:val="28"/>
        </w:rPr>
        <w:t>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тұрғын үй сатып алу немесе құрылысы үшін бір мың бес жүз айлық есептік көрсеткіш мөлшерінен жоғары емес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Железинка аудандық мәслихатының бюджет және әлеуметтік-экономикалық даму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