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5f8f" w14:textId="cda5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5 наурыздағы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176-5/25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30 наурыздағы № 283-5/35 шешімі. Павлодар облысының Әділет департаментінде 2015 жылғы 14 сәуірде № 4422 болып тіркелді. Күші жойылды - Павлодар облысы Железин аудандық мәслихатының 2018 жылғы 13 тамыздағы № 246/6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13.08.2018 № 246/6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мәслихатының 2014 жылғы 5 наурыздағы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176-5/25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3746 болып тіркелген, 2014 жылғы 5 наурыздағы аудандық "Родные просторы", "Туған өлке" газеттерінің № 14 сандарында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мазмұндағы абзацпен толықтырылсын: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2 кезеңдік басылымға жазылуға нақты шығындар бойынша, бірақ 3 айлық есептік көрсеткіштен артық емес, уәкілетті органға өтініш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10) тармақшасы мынадай мазмұндағы абзацпен толықтырылсын:</w:t>
      </w:r>
    </w:p>
    <w:p>
      <w:pPr>
        <w:spacing w:after="0"/>
        <w:ind w:left="0"/>
        <w:jc w:val="both"/>
      </w:pPr>
      <w:r>
        <w:rPr>
          <w:rFonts w:ascii="Times New Roman"/>
          <w:b w:val="false"/>
          <w:i w:val="false"/>
          <w:color w:val="000000"/>
          <w:sz w:val="28"/>
        </w:rPr>
        <w:t>
      "медициналық мекеменің қорытындысы бойынша балаға арналған қосымша тамаққа мұқтаж бір жасқа дейінгі жастағы балалары бар, орташа табысы күнкөрістің ең төменгі деңгейінің бір реттік мөлшерінен аспайтын азаматтарға (отбасыларға)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10) тармақшасының бесінші абзацы мынадай редакцияда жазылсын:</w:t>
      </w:r>
    </w:p>
    <w:p>
      <w:pPr>
        <w:spacing w:after="0"/>
        <w:ind w:left="0"/>
        <w:jc w:val="both"/>
      </w:pPr>
      <w:r>
        <w:rPr>
          <w:rFonts w:ascii="Times New Roman"/>
          <w:b w:val="false"/>
          <w:i w:val="false"/>
          <w:color w:val="000000"/>
          <w:sz w:val="28"/>
        </w:rPr>
        <w:t>
      "12 аптаға дейінгі жүктілігіне байланысты Железин аудандық ауруханасына дер кезінде есепке тұрған жүкті әйелдерге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мазмұндағы абзацпен толықтырылсын: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жетінші абзацында көрсетілген санаттарға 5 айлық есептік көрсеткішке дейінгі мөлшерде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 қоса берілген өтініші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тармақшасының бірінші, төртінші абзацтары және </w:t>
      </w:r>
      <w:r>
        <w:rPr>
          <w:rFonts w:ascii="Times New Roman"/>
          <w:b w:val="false"/>
          <w:i w:val="false"/>
          <w:color w:val="000000"/>
          <w:sz w:val="28"/>
        </w:rPr>
        <w:t>11-тармақтың</w:t>
      </w:r>
      <w:r>
        <w:rPr>
          <w:rFonts w:ascii="Times New Roman"/>
          <w:b w:val="false"/>
          <w:i w:val="false"/>
          <w:color w:val="000000"/>
          <w:sz w:val="28"/>
        </w:rPr>
        <w:t xml:space="preserve"> 1) тармақшасының үшінші абзацы алынып тасталсын.</w:t>
      </w:r>
    </w:p>
    <w:bookmarkStart w:name="z7" w:id="3"/>
    <w:p>
      <w:pPr>
        <w:spacing w:after="0"/>
        <w:ind w:left="0"/>
        <w:jc w:val="both"/>
      </w:pPr>
      <w:r>
        <w:rPr>
          <w:rFonts w:ascii="Times New Roman"/>
          <w:b w:val="false"/>
          <w:i w:val="false"/>
          <w:color w:val="000000"/>
          <w:sz w:val="28"/>
        </w:rPr>
        <w:t>
      2. Осы шешімнің орындалуын бақылау Железинка аудандық мәслихаттың бюджет және тұрақты әлеуметтік-экономикалық даму комиссиясына жүктелсін.</w:t>
      </w:r>
    </w:p>
    <w:bookmarkEnd w:id="3"/>
    <w:bookmarkStart w:name="z8" w:id="4"/>
    <w:p>
      <w:pPr>
        <w:spacing w:after="0"/>
        <w:ind w:left="0"/>
        <w:jc w:val="both"/>
      </w:pPr>
      <w:r>
        <w:rPr>
          <w:rFonts w:ascii="Times New Roman"/>
          <w:b w:val="false"/>
          <w:i w:val="false"/>
          <w:color w:val="000000"/>
          <w:sz w:val="28"/>
        </w:rPr>
        <w:t>
      3. Осы шешім алғашқы рет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