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9273" w14:textId="fd19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Жалаулы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6 мамырдағы № 114 қаулысы. Павлодар облысының Әділет департаментінде 2015 жылғы 25 мамырда № 4481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Жалаулы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xml:space="preserve">
      2. "Ақтоғай ауданы Жалаулы ауылдық округі әкімінің аппараты" мемлекеттік мекемесі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 </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№114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Жалаулы ауылдық округі әкімінің аппараты"</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Жалаулы ауылдық округі әкімінің аппараты" мемлекеттік мекемесі Ақтоғай ауданы Жалаулы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"Ақтоғай ауданы Жалаулы ауылдық округі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"Ақтоғай ауданы Жалаулы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"Ақтоғай ауданы Жалаулы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"Ақтоғай ауданы Жалаулы ауылдық округі әкімінің аппараты" мемлекеттік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"Ақтоғай ауданы Жалаулы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"Ақтоғай ауданы Жалаулы ауылдық округі әкімінің аппараты" мемлекеттік мекемесі өз құзыретінің мәселелері бойынша заңнамада белгіленген тәртіппен Ақтоғай ауданы Жалаулы ауылдық округі әкімінің шешімдерімен және өкімдерімен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"Ақтоғай ауданы Жалаулы ауылдық округі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"Ақтоғай ауданы Жалаулы ауылдық округі әкімінің аппараты" мемлекеттік мекемесінің орналасқан мекен-жайы: Қазақстан Республикасы, Павлодар облысы, 140205, Ақтоғай ауданы, Ивановка ауылы, Садовая көшесі, 84.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 - "Ақтоғай ауданы Жалаулы ауылдық округі әкімінің аппараты" мемлекеттік мекемесі, государственное учреждение "Аппарат акима Жалаулинского сельского округа Актогайского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 "Ақтоғай ауданы Жалаулы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"Ақтоғай ауданы Жалаулы ауылдық округі әкімінің аппараты" мемлекеттік мекемесінің жұмыс тәртібі келесі тәртіпте құрылады: сағат 9.00-18.30-ға дейін, түскі үзіліс сағат 13.00-14.30-ға дейін, аптасына бес жұмыс күн, демалыс күндері: сенбі-жексенбі.</w:t>
      </w:r>
      <w:r>
        <w:br/>
      </w:r>
      <w:r>
        <w:rPr>
          <w:rFonts w:ascii="Times New Roman"/>
          <w:b w:val="false"/>
          <w:i w:val="false"/>
          <w:color w:val="000000"/>
          <w:sz w:val="28"/>
        </w:rPr>
        <w:t xml:space="preserve">
      12. </w:t>
      </w:r>
      <w:r>
        <w:rPr>
          <w:rFonts w:ascii="Times New Roman"/>
          <w:b w:val="false"/>
          <w:i w:val="false"/>
          <w:color w:val="000000"/>
          <w:sz w:val="28"/>
        </w:rPr>
        <w:t xml:space="preserve"> Мемлекет Ақтоғай ауданының әкімдігі тұлғасында "Ақтоғай ауданы Жалаулы ауылдық округі әкімінің аппараты"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"Ақтоғай ауданы Жалаулы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"Ақтоғай ауданы Жалаулы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"Ақтоғай ауданы Жалаулы ауылдық округі әкімінің аппараты" мемлекеттік мекемесі кәсіпкерлік субъектілерімен "Ақтоғай ауданы Жалаулы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
    <w:bookmarkStart w:name="z24" w:id="8"/>
    <w:p>
      <w:pPr>
        <w:spacing w:after="0"/>
        <w:ind w:left="0"/>
        <w:jc w:val="left"/>
      </w:pPr>
      <w:r>
        <w:rPr>
          <w:rFonts w:ascii="Times New Roman"/>
          <w:b/>
          <w:i w:val="false"/>
          <w:color w:val="000000"/>
        </w:rPr>
        <w:t xml:space="preserve"> 2. "Ақтоғай ауданы Жалаулы ауылдық округі әкімінің аппараты"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8"/>
    <w:bookmarkStart w:name="z25" w:id="9"/>
    <w:p>
      <w:pPr>
        <w:spacing w:after="0"/>
        <w:ind w:left="0"/>
        <w:jc w:val="both"/>
      </w:pPr>
      <w:r>
        <w:rPr>
          <w:rFonts w:ascii="Times New Roman"/>
          <w:b w:val="false"/>
          <w:i w:val="false"/>
          <w:color w:val="000000"/>
          <w:sz w:val="28"/>
        </w:rPr>
        <w:t>
      16.  "Ақтоғай ауданы Жалаулы ауылдық округі әкімінің аппараты" мемлекеттік мекемесінің миссиясы: Ақтоғай ауданы Жалаулы ауылдық округінің аумағында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"Ақтоғай ауданы Жалаулы ауылдық округі әкімінің аппараты" мемлекеттік мекемесінің мақсаты ауылдық округ әкімінің Ақтоғай ауданы Жалаулы ауылдық округінің аумағында мемлекеттік саясатты жүзеге асыру жөніндегі қызметін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"Ақтоғай ауданы Жалаулы ауылдық округі әкімінің аппараты" мемлекеттік мекемесі қызметінің мәні Ақтоғай ауданы Жалаулы ауылдық округі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Негізгі міндеттері:</w:t>
      </w:r>
      <w:r>
        <w:br/>
      </w: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r>
        <w:br/>
      </w: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r>
        <w:br/>
      </w:r>
      <w:r>
        <w:rPr>
          <w:rFonts w:ascii="Times New Roman"/>
          <w:b w:val="false"/>
          <w:i w:val="false"/>
          <w:color w:val="000000"/>
          <w:sz w:val="28"/>
        </w:rPr>
        <w:t>
      3)  Ақтоғай ауданы Жалаулы ауылдық округі әкімінің нормашығармашылық қызметін қамтамасыз ету;</w:t>
      </w:r>
      <w:r>
        <w:br/>
      </w: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Ақтоғай ауданы Жалаулы ауылдық округі әкімінің қызметін ақпараттық-талдау, ұйымдық-құқықтық және материалдық-техникалық қамтамасыз етуді жүзеге асырады; </w:t>
      </w:r>
      <w:r>
        <w:br/>
      </w: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r>
        <w:br/>
      </w: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r>
        <w:br/>
      </w: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r>
        <w:br/>
      </w:r>
      <w:r>
        <w:rPr>
          <w:rFonts w:ascii="Times New Roman"/>
          <w:b w:val="false"/>
          <w:i w:val="false"/>
          <w:color w:val="000000"/>
          <w:sz w:val="28"/>
        </w:rPr>
        <w:t>
      6)  салық және бюджетке төленетін басқа да міндетті төлемдерді жинауға жәрдемдеседі;</w:t>
      </w:r>
      <w:r>
        <w:br/>
      </w: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r>
        <w:br/>
      </w: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r>
        <w:br/>
      </w:r>
      <w:r>
        <w:rPr>
          <w:rFonts w:ascii="Times New Roman"/>
          <w:b w:val="false"/>
          <w:i w:val="false"/>
          <w:color w:val="000000"/>
          <w:sz w:val="28"/>
        </w:rPr>
        <w:t>
      9)  қоғамдық көлiк қозғалысын ұйымдастырады;</w:t>
      </w:r>
      <w:r>
        <w:br/>
      </w: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r>
        <w:br/>
      </w:r>
      <w:r>
        <w:rPr>
          <w:rFonts w:ascii="Times New Roman"/>
          <w:b w:val="false"/>
          <w:i w:val="false"/>
          <w:color w:val="000000"/>
          <w:sz w:val="28"/>
        </w:rPr>
        <w:t>
      11)  жергiлiктi әлеуметтiк инфрақұрылымның дамуына жәрдемдеседі;</w:t>
      </w:r>
      <w:r>
        <w:br/>
      </w: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13)  тарихи және мәдени мұраны сақтау жөніндегі жұмысты ұйымдастырады;</w:t>
      </w:r>
      <w:r>
        <w:br/>
      </w: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16)  халықтың әлеуметтiк жағынан әлсіз топтарына қайырымдылық көмек көрсетуді үйлестіреді;</w:t>
      </w:r>
      <w:r>
        <w:br/>
      </w:r>
      <w:r>
        <w:rPr>
          <w:rFonts w:ascii="Times New Roman"/>
          <w:b w:val="false"/>
          <w:i w:val="false"/>
          <w:color w:val="000000"/>
          <w:sz w:val="28"/>
        </w:rPr>
        <w:t>
      17)  қоғамдық жұмыстарды, жастар практикасын және әлеуметтік жұмыс орындарын ұйымдастырады;</w:t>
      </w:r>
      <w:r>
        <w:br/>
      </w:r>
      <w:r>
        <w:rPr>
          <w:rFonts w:ascii="Times New Roman"/>
          <w:b w:val="false"/>
          <w:i w:val="false"/>
          <w:color w:val="000000"/>
          <w:sz w:val="28"/>
        </w:rPr>
        <w:t>
      18)  кәсіпқой емес медиаторлардың тізілімін жүргізеді;</w:t>
      </w:r>
      <w:r>
        <w:br/>
      </w: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21)  жергiлiктi өзiн-өзi басқару органдарымен өзара әрекеттеседі;</w:t>
      </w:r>
      <w:r>
        <w:br/>
      </w:r>
      <w:r>
        <w:rPr>
          <w:rFonts w:ascii="Times New Roman"/>
          <w:b w:val="false"/>
          <w:i w:val="false"/>
          <w:color w:val="000000"/>
          <w:sz w:val="28"/>
        </w:rPr>
        <w:t>
      22)  шаруашылықтар бойынша есепке алуды жүзеге асырады;</w:t>
      </w:r>
      <w:r>
        <w:br/>
      </w: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r>
        <w:br/>
      </w: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25)  Қазақстан Республикасының қолданыстағы заңнамаға сәйкес мемлекеттік қызметтерді көрсетеді;</w:t>
      </w:r>
      <w:r>
        <w:br/>
      </w: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аудан әкімдігінің, әкімінің және жоғары сатыдағы ұйымдардың қарауына Ақтоғай ауданы Жалаулы ауылдық округі дамуының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r>
        <w:br/>
      </w: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r>
        <w:br/>
      </w: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"Ақтоғай ауданы Жалаулы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End w:id="9"/>
    <w:bookmarkStart w:name="z31" w:id="10"/>
    <w:p>
      <w:pPr>
        <w:spacing w:after="0"/>
        <w:ind w:left="0"/>
        <w:jc w:val="left"/>
      </w:pPr>
      <w:r>
        <w:rPr>
          <w:rFonts w:ascii="Times New Roman"/>
          <w:b/>
          <w:i w:val="false"/>
          <w:color w:val="000000"/>
        </w:rPr>
        <w:t xml:space="preserve"> 3. "Ақтоғай ауданы Жалаулы ауылдық округі әкімінің аппараты"</w:t>
      </w:r>
      <w:r>
        <w:br/>
      </w:r>
      <w:r>
        <w:rPr>
          <w:rFonts w:ascii="Times New Roman"/>
          <w:b/>
          <w:i w:val="false"/>
          <w:color w:val="000000"/>
        </w:rPr>
        <w:t>мемлекеттік мекемесінің қызметін ұйымдастыру</w:t>
      </w:r>
    </w:p>
    <w:bookmarkEnd w:id="10"/>
    <w:bookmarkStart w:name="z32" w:id="11"/>
    <w:p>
      <w:pPr>
        <w:spacing w:after="0"/>
        <w:ind w:left="0"/>
        <w:jc w:val="both"/>
      </w:pPr>
      <w:r>
        <w:rPr>
          <w:rFonts w:ascii="Times New Roman"/>
          <w:b w:val="false"/>
          <w:i w:val="false"/>
          <w:color w:val="000000"/>
          <w:sz w:val="28"/>
        </w:rPr>
        <w:t>
      22.  "Ақтоғай ауданы Жалаулы ауылдық округі әкімінің аппараты" мемлекеттік мекемесіне басшылықты "Ақтоғай ауданы Жалаулы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Жалаулы ауылдық округінің әкімі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Ақтоғай ауданы Жалаулы ауылдық округінің әкімі Қазақстан Республикасының қолданыстағы заңнамасына сәйкес тағайындалады және қызметінен босатылады. </w:t>
      </w:r>
      <w:r>
        <w:br/>
      </w:r>
      <w:r>
        <w:rPr>
          <w:rFonts w:ascii="Times New Roman"/>
          <w:b w:val="false"/>
          <w:i w:val="false"/>
          <w:color w:val="000000"/>
          <w:sz w:val="28"/>
        </w:rPr>
        <w:t xml:space="preserve">
      24. </w:t>
      </w:r>
      <w:r>
        <w:rPr>
          <w:rFonts w:ascii="Times New Roman"/>
          <w:b w:val="false"/>
          <w:i w:val="false"/>
          <w:color w:val="000000"/>
          <w:sz w:val="28"/>
        </w:rPr>
        <w:t xml:space="preserve"> Ақтоғай ауданы Жалаулы ауылдық округі әкімінің орынбасарлары жоқ.</w:t>
      </w:r>
      <w:r>
        <w:br/>
      </w:r>
      <w:r>
        <w:rPr>
          <w:rFonts w:ascii="Times New Roman"/>
          <w:b w:val="false"/>
          <w:i w:val="false"/>
          <w:color w:val="000000"/>
          <w:sz w:val="28"/>
        </w:rPr>
        <w:t xml:space="preserve">
      25. </w:t>
      </w:r>
      <w:r>
        <w:rPr>
          <w:rFonts w:ascii="Times New Roman"/>
          <w:b w:val="false"/>
          <w:i w:val="false"/>
          <w:color w:val="000000"/>
          <w:sz w:val="28"/>
        </w:rPr>
        <w:t xml:space="preserve"> Ақтоғай ауданы Жалаулы ауылдық округі әкімінің өкілеттігі:</w:t>
      </w:r>
      <w:r>
        <w:br/>
      </w:r>
      <w:r>
        <w:rPr>
          <w:rFonts w:ascii="Times New Roman"/>
          <w:b w:val="false"/>
          <w:i w:val="false"/>
          <w:color w:val="000000"/>
          <w:sz w:val="28"/>
        </w:rPr>
        <w:t xml:space="preserve">
      1)  "Ақтоғай ауданы Жалаулы ауылдық округі әкімінің аппараты" мемлекеттік мекемесі туралы </w:t>
      </w:r>
      <w:r>
        <w:rPr>
          <w:rFonts w:ascii="Times New Roman"/>
          <w:b w:val="false"/>
          <w:i w:val="false"/>
          <w:color w:val="000000"/>
          <w:sz w:val="28"/>
        </w:rPr>
        <w:t>Ережесін</w:t>
      </w:r>
      <w:r>
        <w:rPr>
          <w:rFonts w:ascii="Times New Roman"/>
          <w:b w:val="false"/>
          <w:i w:val="false"/>
          <w:color w:val="000000"/>
          <w:sz w:val="28"/>
        </w:rPr>
        <w:t xml:space="preserve"> аудан әкімдігінің бекітуіне ұсынады; </w:t>
      </w:r>
      <w:r>
        <w:br/>
      </w:r>
      <w:r>
        <w:rPr>
          <w:rFonts w:ascii="Times New Roman"/>
          <w:b w:val="false"/>
          <w:i w:val="false"/>
          <w:color w:val="000000"/>
          <w:sz w:val="28"/>
        </w:rPr>
        <w:t>
      2)  Қазақстан Республикасының қолданыстағы заңнамасына сәйкес "Ақтоғай ауданы Жалаулы ауылдық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"Ақтоғай ауданы Жалаулы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"Ақтоғай ауданы Жалаулы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"Ақтоғай ауданы Жалаулы ауылдық округі әкімінің аппараты"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Жалаулы ауылдық округі әкімінің аппараты"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өз құзыреті шегінде шарттар, келісімдерді жасайды;</w:t>
      </w:r>
      <w:r>
        <w:br/>
      </w: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Жалаулы ауылдық округінің аумағында жасалған әкімшілік құқық бұзушылықтар үшін әкімшілік жазалар қолданады;</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Ақтоғай ауданы Жалаулы ауылдық округі әкімінің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 xml:space="preserve"> "Ақтоғай ауданы Жалаулы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xml:space="preserve">
      27. </w:t>
      </w:r>
      <w:r>
        <w:rPr>
          <w:rFonts w:ascii="Times New Roman"/>
          <w:b w:val="false"/>
          <w:i w:val="false"/>
          <w:color w:val="000000"/>
          <w:sz w:val="28"/>
        </w:rPr>
        <w:t xml:space="preserve"> "Ақтоғай ауданы Жалаулы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"Ақтоғай ауданы Жалаулы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11"/>
    <w:bookmarkStart w:name="z39" w:id="12"/>
    <w:p>
      <w:pPr>
        <w:spacing w:after="0"/>
        <w:ind w:left="0"/>
        <w:jc w:val="left"/>
      </w:pPr>
      <w:r>
        <w:rPr>
          <w:rFonts w:ascii="Times New Roman"/>
          <w:b/>
          <w:i w:val="false"/>
          <w:color w:val="000000"/>
        </w:rPr>
        <w:t xml:space="preserve"> 4. "Ақтоғай ауданы Жалаулы ауылдық округі әкімінің аппараты"</w:t>
      </w:r>
      <w:r>
        <w:br/>
      </w:r>
      <w:r>
        <w:rPr>
          <w:rFonts w:ascii="Times New Roman"/>
          <w:b/>
          <w:i w:val="false"/>
          <w:color w:val="000000"/>
        </w:rPr>
        <w:t>мемлекеттік мекемесінің мүлкі</w:t>
      </w:r>
    </w:p>
    <w:bookmarkEnd w:id="12"/>
    <w:bookmarkStart w:name="z40" w:id="13"/>
    <w:p>
      <w:pPr>
        <w:spacing w:after="0"/>
        <w:ind w:left="0"/>
        <w:jc w:val="both"/>
      </w:pPr>
      <w:r>
        <w:rPr>
          <w:rFonts w:ascii="Times New Roman"/>
          <w:b w:val="false"/>
          <w:i w:val="false"/>
          <w:color w:val="000000"/>
          <w:sz w:val="28"/>
        </w:rPr>
        <w:t>
      29.  "Ақтоғай ауданы Жалаулы ауылдық округі әкімінің аппараты"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xml:space="preserve">
      30. </w:t>
      </w:r>
      <w:r>
        <w:rPr>
          <w:rFonts w:ascii="Times New Roman"/>
          <w:b w:val="false"/>
          <w:i w:val="false"/>
          <w:color w:val="000000"/>
          <w:sz w:val="28"/>
        </w:rPr>
        <w:t xml:space="preserve"> "Ақтоғай ауданы Жалаулы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xml:space="preserve">
      31. </w:t>
      </w:r>
      <w:r>
        <w:rPr>
          <w:rFonts w:ascii="Times New Roman"/>
          <w:b w:val="false"/>
          <w:i w:val="false"/>
          <w:color w:val="000000"/>
          <w:sz w:val="28"/>
        </w:rPr>
        <w:t xml:space="preserve"> "Ақтоғай ауданы Жалаулы ауылдық округі әкімінің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 xml:space="preserve"> Егер заңнамада өзгеше көзделмесе, "Ақтоғай ауданы Жалаулы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
    <w:bookmarkStart w:name="z44" w:id="14"/>
    <w:p>
      <w:pPr>
        <w:spacing w:after="0"/>
        <w:ind w:left="0"/>
        <w:jc w:val="left"/>
      </w:pPr>
      <w:r>
        <w:rPr>
          <w:rFonts w:ascii="Times New Roman"/>
          <w:b/>
          <w:i w:val="false"/>
          <w:color w:val="000000"/>
        </w:rPr>
        <w:t xml:space="preserve"> 5. "Ақтоғай ауданы Жалаулы ауылдық округі әкімінің аппараты"</w:t>
      </w:r>
      <w:r>
        <w:br/>
      </w:r>
      <w:r>
        <w:rPr>
          <w:rFonts w:ascii="Times New Roman"/>
          <w:b/>
          <w:i w:val="false"/>
          <w:color w:val="000000"/>
        </w:rPr>
        <w:t>мемлекеттік мекемені қайта ұйымдастыру және қысқарту (тарату)</w:t>
      </w:r>
    </w:p>
    <w:bookmarkEnd w:id="14"/>
    <w:bookmarkStart w:name="z45" w:id="15"/>
    <w:p>
      <w:pPr>
        <w:spacing w:after="0"/>
        <w:ind w:left="0"/>
        <w:jc w:val="both"/>
      </w:pPr>
      <w:r>
        <w:rPr>
          <w:rFonts w:ascii="Times New Roman"/>
          <w:b w:val="false"/>
          <w:i w:val="false"/>
          <w:color w:val="000000"/>
          <w:sz w:val="28"/>
        </w:rPr>
        <w:t>
      33.  "Ақтоғай ауданы Жалаулы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 xml:space="preserve"> "Ақтоғай ауданы Жалаулы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