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f9d2" w14:textId="800f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15 мамырдағы № 547/6 қаулысы. Павлодар облысының Әділет департаментінде 2015 жылғы 17 маусымда № 4531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сәулет және қала құрылысы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547/6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сәулет және қала құрылысы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сәулет және қала құрылысы бөлімі" мемлекеттік мекемесі Екібастұз қаласында сәулет, қала құрылысы және құрылыс қызметі саласында басшылықты жүзеге асыратын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өз құзыретінің мәселелері бойынша заңнамада белгіленген тәртіппен "Екібастұз қаласы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орналасқан жері: Қазақстан Республикасы, Павлодар облысы, 141202, Екібастұз қаласы, Масығұт Дүйсенбаев көшесі, 34-үй.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мемлекеттік тілде: "Екібастұз қаласы әкімдігінің сәулет және қала құрылысы бөлімі" мемлекеттік мекемесі;</w:t>
      </w:r>
      <w:r>
        <w:br/>
      </w:r>
      <w:r>
        <w:rPr>
          <w:rFonts w:ascii="Times New Roman"/>
          <w:b w:val="false"/>
          <w:i w:val="false"/>
          <w:color w:val="000000"/>
          <w:sz w:val="28"/>
        </w:rPr>
        <w:t>
      орыс тілінде: государственное учреждение "Отдел архитектуры и градостроительства акимата города Экибастуза".</w:t>
      </w:r>
      <w:r>
        <w:br/>
      </w:r>
      <w:r>
        <w:rPr>
          <w:rFonts w:ascii="Times New Roman"/>
          <w:b w:val="false"/>
          <w:i w:val="false"/>
          <w:color w:val="000000"/>
          <w:sz w:val="28"/>
        </w:rPr>
        <w:t xml:space="preserve">
      11. </w:t>
      </w:r>
      <w:r>
        <w:rPr>
          <w:rFonts w:ascii="Times New Roman"/>
          <w:b w:val="false"/>
          <w:i w:val="false"/>
          <w:color w:val="000000"/>
          <w:sz w:val="28"/>
        </w:rPr>
        <w:t xml:space="preserve"> "Екiбастұз қаласы әкiмдiгiнiң сәулет және қала құрылысы бөлiмi" мемлекеттік мекемесінің жұмыс тәртібі ішкі еңбек тәртібі қағидасымен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"Екiбастұз қаласы әкiмдiгiнiң сәулет және қала құрылысы бөлiмi"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 және мереке күндері.</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"Екiбастұз қаласы әкiмдiгiнiң сәулет және қала құрылысы бөлiмi"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мекемесіне кәсіпкерлік субъектілерімен "Екібастұз қаласы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"Екібастұз қаласы әкімдігінің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
    <w:bookmarkStart w:name="z24" w:id="8"/>
    <w:p>
      <w:pPr>
        <w:spacing w:after="0"/>
        <w:ind w:left="0"/>
        <w:jc w:val="left"/>
      </w:pPr>
      <w:r>
        <w:rPr>
          <w:rFonts w:ascii="Times New Roman"/>
          <w:b/>
          <w:i w:val="false"/>
          <w:color w:val="000000"/>
        </w:rPr>
        <w:t xml:space="preserve"> 2. "Екібастұз қаласы әкімдігінің сәулет және қала құрылысы бөлімі"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8"/>
    <w:bookmarkStart w:name="z25" w:id="9"/>
    <w:p>
      <w:pPr>
        <w:spacing w:after="0"/>
        <w:ind w:left="0"/>
        <w:jc w:val="both"/>
      </w:pPr>
      <w:r>
        <w:rPr>
          <w:rFonts w:ascii="Times New Roman"/>
          <w:b w:val="false"/>
          <w:i w:val="false"/>
          <w:color w:val="000000"/>
          <w:sz w:val="28"/>
        </w:rPr>
        <w:t>
      16.  "Екібастұз қаласы әкімдігінің сәулет және қала құрылысы бөлімі" мемлекеттік мекемесінің миссиясы: Екібастұз қаласының аумағында мемлекеттік сәулет және қала құрылысы саясатын іске асыру.</w:t>
      </w:r>
      <w:r>
        <w:br/>
      </w:r>
      <w:r>
        <w:rPr>
          <w:rFonts w:ascii="Times New Roman"/>
          <w:b w:val="false"/>
          <w:i w:val="false"/>
          <w:color w:val="000000"/>
          <w:sz w:val="28"/>
        </w:rPr>
        <w:t xml:space="preserve">
      17.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мақсаты адамның мекендейтін және тіршілік ететін толымды ортасын қалыптастыру, елді мекендерді тұрақты дамыту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қызметінің мәні сәулет, қала құрылысы және құрылыс қызметi заңнамалары нормаларының сақталуына мемлекеттік бақылауды қамтамасыз ету, сәулет, қала құрылысы және құрылыс қызметi саласында аумақтық бөлімшелермен өзара іс-қимыл жасау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сәулет және қала құрылысы қызметі субъектілерінің заңнама нормаларын сақтауы, қаланың және ауылдық елді мекендердің тұрақты дамуы;</w:t>
      </w:r>
      <w:r>
        <w:br/>
      </w:r>
      <w:r>
        <w:rPr>
          <w:rFonts w:ascii="Times New Roman"/>
          <w:b w:val="false"/>
          <w:i w:val="false"/>
          <w:color w:val="000000"/>
          <w:sz w:val="28"/>
        </w:rPr>
        <w:t>
      2)  сәулет және қала құрылысы қызметі субъектілерінің қолданыстағы заңнамамен белгіленген талаптарды сақтауы;</w:t>
      </w:r>
      <w:r>
        <w:br/>
      </w:r>
      <w:r>
        <w:rPr>
          <w:rFonts w:ascii="Times New Roman"/>
          <w:b w:val="false"/>
          <w:i w:val="false"/>
          <w:color w:val="000000"/>
          <w:sz w:val="28"/>
        </w:rPr>
        <w:t>
      3)  сәулет және қала құрылысы қызметін жүзеге асырған кезде мекендейтін және тіршілік ететін қолайлы ортаны, Екібастұз қаласының тұрақты дамуын қамтамасыз ету.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xml:space="preserve">
      2)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көзделген өкілеттіктерді жүзеге асыру;</w:t>
      </w:r>
      <w:r>
        <w:br/>
      </w:r>
      <w:r>
        <w:rPr>
          <w:rFonts w:ascii="Times New Roman"/>
          <w:b w:val="false"/>
          <w:i w:val="false"/>
          <w:color w:val="000000"/>
          <w:sz w:val="28"/>
        </w:rPr>
        <w:t>
      3)  "Екібастұз қаласы әкімдігінің сәулет және қала құрылысы бөлімі" мемлекеттік мекемесінің құзыретіне жататын мәселелер бойынша мемлекеттік сәулет-құрылыс инспекциясының аумақтық бөлімшелерімен өзара іс – қимыл;</w:t>
      </w:r>
      <w:r>
        <w:br/>
      </w:r>
      <w:r>
        <w:rPr>
          <w:rFonts w:ascii="Times New Roman"/>
          <w:b w:val="false"/>
          <w:i w:val="false"/>
          <w:color w:val="000000"/>
          <w:sz w:val="28"/>
        </w:rPr>
        <w:t>
      4)  мемлекеттік қала құрылысы кадастрының базалық деңгейін жүргізу;</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көзделген өкілеттіктерді жүзеге асыру; </w:t>
      </w:r>
      <w:r>
        <w:br/>
      </w:r>
      <w:r>
        <w:rPr>
          <w:rFonts w:ascii="Times New Roman"/>
          <w:b w:val="false"/>
          <w:i w:val="false"/>
          <w:color w:val="000000"/>
          <w:sz w:val="28"/>
        </w:rPr>
        <w:t>
      6)  Екібастұз қаласы аумағының құрылыс салу ережелерін әзірлеу;</w:t>
      </w:r>
      <w:r>
        <w:br/>
      </w:r>
      <w:r>
        <w:rPr>
          <w:rFonts w:ascii="Times New Roman"/>
          <w:b w:val="false"/>
          <w:i w:val="false"/>
          <w:color w:val="000000"/>
          <w:sz w:val="28"/>
        </w:rPr>
        <w:t>
      7)  қала құрылысы жобаларын, қаланың және елді мекеннің егжей-тегжейлі жоспарлау, құрылыс салу жобаларын әзірлеу мен іске асыруды ұйымдастыру;</w:t>
      </w:r>
      <w:r>
        <w:br/>
      </w:r>
      <w:r>
        <w:rPr>
          <w:rFonts w:ascii="Times New Roman"/>
          <w:b w:val="false"/>
          <w:i w:val="false"/>
          <w:color w:val="000000"/>
          <w:sz w:val="28"/>
        </w:rPr>
        <w:t>
      8)  тұрғындарды аумақта жоспарланған құрылыс салу немесе басқа да қала құрылысы өзгерістері туралы хабардар ету;</w:t>
      </w:r>
      <w:r>
        <w:br/>
      </w:r>
      <w:r>
        <w:rPr>
          <w:rFonts w:ascii="Times New Roman"/>
          <w:b w:val="false"/>
          <w:i w:val="false"/>
          <w:color w:val="000000"/>
          <w:sz w:val="28"/>
        </w:rPr>
        <w:t>
      9)  салынып жатқан (салынуы белгіленген) объектілер мен кешендердің мониторингін Қазақстан Республикасының заңнамасымен белгіленген тәртіппен жүргізу;</w:t>
      </w:r>
      <w:r>
        <w:br/>
      </w:r>
      <w:r>
        <w:rPr>
          <w:rFonts w:ascii="Times New Roman"/>
          <w:b w:val="false"/>
          <w:i w:val="false"/>
          <w:color w:val="000000"/>
          <w:sz w:val="28"/>
        </w:rPr>
        <w:t>
      10)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11)  пайдалануға берілетін объектілерді (кешендерді) заңнамамен белгіленген тәртіпте қабылдау жұмыстарын ұйымдастыру;</w:t>
      </w:r>
      <w:r>
        <w:br/>
      </w:r>
      <w:r>
        <w:rPr>
          <w:rFonts w:ascii="Times New Roman"/>
          <w:b w:val="false"/>
          <w:i w:val="false"/>
          <w:color w:val="000000"/>
          <w:sz w:val="28"/>
        </w:rPr>
        <w:t>
      12)  мемлекеттік органның функцияларымен байланысты істер бойынша талап арыз беру және соттарда өздігінен немесе өкіл арқылы сөз сөйлеу;</w:t>
      </w:r>
      <w:r>
        <w:br/>
      </w:r>
      <w:r>
        <w:rPr>
          <w:rFonts w:ascii="Times New Roman"/>
          <w:b w:val="false"/>
          <w:i w:val="false"/>
          <w:color w:val="000000"/>
          <w:sz w:val="28"/>
        </w:rPr>
        <w:t>
      13)  азаматтардың, қала ұйымдарының, кәсіпорындары мен мекемелерінің құрылыс, қолданыстағы объектілерді қайта жаңарту мәселелері жөніндегі арыздары мен өтініштерін қабылдауды жүзеге асыру және олардың қаралуына бақылауды қамтамасыз ету;</w:t>
      </w:r>
      <w:r>
        <w:br/>
      </w:r>
      <w:r>
        <w:rPr>
          <w:rFonts w:ascii="Times New Roman"/>
          <w:b w:val="false"/>
          <w:i w:val="false"/>
          <w:color w:val="000000"/>
          <w:sz w:val="28"/>
        </w:rPr>
        <w:t>
      14)  заңнамаға сәйкес мемлекеттік қызмет ұсыну;</w:t>
      </w:r>
      <w:r>
        <w:br/>
      </w:r>
      <w:r>
        <w:rPr>
          <w:rFonts w:ascii="Times New Roman"/>
          <w:b w:val="false"/>
          <w:i w:val="false"/>
          <w:color w:val="000000"/>
          <w:sz w:val="28"/>
        </w:rPr>
        <w:t>
      15)  заңнамамен көзделген өкілеттіктер шегінде өзге де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лауазымдық міндеттерін орындау үшін белгеленген тәртіпте қажетті ақпараттар мен материалдар алу;</w:t>
      </w:r>
      <w:r>
        <w:br/>
      </w:r>
      <w:r>
        <w:rPr>
          <w:rFonts w:ascii="Times New Roman"/>
          <w:b w:val="false"/>
          <w:i w:val="false"/>
          <w:color w:val="000000"/>
          <w:sz w:val="28"/>
        </w:rPr>
        <w:t>
      2)  мемлекеттік органның құзырына жататын мәселелер бойынша түсіндіру жұмыстарын жүргізу;</w:t>
      </w:r>
      <w:r>
        <w:br/>
      </w:r>
      <w:r>
        <w:rPr>
          <w:rFonts w:ascii="Times New Roman"/>
          <w:b w:val="false"/>
          <w:i w:val="false"/>
          <w:color w:val="000000"/>
          <w:sz w:val="28"/>
        </w:rPr>
        <w:t xml:space="preserve">
      3)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r>
        <w:br/>
      </w:r>
      <w:r>
        <w:rPr>
          <w:rFonts w:ascii="Times New Roman"/>
          <w:b w:val="false"/>
          <w:i w:val="false"/>
          <w:color w:val="000000"/>
          <w:sz w:val="28"/>
        </w:rPr>
        <w:t>
      4)  мемлекеттік органдардың, мұрағаттар мен ғылыми кітапханалардың деректор қорын пайдалану;</w:t>
      </w:r>
      <w:r>
        <w:br/>
      </w:r>
      <w:r>
        <w:rPr>
          <w:rFonts w:ascii="Times New Roman"/>
          <w:b w:val="false"/>
          <w:i w:val="false"/>
          <w:color w:val="000000"/>
          <w:sz w:val="28"/>
        </w:rPr>
        <w:t>
      5)  сәулет және қала құрылысы мәселелері бойынша нормативтік және құқықтық актілердің жобаларын әзірлеу, оларды әкімдік пен қала әкімінің қарауына ұсыну.</w:t>
      </w:r>
    </w:p>
    <w:bookmarkEnd w:id="9"/>
    <w:bookmarkStart w:name="z31" w:id="10"/>
    <w:p>
      <w:pPr>
        <w:spacing w:after="0"/>
        <w:ind w:left="0"/>
        <w:jc w:val="left"/>
      </w:pPr>
      <w:r>
        <w:rPr>
          <w:rFonts w:ascii="Times New Roman"/>
          <w:b/>
          <w:i w:val="false"/>
          <w:color w:val="000000"/>
        </w:rPr>
        <w:t xml:space="preserve"> 3. "Екібастұз қаласы әкімдігінің сәулет және қала құрылысы бөлімі" мемлекеттік</w:t>
      </w:r>
      <w:r>
        <w:br/>
      </w:r>
      <w:r>
        <w:rPr>
          <w:rFonts w:ascii="Times New Roman"/>
          <w:b/>
          <w:i w:val="false"/>
          <w:color w:val="000000"/>
        </w:rPr>
        <w:t>мекемесінің қызметін ұйымдастыру</w:t>
      </w:r>
    </w:p>
    <w:bookmarkEnd w:id="10"/>
    <w:bookmarkStart w:name="z32" w:id="11"/>
    <w:p>
      <w:pPr>
        <w:spacing w:after="0"/>
        <w:ind w:left="0"/>
        <w:jc w:val="both"/>
      </w:pPr>
      <w:r>
        <w:rPr>
          <w:rFonts w:ascii="Times New Roman"/>
          <w:b w:val="false"/>
          <w:i w:val="false"/>
          <w:color w:val="000000"/>
          <w:sz w:val="28"/>
        </w:rPr>
        <w:t>
      22.  "Екібастұз қаласы әкімдігінің сәулет және қала құрылысы бөлімі" мемлекеттік мекемесіне басшылықты "Екібастұз қаласы әкімдігінің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бірінші басшысын Екібастұз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бірінші басшысының өкілеттігі:</w:t>
      </w:r>
      <w:r>
        <w:br/>
      </w:r>
      <w:r>
        <w:rPr>
          <w:rFonts w:ascii="Times New Roman"/>
          <w:b w:val="false"/>
          <w:i w:val="false"/>
          <w:color w:val="000000"/>
          <w:sz w:val="28"/>
        </w:rPr>
        <w:t>
      1)  "Екібастұз қаласы әкімдігінің сәулет және қала құрылысы бөлімі" мемлекеттік мекемесінің жұмысын ұйымдастырады және басшылық етеді;</w:t>
      </w:r>
      <w:r>
        <w:br/>
      </w:r>
      <w:r>
        <w:rPr>
          <w:rFonts w:ascii="Times New Roman"/>
          <w:b w:val="false"/>
          <w:i w:val="false"/>
          <w:color w:val="000000"/>
          <w:sz w:val="28"/>
        </w:rPr>
        <w:t>
      2)  "Екібастұз қаласы әкімдігінің сәулет және қала құрылысы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3)  заңнамаға сәйкес "Екібастұз қаласы әкімдігінің сәулет және қала құрылысы бөлімі" мемлекеттік мекемесінің қызметкерлерін қызметтерге тағайындайды және қызметтерден босатады;</w:t>
      </w:r>
      <w:r>
        <w:br/>
      </w:r>
      <w:r>
        <w:rPr>
          <w:rFonts w:ascii="Times New Roman"/>
          <w:b w:val="false"/>
          <w:i w:val="false"/>
          <w:color w:val="000000"/>
          <w:sz w:val="28"/>
        </w:rPr>
        <w:t>
      4)  заңнамамен білгіленген тәртіпте "Екібастұз қаласы әкімдігінің сәулет және қала құрылысы бөлімі" мемлекеттік мекемесінің қызметкерлерін мадақтайды және тәртіптік жаза қолданады;</w:t>
      </w:r>
      <w:r>
        <w:br/>
      </w:r>
      <w:r>
        <w:rPr>
          <w:rFonts w:ascii="Times New Roman"/>
          <w:b w:val="false"/>
          <w:i w:val="false"/>
          <w:color w:val="000000"/>
          <w:sz w:val="28"/>
        </w:rPr>
        <w:t>
      5)  "Екібастұз қаласы әкімдігінің сәулет және қала құрылысы бөлімі"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6)  "Екібастұз қаласы әкімдігінің сәулет және қала құрылысы бөлімі" мемлекеттік мекемесін мемлекеттік органдар мен өзге де ұйымдарға ұсынады;</w:t>
      </w:r>
      <w:r>
        <w:br/>
      </w:r>
      <w:r>
        <w:rPr>
          <w:rFonts w:ascii="Times New Roman"/>
          <w:b w:val="false"/>
          <w:i w:val="false"/>
          <w:color w:val="000000"/>
          <w:sz w:val="28"/>
        </w:rPr>
        <w:t>
      7)  сыбайлас жемқорлыққа қарсы іс-қимыл бағытындағы жұмыстарды ұйымдастырады және дербес жауап береді;</w:t>
      </w:r>
      <w:r>
        <w:br/>
      </w:r>
      <w:r>
        <w:rPr>
          <w:rFonts w:ascii="Times New Roman"/>
          <w:b w:val="false"/>
          <w:i w:val="false"/>
          <w:color w:val="000000"/>
          <w:sz w:val="28"/>
        </w:rPr>
        <w:t>
      8)  "Екібастұз қаласы әкімдігінің сәулет және қала құрылысы бөлімі" мемлекеттік мекемесінің төлемдер өткізуі, соның ішінде ақша алушылардың тиісті шоттарына төлемдер өткізуі бойынша қазынашылық органдармен тоқсан сайын салыстырып тексеруді қамтамасыз етеді;</w:t>
      </w:r>
      <w:r>
        <w:br/>
      </w:r>
      <w:r>
        <w:rPr>
          <w:rFonts w:ascii="Times New Roman"/>
          <w:b w:val="false"/>
          <w:i w:val="false"/>
          <w:color w:val="000000"/>
          <w:sz w:val="28"/>
        </w:rPr>
        <w:t>
      9)  Қазақстан Республикасының қолданыстағы заңнамасына сәйкес өзге де өкілдіктерді жүзеге асырады.</w:t>
      </w:r>
      <w:r>
        <w:br/>
      </w:r>
      <w:r>
        <w:rPr>
          <w:rFonts w:ascii="Times New Roman"/>
          <w:b w:val="false"/>
          <w:i w:val="false"/>
          <w:color w:val="000000"/>
          <w:sz w:val="28"/>
        </w:rPr>
        <w:t>
      "Екібастұз қаласы әкімдігінің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11"/>
    <w:bookmarkStart w:name="z38" w:id="12"/>
    <w:p>
      <w:pPr>
        <w:spacing w:after="0"/>
        <w:ind w:left="0"/>
        <w:jc w:val="left"/>
      </w:pPr>
      <w:r>
        <w:rPr>
          <w:rFonts w:ascii="Times New Roman"/>
          <w:b/>
          <w:i w:val="false"/>
          <w:color w:val="000000"/>
        </w:rPr>
        <w:t xml:space="preserve"> 4. "Екібастұз қаласы әкімдігінің сәулет және қала құрылысы бөлімі" мемлекеттік</w:t>
      </w:r>
      <w:r>
        <w:br/>
      </w:r>
      <w:r>
        <w:rPr>
          <w:rFonts w:ascii="Times New Roman"/>
          <w:b/>
          <w:i w:val="false"/>
          <w:color w:val="000000"/>
        </w:rPr>
        <w:t>мекемесінің мүлкі</w:t>
      </w:r>
    </w:p>
    <w:bookmarkEnd w:id="12"/>
    <w:bookmarkStart w:name="z39" w:id="13"/>
    <w:p>
      <w:pPr>
        <w:spacing w:after="0"/>
        <w:ind w:left="0"/>
        <w:jc w:val="both"/>
      </w:pPr>
      <w:r>
        <w:rPr>
          <w:rFonts w:ascii="Times New Roman"/>
          <w:b w:val="false"/>
          <w:i w:val="false"/>
          <w:color w:val="000000"/>
          <w:sz w:val="28"/>
        </w:rPr>
        <w:t>
      28.  "Екібастұз қаласы әкімдігінің сәулет және қала құрылысы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"Екібастұз қаласы әкімдігінің сәулет және қала құрылысы бөлімі" мемлекеттік мекемесінің мүлкі оған меншік иесі берген мүлік, сондай-ақ өз қызметі нәтижесінде сатып алған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 xml:space="preserve"> "Екібастұз қаласы әкімдігінің сәулет және қала құрылысы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"Екібастұз қаласы әкімдігінің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
    <w:bookmarkStart w:name="z42" w:id="14"/>
    <w:p>
      <w:pPr>
        <w:spacing w:after="0"/>
        <w:ind w:left="0"/>
        <w:jc w:val="left"/>
      </w:pPr>
      <w:r>
        <w:rPr>
          <w:rFonts w:ascii="Times New Roman"/>
          <w:b/>
          <w:i w:val="false"/>
          <w:color w:val="000000"/>
        </w:rPr>
        <w:t xml:space="preserve"> 5. "Екібастұз қаласы әкімдігінің сәулет және қала құрылысы бөлімі"</w:t>
      </w:r>
      <w:r>
        <w:br/>
      </w:r>
      <w:r>
        <w:rPr>
          <w:rFonts w:ascii="Times New Roman"/>
          <w:b/>
          <w:i w:val="false"/>
          <w:color w:val="000000"/>
        </w:rPr>
        <w:t>мемлекеттік мекемесін қайта ұйымдастыру және тарату</w:t>
      </w:r>
    </w:p>
    <w:bookmarkEnd w:id="14"/>
    <w:bookmarkStart w:name="z43" w:id="15"/>
    <w:p>
      <w:pPr>
        <w:spacing w:after="0"/>
        <w:ind w:left="0"/>
        <w:jc w:val="both"/>
      </w:pPr>
      <w:r>
        <w:rPr>
          <w:rFonts w:ascii="Times New Roman"/>
          <w:b w:val="false"/>
          <w:i w:val="false"/>
          <w:color w:val="000000"/>
          <w:sz w:val="28"/>
        </w:rPr>
        <w:t>
      31.  "Екібастұз қаласы әкімдігінің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