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c0d9" w14:textId="f0ac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12 наурыздағы № 265/3 қаулысы. Павлодар облысының Әділет департаментінде 2015 жылғы 07 сәуірде № 4408 болып тіркелді. Күші жойылды - Павлодар облысы Екібастұз қалалық әкімдігінің 2018 жылғы 6 тамыздағы № 741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06.08.2018 № 741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ішкі саясат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265/3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ішкі саясат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ішкі саясат бөлімі" мемлекеттік мекемесі Екібастұз қаласының аумағында ішкі саясат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"Екібастұз қаласы әкімдігінің ішкі саясат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"Екібастұз қаласы әкімдігінің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"Екібастұз қаласы әкімдігінің ішкі саясат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"Екібастұз қаласы әкімдігінің ішкі саясат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"Екібастұз қаласы әкімдігінің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"Екібастұз қаласы әкімдігінің ішкі саясат бөлімі" мемлекеттік мекемесі өз құзыретінің мәселелері бойынша заңнамада белгіленген тәртіппен "Екібастұз қаласы әкімдігінің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"Екібастұз қаласы әкімдігінің ішкі саясат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Мемлекеттік мекеменің орналасқан жері: Қазақстан Республикасы, Павлодар облысы, 141200, Екібастұз қаласы, Мұхтар Әуезов көшесі, 47 "А".</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w:t>
      </w:r>
    </w:p>
    <w:bookmarkEnd w:id="16"/>
    <w:p>
      <w:pPr>
        <w:spacing w:after="0"/>
        <w:ind w:left="0"/>
        <w:jc w:val="both"/>
      </w:pPr>
      <w:r>
        <w:rPr>
          <w:rFonts w:ascii="Times New Roman"/>
          <w:b w:val="false"/>
          <w:i w:val="false"/>
          <w:color w:val="000000"/>
          <w:sz w:val="28"/>
        </w:rPr>
        <w:t>
      мемлекеттік тілде: "Екібастұз қаласы әкімдігінің ішкі саясат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внутренней политики акимата города Экибастуза".</w:t>
      </w:r>
    </w:p>
    <w:bookmarkStart w:name="z19" w:id="17"/>
    <w:p>
      <w:pPr>
        <w:spacing w:after="0"/>
        <w:ind w:left="0"/>
        <w:jc w:val="both"/>
      </w:pPr>
      <w:r>
        <w:rPr>
          <w:rFonts w:ascii="Times New Roman"/>
          <w:b w:val="false"/>
          <w:i w:val="false"/>
          <w:color w:val="000000"/>
          <w:sz w:val="28"/>
        </w:rPr>
        <w:t>
      11. "Екібастұз қаласы әкімдігінің ішкі саясат бөлімі"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p>
    <w:bookmarkEnd w:id="17"/>
    <w:p>
      <w:pPr>
        <w:spacing w:after="0"/>
        <w:ind w:left="0"/>
        <w:jc w:val="both"/>
      </w:pPr>
      <w:r>
        <w:rPr>
          <w:rFonts w:ascii="Times New Roman"/>
          <w:b w:val="false"/>
          <w:i w:val="false"/>
          <w:color w:val="000000"/>
          <w:sz w:val="28"/>
        </w:rPr>
        <w:t>
      "Екібастұз қаласы әкімдігінің ішкі саясат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 және мереке күндері.</w:t>
      </w:r>
    </w:p>
    <w:bookmarkStart w:name="z20" w:id="18"/>
    <w:p>
      <w:pPr>
        <w:spacing w:after="0"/>
        <w:ind w:left="0"/>
        <w:jc w:val="both"/>
      </w:pPr>
      <w:r>
        <w:rPr>
          <w:rFonts w:ascii="Times New Roman"/>
          <w:b w:val="false"/>
          <w:i w:val="false"/>
          <w:color w:val="000000"/>
          <w:sz w:val="28"/>
        </w:rPr>
        <w:t>
      12. Мемлекет Екібастұз қаласының әкімдігі тұлғасында "Екібастұз қаласы әкімдігінің ішкі саясат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ішкі саясат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"Екібастұз қаласы әкімдігінің ішкі саясат бөлімі" мемлекеттік мекемесінің қызметін қаржыландыру жергiлiктi бюджет қаражатының есебінен жүзеге асырылады.</w:t>
      </w:r>
    </w:p>
    <w:bookmarkEnd w:id="20"/>
    <w:bookmarkStart w:name="z23" w:id="21"/>
    <w:p>
      <w:pPr>
        <w:spacing w:after="0"/>
        <w:ind w:left="0"/>
        <w:jc w:val="both"/>
      </w:pPr>
      <w:r>
        <w:rPr>
          <w:rFonts w:ascii="Times New Roman"/>
          <w:b w:val="false"/>
          <w:i w:val="false"/>
          <w:color w:val="000000"/>
          <w:sz w:val="28"/>
        </w:rPr>
        <w:t>
      15. "Екібастұз қаласы әкімдігінің ішкі саясат бөлімі" мемлекеттік мекемесіне кәсіпкерлік субъектілерімен "Екібастұз қаласы әкімдігінің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"Екібастұз қаласы әкімдігінің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"Екібастұз қаласы әкімдігінің ішкі саясат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"Екібастұз қаласы әкімдігінің ішкі саясат бөлімі" мемлекеттік мекемесінің миссиясы: қалалық деңгейде Қазақстан Республикасының мемлекеттік саясатын алға бастыруға бағытталған іс-шараларды іске асыру, Екібастұз қаласында қоғамдық-саяси ахуалды мониторингілеу, талдау мен болжау жүйесін, саяси партиялардың, қоғамдық бірлестіктердің, бұқаралық ақпарат құралдарының қызметін мемлекеттік саясаттың барлық аспектілері бойынша ұйымдастыру, ішкі саяси тұрақтылықты қамтамасыз ету, қоғамды біріктіру, қазақстандық патриотизмді насихаттау мен тәрбиелеу үшін қажетті жағдайлар жасау.</w:t>
      </w:r>
    </w:p>
    <w:bookmarkEnd w:id="23"/>
    <w:bookmarkStart w:name="z26" w:id="24"/>
    <w:p>
      <w:pPr>
        <w:spacing w:after="0"/>
        <w:ind w:left="0"/>
        <w:jc w:val="both"/>
      </w:pPr>
      <w:r>
        <w:rPr>
          <w:rFonts w:ascii="Times New Roman"/>
          <w:b w:val="false"/>
          <w:i w:val="false"/>
          <w:color w:val="000000"/>
          <w:sz w:val="28"/>
        </w:rPr>
        <w:t>
      17. "Екібастұз қаласы әкімдігінің ішкі саясат бөлімі" мемлекеттік мекемесінің мақсаты ішкі саяси үдерістерді мемлекеттік реттеуге қатысу, Екібастұз қаласының мемлекеттік органдарымен ішкі саясат саласында өзара іс-қимыл жасау, қаладағы қоғамдық-саяси ахуалдың, саяси партиялар мен өзге де қоғамдық бірлестіктердің қызметін мониторингілеуді, талдауды және болжауды ұйымдастыру, ішкі саяси тұрақтылықты қамтамасыз ету жөнінде ұсынымдар әзірлеу және жұмысты ұйымдастыру болып табылады.</w:t>
      </w:r>
    </w:p>
    <w:bookmarkEnd w:id="24"/>
    <w:bookmarkStart w:name="z27" w:id="25"/>
    <w:p>
      <w:pPr>
        <w:spacing w:after="0"/>
        <w:ind w:left="0"/>
        <w:jc w:val="both"/>
      </w:pPr>
      <w:r>
        <w:rPr>
          <w:rFonts w:ascii="Times New Roman"/>
          <w:b w:val="false"/>
          <w:i w:val="false"/>
          <w:color w:val="000000"/>
          <w:sz w:val="28"/>
        </w:rPr>
        <w:t>
      18. "Екібастұз қаласы әкімдігінің ішкі саясат бөлімі" мемлекеттік мекемесі қызметінің мәні ішкі саяси үдерістерді реттеуге және ішкі саясат саласында мемлекеттік органдармен өзара іс-қимылға бағытталған мемлекеттік саясатты жүргізу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мемлекеттік ішкі саясатты насихаттау және түсіндіру жөніндегі қалалық, облыстық бағдарламаларды әзірлеу мен іске асыру бойынша Екібастұз қаласы мемлекеттік органдарының қызметтерін үйлестіру;</w:t>
      </w:r>
    </w:p>
    <w:p>
      <w:pPr>
        <w:spacing w:after="0"/>
        <w:ind w:left="0"/>
        <w:jc w:val="both"/>
      </w:pPr>
      <w:r>
        <w:rPr>
          <w:rFonts w:ascii="Times New Roman"/>
          <w:b w:val="false"/>
          <w:i w:val="false"/>
          <w:color w:val="000000"/>
          <w:sz w:val="28"/>
        </w:rPr>
        <w:t>
      2) жергілікті деңгейде мемлекеттік ақпараттық саясатты бұқаралық ақпарат құралдары арқылы іске асыру, оны жүргізу үшін мемлекеттік тапсырысты орындау бойынша қалалық бұқаралық ақпарат құралдарының қызметтерін үйлестіру;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2050 жылға дейінгі даму Стратегиясының негізгі басымдықтарын түсіндіру және насихаттау;</w:t>
      </w:r>
    </w:p>
    <w:p>
      <w:pPr>
        <w:spacing w:after="0"/>
        <w:ind w:left="0"/>
        <w:jc w:val="both"/>
      </w:pPr>
      <w:r>
        <w:rPr>
          <w:rFonts w:ascii="Times New Roman"/>
          <w:b w:val="false"/>
          <w:i w:val="false"/>
          <w:color w:val="000000"/>
          <w:sz w:val="28"/>
        </w:rPr>
        <w:t>
      4) қоғамдық бірлестіктермен, саяси партиялармен, қоғамдық-саяси және діни ұйымдармен, кәсіптік одақтармен, бұқаралық ақпарат құралдарымен өзара іс-қимылда болу.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қаладағы қоғамдық-саяси жағдайға мониторингті, талдау мен болжамды ұйымдастырады;</w:t>
      </w:r>
    </w:p>
    <w:p>
      <w:pPr>
        <w:spacing w:after="0"/>
        <w:ind w:left="0"/>
        <w:jc w:val="both"/>
      </w:pPr>
      <w:r>
        <w:rPr>
          <w:rFonts w:ascii="Times New Roman"/>
          <w:b w:val="false"/>
          <w:i w:val="false"/>
          <w:color w:val="000000"/>
          <w:sz w:val="28"/>
        </w:rPr>
        <w:t>
      2) қоғамдық бірлестіктермен, саяси партиялармен, қоғамдық-саяси және діни ұйымдармен, кәсіптік одақтармен, бұқаралық ақпарат құралдарымен, қоғам өкілдерімен байланыс пен өзара іс-қимыл орнатады;</w:t>
      </w:r>
    </w:p>
    <w:p>
      <w:pPr>
        <w:spacing w:after="0"/>
        <w:ind w:left="0"/>
        <w:jc w:val="both"/>
      </w:pPr>
      <w:r>
        <w:rPr>
          <w:rFonts w:ascii="Times New Roman"/>
          <w:b w:val="false"/>
          <w:i w:val="false"/>
          <w:color w:val="000000"/>
          <w:sz w:val="28"/>
        </w:rPr>
        <w:t>
      3) бұқаралық ақпарат құралдарындағы материалдарға, жарияланымдарға, бағдарламаларға, қоғамдық-саяси жағдай тақырыбы бойынша және атқарушы органдар жұмысы туралы басылымдарға талдау жүргізеді;</w:t>
      </w:r>
    </w:p>
    <w:p>
      <w:pPr>
        <w:spacing w:after="0"/>
        <w:ind w:left="0"/>
        <w:jc w:val="both"/>
      </w:pPr>
      <w:r>
        <w:rPr>
          <w:rFonts w:ascii="Times New Roman"/>
          <w:b w:val="false"/>
          <w:i w:val="false"/>
          <w:color w:val="000000"/>
          <w:sz w:val="28"/>
        </w:rPr>
        <w:t>
      4) қала әкімдігінің тиісті бөлімдері үшін консультациялар мен семинарлар өткізеді және әдістемелік материалдар, ұсынымдар даярлауды ұйымдастырады;</w:t>
      </w:r>
    </w:p>
    <w:p>
      <w:pPr>
        <w:spacing w:after="0"/>
        <w:ind w:left="0"/>
        <w:jc w:val="both"/>
      </w:pPr>
      <w:r>
        <w:rPr>
          <w:rFonts w:ascii="Times New Roman"/>
          <w:b w:val="false"/>
          <w:i w:val="false"/>
          <w:color w:val="000000"/>
          <w:sz w:val="28"/>
        </w:rPr>
        <w:t>
      5) "Екібастұз қаласы әкімдігінің ішкі саясат бөлімі" мемлекеттік мекемесінің құзыретіне жататын мәселелер бойынша Қазақстан Республикасы Президентінің, Үкіметінің, облыс әкімінің, қала әкімінің актілерін орындау бойынша жұмысты ұйымдастыруды жүзеге асырады;</w:t>
      </w:r>
    </w:p>
    <w:p>
      <w:pPr>
        <w:spacing w:after="0"/>
        <w:ind w:left="0"/>
        <w:jc w:val="both"/>
      </w:pPr>
      <w:r>
        <w:rPr>
          <w:rFonts w:ascii="Times New Roman"/>
          <w:b w:val="false"/>
          <w:i w:val="false"/>
          <w:color w:val="000000"/>
          <w:sz w:val="28"/>
        </w:rPr>
        <w:t>
      6) жастар саясаты саласындағы мемлекеттік ақпараттық саясатты жүргізуді және өңірлік бағдарламаларды іске асыруды қамтамасыз етеді;</w:t>
      </w:r>
    </w:p>
    <w:p>
      <w:pPr>
        <w:spacing w:after="0"/>
        <w:ind w:left="0"/>
        <w:jc w:val="both"/>
      </w:pPr>
      <w:r>
        <w:rPr>
          <w:rFonts w:ascii="Times New Roman"/>
          <w:b w:val="false"/>
          <w:i w:val="false"/>
          <w:color w:val="000000"/>
          <w:sz w:val="28"/>
        </w:rPr>
        <w:t>
      7) қала әкімі мен әкімдігінің Екібастұз қаласының халқымен және жұртшылығымен ақпараттық байланысын қамтамасыз етеді;</w:t>
      </w:r>
    </w:p>
    <w:p>
      <w:pPr>
        <w:spacing w:after="0"/>
        <w:ind w:left="0"/>
        <w:jc w:val="both"/>
      </w:pPr>
      <w:r>
        <w:rPr>
          <w:rFonts w:ascii="Times New Roman"/>
          <w:b w:val="false"/>
          <w:i w:val="false"/>
          <w:color w:val="000000"/>
          <w:sz w:val="28"/>
        </w:rPr>
        <w:t>
      8) бұқаралық ақпарат құралдарына шолу мен мониторинг жүргізеді;</w:t>
      </w:r>
    </w:p>
    <w:p>
      <w:pPr>
        <w:spacing w:after="0"/>
        <w:ind w:left="0"/>
        <w:jc w:val="both"/>
      </w:pPr>
      <w:r>
        <w:rPr>
          <w:rFonts w:ascii="Times New Roman"/>
          <w:b w:val="false"/>
          <w:i w:val="false"/>
          <w:color w:val="000000"/>
          <w:sz w:val="28"/>
        </w:rPr>
        <w:t>
      9) жергілікті деңгейде мемлекеттік ақпараттық саясатты жүргізудің техникалық қамсыздандырылуын ұйымдастырады;</w:t>
      </w:r>
    </w:p>
    <w:p>
      <w:pPr>
        <w:spacing w:after="0"/>
        <w:ind w:left="0"/>
        <w:jc w:val="both"/>
      </w:pPr>
      <w:r>
        <w:rPr>
          <w:rFonts w:ascii="Times New Roman"/>
          <w:b w:val="false"/>
          <w:i w:val="false"/>
          <w:color w:val="000000"/>
          <w:sz w:val="28"/>
        </w:rPr>
        <w:t>
      10) жергілікті деңгейде "Қазақстан – 2050" Стратегиясын насихаттау бойынша тәжірибелік және ғылыми-әдістемелік іс-шараларды ұйымдастырады;</w:t>
      </w:r>
    </w:p>
    <w:p>
      <w:pPr>
        <w:spacing w:after="0"/>
        <w:ind w:left="0"/>
        <w:jc w:val="both"/>
      </w:pPr>
      <w:r>
        <w:rPr>
          <w:rFonts w:ascii="Times New Roman"/>
          <w:b w:val="false"/>
          <w:i w:val="false"/>
          <w:color w:val="000000"/>
          <w:sz w:val="28"/>
        </w:rPr>
        <w:t>
      11) Екібастұз қаласындағы діни жағдайды зерделеп, талдау жүргізеді. Азаматтардың дін ұстану еркіндігіне құқығын қамтамасыз ету саласындағы заңнаманы жетілдіру бойынша діни бірлестіктермен байланыс жөніндегі уәкілетті органдарға ұсыныстар енгізеді;</w:t>
      </w:r>
    </w:p>
    <w:p>
      <w:pPr>
        <w:spacing w:after="0"/>
        <w:ind w:left="0"/>
        <w:jc w:val="both"/>
      </w:pPr>
      <w:r>
        <w:rPr>
          <w:rFonts w:ascii="Times New Roman"/>
          <w:b w:val="false"/>
          <w:i w:val="false"/>
          <w:color w:val="000000"/>
          <w:sz w:val="28"/>
        </w:rPr>
        <w:t>
      12) миссионерлік қызметті жүзеге асыратын шетелдік азаматтарды есептік тіркеуін жүргізеді;</w:t>
      </w:r>
    </w:p>
    <w:p>
      <w:pPr>
        <w:spacing w:after="0"/>
        <w:ind w:left="0"/>
        <w:jc w:val="both"/>
      </w:pPr>
      <w:r>
        <w:rPr>
          <w:rFonts w:ascii="Times New Roman"/>
          <w:b w:val="false"/>
          <w:i w:val="false"/>
          <w:color w:val="000000"/>
          <w:sz w:val="28"/>
        </w:rPr>
        <w:t>
      13) Қазақстан Республикасының заңнамасына сәйкес тауарларды, жұмыстар мен қызметтерді мемлекеттік сатып алуды жүргізеді;</w:t>
      </w:r>
    </w:p>
    <w:p>
      <w:pPr>
        <w:spacing w:after="0"/>
        <w:ind w:left="0"/>
        <w:jc w:val="both"/>
      </w:pPr>
      <w:r>
        <w:rPr>
          <w:rFonts w:ascii="Times New Roman"/>
          <w:b w:val="false"/>
          <w:i w:val="false"/>
          <w:color w:val="000000"/>
          <w:sz w:val="28"/>
        </w:rPr>
        <w:t>
      14) өзіне Қазақстан Республикасының заңнамасымен жүктелген басқа да функцияларды атқарады.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"Екібастұз қаласы әкімдігінің ішкі саясат бөлімі" мемлекеттік мекемесіне жүктелген міндеттерді орындау үшін барлық меншік нысанындағы шаруашылық субъектілерінен (келісім бойынша), сондай-ақ қалалық басқармалар мен бөлімдерден ақпараттар, нормативтік және анықтамалық құжаттамаларды сұрату және алу;</w:t>
      </w:r>
    </w:p>
    <w:p>
      <w:pPr>
        <w:spacing w:after="0"/>
        <w:ind w:left="0"/>
        <w:jc w:val="both"/>
      </w:pPr>
      <w:r>
        <w:rPr>
          <w:rFonts w:ascii="Times New Roman"/>
          <w:b w:val="false"/>
          <w:i w:val="false"/>
          <w:color w:val="000000"/>
          <w:sz w:val="28"/>
        </w:rPr>
        <w:t>
      2) "Екібастұз қаласы әкімдігінің ішкі саясат бөлімі" мемлекеттік мекемесінің құзыретіне қатысты мәселелер бойынша кеңестер, семинарлар шақыру;</w:t>
      </w:r>
    </w:p>
    <w:p>
      <w:pPr>
        <w:spacing w:after="0"/>
        <w:ind w:left="0"/>
        <w:jc w:val="both"/>
      </w:pPr>
      <w:r>
        <w:rPr>
          <w:rFonts w:ascii="Times New Roman"/>
          <w:b w:val="false"/>
          <w:i w:val="false"/>
          <w:color w:val="000000"/>
          <w:sz w:val="28"/>
        </w:rPr>
        <w:t>
      3) семинарларда, курстарда және оқытудың басқа да түрлерінде "Екібастұз қаласы әкімдігінің ішкі саясат бөлімі" мемлекеттік мекемесі қызметкерлерінің үнемі біліктіліктерін арттыру;</w:t>
      </w:r>
    </w:p>
    <w:p>
      <w:pPr>
        <w:spacing w:after="0"/>
        <w:ind w:left="0"/>
        <w:jc w:val="both"/>
      </w:pPr>
      <w:r>
        <w:rPr>
          <w:rFonts w:ascii="Times New Roman"/>
          <w:b w:val="false"/>
          <w:i w:val="false"/>
          <w:color w:val="000000"/>
          <w:sz w:val="28"/>
        </w:rPr>
        <w:t xml:space="preserve">
      4)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жөніндегі істерді қарастыру; </w:t>
      </w:r>
    </w:p>
    <w:p>
      <w:pPr>
        <w:spacing w:after="0"/>
        <w:ind w:left="0"/>
        <w:jc w:val="both"/>
      </w:pPr>
      <w:r>
        <w:rPr>
          <w:rFonts w:ascii="Times New Roman"/>
          <w:b w:val="false"/>
          <w:i w:val="false"/>
          <w:color w:val="000000"/>
          <w:sz w:val="28"/>
        </w:rPr>
        <w:t>
      5) мемлекеттік органдарда, соттарда "Екібастұз қаласы әкімдігінің ішкі саясат бөлімі" мемлекеттік мекемесінің мүдделерін ұсыну;</w:t>
      </w:r>
    </w:p>
    <w:p>
      <w:pPr>
        <w:spacing w:after="0"/>
        <w:ind w:left="0"/>
        <w:jc w:val="both"/>
      </w:pPr>
      <w:r>
        <w:rPr>
          <w:rFonts w:ascii="Times New Roman"/>
          <w:b w:val="false"/>
          <w:i w:val="false"/>
          <w:color w:val="000000"/>
          <w:sz w:val="28"/>
        </w:rPr>
        <w:t>
      6) өз құзыреті шегінде шарттар, келісімдер жасау;</w:t>
      </w:r>
    </w:p>
    <w:p>
      <w:pPr>
        <w:spacing w:after="0"/>
        <w:ind w:left="0"/>
        <w:jc w:val="both"/>
      </w:pPr>
      <w:r>
        <w:rPr>
          <w:rFonts w:ascii="Times New Roman"/>
          <w:b w:val="false"/>
          <w:i w:val="false"/>
          <w:color w:val="000000"/>
          <w:sz w:val="28"/>
        </w:rPr>
        <w:t>
      7)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"Екібастұз қаласы әкімдігінің ішкі саясат бөлімі" мемлекеттік мекемесі өкілеттіліктерін орындау үшін қаланың басқа да атқарушы органдарымен, ұйымдарымен және мекемелерімен өзара іс-қимылда болады.</w:t>
      </w:r>
    </w:p>
    <w:bookmarkStart w:name="z31" w:id="29"/>
    <w:p>
      <w:pPr>
        <w:spacing w:after="0"/>
        <w:ind w:left="0"/>
        <w:jc w:val="left"/>
      </w:pPr>
      <w:r>
        <w:rPr>
          <w:rFonts w:ascii="Times New Roman"/>
          <w:b/>
          <w:i w:val="false"/>
          <w:color w:val="000000"/>
        </w:rPr>
        <w:t xml:space="preserve"> 3. "Екібастұз қаласы әкімдігінің ішкі саясат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"Екібастұз қаласы әкімдігінің ішкі саясат бөлімі" мемлекеттік мекемесіне басшылықты "Екібастұз қаласы әкімдігінің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"Екібастұз қаласы әкімдігінің ішкі саясат бөлімі" мемлекеттік мекемесінің бірінші басшысын Қазақстан Республикасының заңнамасына сәйкес Екібастұз қаласының әкімі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"Екібастұз қаласы әкімдігінің ішкі саясат бөлімі"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өз қызметкерлерінің міндеттері мен өкілеттіктерін анықтайды;</w:t>
      </w:r>
    </w:p>
    <w:p>
      <w:pPr>
        <w:spacing w:after="0"/>
        <w:ind w:left="0"/>
        <w:jc w:val="both"/>
      </w:pPr>
      <w:r>
        <w:rPr>
          <w:rFonts w:ascii="Times New Roman"/>
          <w:b w:val="false"/>
          <w:i w:val="false"/>
          <w:color w:val="000000"/>
          <w:sz w:val="28"/>
        </w:rPr>
        <w:t>
      2) заңнамаға сәйкес қызметкерлерді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тәртіпте қызметкерлерге тәртіптік жаза салады;</w:t>
      </w:r>
    </w:p>
    <w:p>
      <w:pPr>
        <w:spacing w:after="0"/>
        <w:ind w:left="0"/>
        <w:jc w:val="both"/>
      </w:pPr>
      <w:r>
        <w:rPr>
          <w:rFonts w:ascii="Times New Roman"/>
          <w:b w:val="false"/>
          <w:i w:val="false"/>
          <w:color w:val="000000"/>
          <w:sz w:val="28"/>
        </w:rPr>
        <w:t>
      4) барлық қызметкерлер үшін міндетті бұйрықтар шығарады, нұсқаулар береді;</w:t>
      </w:r>
    </w:p>
    <w:p>
      <w:pPr>
        <w:spacing w:after="0"/>
        <w:ind w:left="0"/>
        <w:jc w:val="both"/>
      </w:pPr>
      <w:r>
        <w:rPr>
          <w:rFonts w:ascii="Times New Roman"/>
          <w:b w:val="false"/>
          <w:i w:val="false"/>
          <w:color w:val="000000"/>
          <w:sz w:val="28"/>
        </w:rPr>
        <w:t>
      5) мемлекеттік органдар мен өзге де ұйымдарда "Екібастұз қаласы әкімдігінің ішкі саясат бөлімі" мемлекеттік мекемесін ұсынады;</w:t>
      </w:r>
    </w:p>
    <w:p>
      <w:pPr>
        <w:spacing w:after="0"/>
        <w:ind w:left="0"/>
        <w:jc w:val="both"/>
      </w:pPr>
      <w:r>
        <w:rPr>
          <w:rFonts w:ascii="Times New Roman"/>
          <w:b w:val="false"/>
          <w:i w:val="false"/>
          <w:color w:val="000000"/>
          <w:sz w:val="28"/>
        </w:rPr>
        <w:t>
      6) "Екібастұз қаласы әкімдігінің ішкі саясат бөлімі" мемлекеттік мекемесінде сыбайлас жемқорлыққа қарсы күрес бойынша жұмысты ұйымдастырады және дербес жауапты болады;</w:t>
      </w:r>
    </w:p>
    <w:p>
      <w:pPr>
        <w:spacing w:after="0"/>
        <w:ind w:left="0"/>
        <w:jc w:val="both"/>
      </w:pPr>
      <w:r>
        <w:rPr>
          <w:rFonts w:ascii="Times New Roman"/>
          <w:b w:val="false"/>
          <w:i w:val="false"/>
          <w:color w:val="000000"/>
          <w:sz w:val="28"/>
        </w:rPr>
        <w:t>
      7) "Екібастұз қаласы әкімдігінің ішкі саясат бөлімі" мемлекеттік мекемесімен төлем өткізу, соның ішінде ақша алушылардың тиісті шоттарына төлемдер өткізу бойынша қазынашылық органдармен тоқсан сайын салыстырып тексеруді қамсыздандырады;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"Екібастұз қаласы әкімдігінің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"Екібастұз қаласы әкімдігінің ішкі саясат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bookmarkEnd w:id="33"/>
    <w:bookmarkStart w:name="z36" w:id="34"/>
    <w:p>
      <w:pPr>
        <w:spacing w:after="0"/>
        <w:ind w:left="0"/>
        <w:jc w:val="both"/>
      </w:pPr>
      <w:r>
        <w:rPr>
          <w:rFonts w:ascii="Times New Roman"/>
          <w:b w:val="false"/>
          <w:i w:val="false"/>
          <w:color w:val="000000"/>
          <w:sz w:val="28"/>
        </w:rPr>
        <w:t>
      26. "Екібастұз қаласы әкімдігінің ішкі саясат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27. "Екібастұз қаласы әкімдігінің ішкі саясат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35"/>
    <w:bookmarkStart w:name="z38" w:id="36"/>
    <w:p>
      <w:pPr>
        <w:spacing w:after="0"/>
        <w:ind w:left="0"/>
        <w:jc w:val="left"/>
      </w:pPr>
      <w:r>
        <w:rPr>
          <w:rFonts w:ascii="Times New Roman"/>
          <w:b/>
          <w:i w:val="false"/>
          <w:color w:val="000000"/>
        </w:rPr>
        <w:t xml:space="preserve"> 4. "Екібастұз қаласы әкімдігінің ішкі саясат</w:t>
      </w:r>
      <w:r>
        <w:br/>
      </w:r>
      <w:r>
        <w:rPr>
          <w:rFonts w:ascii="Times New Roman"/>
          <w:b/>
          <w:i w:val="false"/>
          <w:color w:val="000000"/>
        </w:rPr>
        <w:t>бөлімі" мемлекеттік мекемесінің мүлкі</w:t>
      </w:r>
    </w:p>
    <w:bookmarkEnd w:id="36"/>
    <w:bookmarkStart w:name="z39" w:id="37"/>
    <w:p>
      <w:pPr>
        <w:spacing w:after="0"/>
        <w:ind w:left="0"/>
        <w:jc w:val="both"/>
      </w:pPr>
      <w:r>
        <w:rPr>
          <w:rFonts w:ascii="Times New Roman"/>
          <w:b w:val="false"/>
          <w:i w:val="false"/>
          <w:color w:val="000000"/>
          <w:sz w:val="28"/>
        </w:rPr>
        <w:t>
      28. "Екібастұз қаласы әкімдігінің ішкі саясат бөлімі" мемлекеттік мекемесінің Қазақстан Республикасының заңнамасында көзделген жағдайларда жедел басқару құқығында оқшауланған мүлкі болу мүмкін.</w:t>
      </w:r>
    </w:p>
    <w:bookmarkEnd w:id="37"/>
    <w:p>
      <w:pPr>
        <w:spacing w:after="0"/>
        <w:ind w:left="0"/>
        <w:jc w:val="both"/>
      </w:pPr>
      <w:r>
        <w:rPr>
          <w:rFonts w:ascii="Times New Roman"/>
          <w:b w:val="false"/>
          <w:i w:val="false"/>
          <w:color w:val="000000"/>
          <w:sz w:val="28"/>
        </w:rPr>
        <w:t>
      "Екібастұз қаласы әкімдігінің ішкі саясат бөлімі"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"Екібастұз қаласы әкімдігінің ішкі саясат бөлімі"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Қазақстан Республикасының заңнамасында өзгеше көзделмесе, "Екібастұз қаласы әкімдігінің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"Екібастұз қаласы әкімдігінің ішкі саясат бөлімі"</w:t>
      </w:r>
      <w:r>
        <w:br/>
      </w:r>
      <w:r>
        <w:rPr>
          <w:rFonts w:ascii="Times New Roman"/>
          <w:b/>
          <w:i w:val="false"/>
          <w:color w:val="000000"/>
        </w:rPr>
        <w:t>мемлекеттік мекемесін қайта ұйымдастыру және тарату</w:t>
      </w:r>
    </w:p>
    <w:bookmarkEnd w:id="40"/>
    <w:bookmarkStart w:name="z43" w:id="41"/>
    <w:p>
      <w:pPr>
        <w:spacing w:after="0"/>
        <w:ind w:left="0"/>
        <w:jc w:val="both"/>
      </w:pPr>
      <w:r>
        <w:rPr>
          <w:rFonts w:ascii="Times New Roman"/>
          <w:b w:val="false"/>
          <w:i w:val="false"/>
          <w:color w:val="000000"/>
          <w:sz w:val="28"/>
        </w:rPr>
        <w:t>
      31. "Екібастұз қаласы әкімдігінің ішкі саясат бөлімі"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left"/>
      </w:pPr>
      <w:r>
        <w:rPr>
          <w:rFonts w:ascii="Times New Roman"/>
          <w:b/>
          <w:i w:val="false"/>
          <w:color w:val="000000"/>
        </w:rPr>
        <w:t xml:space="preserve"> "Екібастұз қаласы әкімдігінің ішкі саясат бөлімі"</w:t>
      </w:r>
      <w:r>
        <w:br/>
      </w:r>
      <w:r>
        <w:rPr>
          <w:rFonts w:ascii="Times New Roman"/>
          <w:b/>
          <w:i w:val="false"/>
          <w:color w:val="000000"/>
        </w:rPr>
        <w:t>мемлекеттік мекемесінің қарамағындағы</w:t>
      </w:r>
      <w:r>
        <w:br/>
      </w:r>
      <w:r>
        <w:rPr>
          <w:rFonts w:ascii="Times New Roman"/>
          <w:b/>
          <w:i w:val="false"/>
          <w:color w:val="000000"/>
        </w:rPr>
        <w:t>мемлекеттік мекемелердің тізбесі</w:t>
      </w:r>
    </w:p>
    <w:bookmarkEnd w:id="42"/>
    <w:p>
      <w:pPr>
        <w:spacing w:after="0"/>
        <w:ind w:left="0"/>
        <w:jc w:val="both"/>
      </w:pPr>
      <w:r>
        <w:rPr>
          <w:rFonts w:ascii="Times New Roman"/>
          <w:b w:val="false"/>
          <w:i w:val="false"/>
          <w:color w:val="000000"/>
          <w:sz w:val="28"/>
        </w:rPr>
        <w:t>
      "Екібастұз қаласы әкімдігі ішкі саясат бөлімінің "Жастар бастамаларын дамыту орталығы" коммуналдық мемлекеттік мекемесі;</w:t>
      </w:r>
    </w:p>
    <w:p>
      <w:pPr>
        <w:spacing w:after="0"/>
        <w:ind w:left="0"/>
        <w:jc w:val="both"/>
      </w:pPr>
      <w:r>
        <w:rPr>
          <w:rFonts w:ascii="Times New Roman"/>
          <w:b w:val="false"/>
          <w:i w:val="false"/>
          <w:color w:val="000000"/>
          <w:sz w:val="28"/>
        </w:rPr>
        <w:t>
      "Екібастұз қаласы әкімдігі ішкі саясат бөлімінің "Конфессияаралық қарым-қатынастарды талдау және дамыту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