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a782" w14:textId="ce3a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2015 жылғы 22 маусымдағы № 501/6 қаулысы. Павлодар облысының Әділет департаментінде 2015 жылғы 15 шілдеде № 4603 болып тіркелді. Күші жойылды - Павлодар облысы Ақсу қалалық әкімдігінің 2018 жылғы 27 қыркүйектегі № 655/9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әкімдігінің 27.09.2018 № 655/9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“Ақсу қаласының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қала әкімінің қадағалайтын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 рет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22 маусымдағы</w:t>
            </w:r>
            <w:r>
              <w:br/>
            </w:r>
            <w:r>
              <w:rPr>
                <w:rFonts w:ascii="Times New Roman"/>
                <w:b w:val="false"/>
                <w:i w:val="false"/>
                <w:color w:val="000000"/>
                <w:sz w:val="20"/>
              </w:rPr>
              <w:t>№ 501/6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“Ақсу қаласының ауыл шаруашылығы бөлімі”</w:t>
      </w:r>
      <w:r>
        <w:br/>
      </w:r>
      <w:r>
        <w:rPr>
          <w:rFonts w:ascii="Times New Roman"/>
          <w:b/>
          <w:i w:val="false"/>
          <w:color w:val="000000"/>
        </w:rPr>
        <w:t>мемлекеттік мекемесі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“Ақсу қаласының ауыл шаруашылығы бөлімі” мемлекеттік мекемесі Қазақстан Республикасының мемлекеттік органы болып табылады, Ақсу қаласының ауыл шаруашылығы саласында басшылықты жүзеге асырады.</w:t>
      </w:r>
    </w:p>
    <w:bookmarkEnd w:id="6"/>
    <w:bookmarkStart w:name="z9" w:id="7"/>
    <w:p>
      <w:pPr>
        <w:spacing w:after="0"/>
        <w:ind w:left="0"/>
        <w:jc w:val="both"/>
      </w:pPr>
      <w:r>
        <w:rPr>
          <w:rFonts w:ascii="Times New Roman"/>
          <w:b w:val="false"/>
          <w:i w:val="false"/>
          <w:color w:val="000000"/>
          <w:sz w:val="28"/>
        </w:rPr>
        <w:t>
      2. “Ақсу қаласының ауыл шаруашылығы бөлімі” мемлекеттік мекемесінің ведомстволары жоқ.</w:t>
      </w:r>
    </w:p>
    <w:bookmarkEnd w:id="7"/>
    <w:bookmarkStart w:name="z10" w:id="8"/>
    <w:p>
      <w:pPr>
        <w:spacing w:after="0"/>
        <w:ind w:left="0"/>
        <w:jc w:val="both"/>
      </w:pPr>
      <w:r>
        <w:rPr>
          <w:rFonts w:ascii="Times New Roman"/>
          <w:b w:val="false"/>
          <w:i w:val="false"/>
          <w:color w:val="000000"/>
          <w:sz w:val="28"/>
        </w:rPr>
        <w:t xml:space="preserve">
      3. “Ақсу қаласының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“Ақсу қаласының ауыл шаруашылығы бөлімі” мемлекеттік мекемесі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мөртаңбасы, белгіленген үлгідегі бланкілері, сондай-ақ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“Ақсу қаласының ауыл шаруашылығы бөлімі” мемлекеттік мекемесі өз атынан азаматтық-құқықтық қатынастар жасайды.</w:t>
      </w:r>
    </w:p>
    <w:bookmarkEnd w:id="10"/>
    <w:bookmarkStart w:name="z13" w:id="11"/>
    <w:p>
      <w:pPr>
        <w:spacing w:after="0"/>
        <w:ind w:left="0"/>
        <w:jc w:val="both"/>
      </w:pPr>
      <w:r>
        <w:rPr>
          <w:rFonts w:ascii="Times New Roman"/>
          <w:b w:val="false"/>
          <w:i w:val="false"/>
          <w:color w:val="000000"/>
          <w:sz w:val="28"/>
        </w:rPr>
        <w:t>
      6. “Ақсу қаласының ауыл шаруашылығы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“Ақсу қаласының ауыл шаруашылығы бөлімі” мемлекеттік мекемесі өз құзыретінің мәселелері бойынша заңнамада белгіленген тәртіппен “Ақсу қаласының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“Ақсу қаласының ауыл шаруашылығы бөлімі” мемлекеттік мекемесінің құрылымы мен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9. “Ақсу қаласының ауыл шаруашылығы бөлімі” мемлекеттік мекемесінің орналасқан жері: Қазақстан Республикасы, Павлодар облысы, 140100, Ақсу қаласы, Царев көшесі, 12.</w:t>
      </w:r>
    </w:p>
    <w:bookmarkEnd w:id="14"/>
    <w:bookmarkStart w:name="z17" w:id="15"/>
    <w:p>
      <w:pPr>
        <w:spacing w:after="0"/>
        <w:ind w:left="0"/>
        <w:jc w:val="both"/>
      </w:pPr>
      <w:r>
        <w:rPr>
          <w:rFonts w:ascii="Times New Roman"/>
          <w:b w:val="false"/>
          <w:i w:val="false"/>
          <w:color w:val="000000"/>
          <w:sz w:val="28"/>
        </w:rPr>
        <w:t>
      10. “Ақсу қаласының ауыл шаруашылығы бөлімі” мемлекеттік мекемесінің жұмыс тәртібі: жұмыс күндері: дүйсенбі – жұма сағат 9.00-ден 18.30-ға дейін, түскі үзіліс сағат 13.00-ден 14.30-ға дейін, демалыс күндері: сенбі, жексенбі.</w:t>
      </w:r>
    </w:p>
    <w:bookmarkEnd w:id="15"/>
    <w:bookmarkStart w:name="z18" w:id="16"/>
    <w:p>
      <w:pPr>
        <w:spacing w:after="0"/>
        <w:ind w:left="0"/>
        <w:jc w:val="both"/>
      </w:pPr>
      <w:r>
        <w:rPr>
          <w:rFonts w:ascii="Times New Roman"/>
          <w:b w:val="false"/>
          <w:i w:val="false"/>
          <w:color w:val="000000"/>
          <w:sz w:val="28"/>
        </w:rPr>
        <w:t>
      11. Мемлекеттік органның мемлекеттік тілдегі толық атауы - “Ақсу қаласының ауыл шаруашылығы бөлімі” мемлекеттік мекемесі, орыс тілінде - государственное учреждение “Отдел сельского хозяйства города Аксу”.</w:t>
      </w:r>
    </w:p>
    <w:bookmarkEnd w:id="16"/>
    <w:bookmarkStart w:name="z19" w:id="17"/>
    <w:p>
      <w:pPr>
        <w:spacing w:after="0"/>
        <w:ind w:left="0"/>
        <w:jc w:val="both"/>
      </w:pPr>
      <w:r>
        <w:rPr>
          <w:rFonts w:ascii="Times New Roman"/>
          <w:b w:val="false"/>
          <w:i w:val="false"/>
          <w:color w:val="000000"/>
          <w:sz w:val="28"/>
        </w:rPr>
        <w:t>
      12. “Ақсу қаласының ауыл шаруашылығы бөлімі” мемлекеттік мекемесінің құрылтайшысы Павлодар облысы Ақсу қаласының әкімдігі тұлғасындағы мемлекет болып табылады.</w:t>
      </w:r>
    </w:p>
    <w:bookmarkEnd w:id="17"/>
    <w:bookmarkStart w:name="z20" w:id="18"/>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“Ақсу қаласының ауыл шаруашылығы бөлімі”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14. “Ақсу қаласының ауыл шаруашылығы бөлімі” мемлекеттік мекемесінің қызметін қаржыландыру қалалық бюджеттен жүзеге асырылады.</w:t>
      </w:r>
    </w:p>
    <w:bookmarkEnd w:id="19"/>
    <w:bookmarkStart w:name="z22" w:id="20"/>
    <w:p>
      <w:pPr>
        <w:spacing w:after="0"/>
        <w:ind w:left="0"/>
        <w:jc w:val="both"/>
      </w:pPr>
      <w:r>
        <w:rPr>
          <w:rFonts w:ascii="Times New Roman"/>
          <w:b w:val="false"/>
          <w:i w:val="false"/>
          <w:color w:val="000000"/>
          <w:sz w:val="28"/>
        </w:rPr>
        <w:t>
      15. “Ақсу қаласының ауыл шаруашылығы бөлімі” мемлекеттік мекемесіне кәсіпкерлік субъектілерімен “Ақсу қаласының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“Ақсу қаласының ауыл шаруашылығы бөлімі” мемлекеттік мекемесіне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21"/>
    <w:p>
      <w:pPr>
        <w:spacing w:after="0"/>
        <w:ind w:left="0"/>
        <w:jc w:val="left"/>
      </w:pPr>
      <w:r>
        <w:rPr>
          <w:rFonts w:ascii="Times New Roman"/>
          <w:b/>
          <w:i w:val="false"/>
          <w:color w:val="000000"/>
        </w:rPr>
        <w:t xml:space="preserve"> 2. “Ақсу қаласының ауыл шаруашылығы бөлімі”</w:t>
      </w:r>
      <w:r>
        <w:br/>
      </w:r>
      <w:r>
        <w:rPr>
          <w:rFonts w:ascii="Times New Roman"/>
          <w:b/>
          <w:i w:val="false"/>
          <w:color w:val="000000"/>
        </w:rPr>
        <w:t>мемлекеттік мекемесінің миссиясы, мақсаты, қызметінің</w:t>
      </w:r>
      <w:r>
        <w:br/>
      </w:r>
      <w:r>
        <w:rPr>
          <w:rFonts w:ascii="Times New Roman"/>
          <w:b/>
          <w:i w:val="false"/>
          <w:color w:val="000000"/>
        </w:rPr>
        <w:t>мәні, негізгі міндеттері, функциялары, құқықтары мен міндеттері</w:t>
      </w:r>
    </w:p>
    <w:bookmarkEnd w:id="21"/>
    <w:bookmarkStart w:name="z24" w:id="22"/>
    <w:p>
      <w:pPr>
        <w:spacing w:after="0"/>
        <w:ind w:left="0"/>
        <w:jc w:val="both"/>
      </w:pPr>
      <w:r>
        <w:rPr>
          <w:rFonts w:ascii="Times New Roman"/>
          <w:b w:val="false"/>
          <w:i w:val="false"/>
          <w:color w:val="000000"/>
          <w:sz w:val="28"/>
        </w:rPr>
        <w:t>
      16. “Ақсу қаласының ауыл шаруашылығы бөлімі” мемлекеттік мекемесінің миссиясы агроөндірістік кешен саласының бәсекелестік деңгейінің жаңа сапасына қол жеткізуге және экономикалық өсуіне жәрдем көрсету және аграрлық кешенді дамыту саласында өңірдің аграрлық саясатын дамытуды жүзеге асырады.</w:t>
      </w:r>
    </w:p>
    <w:bookmarkEnd w:id="22"/>
    <w:bookmarkStart w:name="z25" w:id="23"/>
    <w:p>
      <w:pPr>
        <w:spacing w:after="0"/>
        <w:ind w:left="0"/>
        <w:jc w:val="both"/>
      </w:pPr>
      <w:r>
        <w:rPr>
          <w:rFonts w:ascii="Times New Roman"/>
          <w:b w:val="false"/>
          <w:i w:val="false"/>
          <w:color w:val="000000"/>
          <w:sz w:val="28"/>
        </w:rPr>
        <w:t>
      17. “Ақсу қаласының ауыл шаруашылығы бөлімі” мемлекеттік мекемесінің мақсаты Ақсу қаласының аумағында ауыл шаруашылығы саласында мемлекеттік саясатты жүргізу болып табылады.</w:t>
      </w:r>
    </w:p>
    <w:bookmarkEnd w:id="23"/>
    <w:bookmarkStart w:name="z26" w:id="24"/>
    <w:p>
      <w:pPr>
        <w:spacing w:after="0"/>
        <w:ind w:left="0"/>
        <w:jc w:val="both"/>
      </w:pPr>
      <w:r>
        <w:rPr>
          <w:rFonts w:ascii="Times New Roman"/>
          <w:b w:val="false"/>
          <w:i w:val="false"/>
          <w:color w:val="000000"/>
          <w:sz w:val="28"/>
        </w:rPr>
        <w:t>
      18. “Ақсу қаласының ауыл шаруашылығы бөлімі” мемлекеттік мекемесінің қызметі облыста ауыл шаруашылығын дамытуда өңірдік деңгейде бірыңғай мемлекеттік саясатты жүргізу болып табылады.</w:t>
      </w:r>
    </w:p>
    <w:bookmarkEnd w:id="24"/>
    <w:bookmarkStart w:name="z27" w:id="25"/>
    <w:p>
      <w:pPr>
        <w:spacing w:after="0"/>
        <w:ind w:left="0"/>
        <w:jc w:val="both"/>
      </w:pPr>
      <w:r>
        <w:rPr>
          <w:rFonts w:ascii="Times New Roman"/>
          <w:b w:val="false"/>
          <w:i w:val="false"/>
          <w:color w:val="000000"/>
          <w:sz w:val="28"/>
        </w:rPr>
        <w:t>
      19. Міндеттері:</w:t>
      </w:r>
    </w:p>
    <w:bookmarkEnd w:id="25"/>
    <w:p>
      <w:pPr>
        <w:spacing w:after="0"/>
        <w:ind w:left="0"/>
        <w:jc w:val="both"/>
      </w:pPr>
      <w:r>
        <w:rPr>
          <w:rFonts w:ascii="Times New Roman"/>
          <w:b w:val="false"/>
          <w:i w:val="false"/>
          <w:color w:val="000000"/>
          <w:sz w:val="28"/>
        </w:rPr>
        <w:t>
      1) ауылдық аумақтардың әлеуметтік және инженерлі инфрақұрылымын дамыту және ауыл тұрғындарын қолайлы өмір жағдайларымен қамтамасыз ету;</w:t>
      </w:r>
    </w:p>
    <w:p>
      <w:pPr>
        <w:spacing w:after="0"/>
        <w:ind w:left="0"/>
        <w:jc w:val="both"/>
      </w:pPr>
      <w:r>
        <w:rPr>
          <w:rFonts w:ascii="Times New Roman"/>
          <w:b w:val="false"/>
          <w:i w:val="false"/>
          <w:color w:val="000000"/>
          <w:sz w:val="28"/>
        </w:rPr>
        <w:t>
      2) қаланың азық-түліктік қауіпсіздігін қамтамасыз етуге жәрдемдесу;</w:t>
      </w:r>
    </w:p>
    <w:p>
      <w:pPr>
        <w:spacing w:after="0"/>
        <w:ind w:left="0"/>
        <w:jc w:val="both"/>
      </w:pPr>
      <w:r>
        <w:rPr>
          <w:rFonts w:ascii="Times New Roman"/>
          <w:b w:val="false"/>
          <w:i w:val="false"/>
          <w:color w:val="000000"/>
          <w:sz w:val="28"/>
        </w:rPr>
        <w:t>
      3) бәсекелестікке төтеп беретін ауылшаруашылық өнімдерін және оны қайта өндіру өнімдерін өндіру үшін экономикалық жағдайлар жасау;</w:t>
      </w:r>
    </w:p>
    <w:p>
      <w:pPr>
        <w:spacing w:after="0"/>
        <w:ind w:left="0"/>
        <w:jc w:val="both"/>
      </w:pPr>
      <w:r>
        <w:rPr>
          <w:rFonts w:ascii="Times New Roman"/>
          <w:b w:val="false"/>
          <w:i w:val="false"/>
          <w:color w:val="000000"/>
          <w:sz w:val="28"/>
        </w:rPr>
        <w:t>
      4) Ақсу қаласының аумағында аграрлық бизнестің тиімді жүйесін қалыптастыруға жәрдемдесу;</w:t>
      </w:r>
    </w:p>
    <w:p>
      <w:pPr>
        <w:spacing w:after="0"/>
        <w:ind w:left="0"/>
        <w:jc w:val="both"/>
      </w:pPr>
      <w:r>
        <w:rPr>
          <w:rFonts w:ascii="Times New Roman"/>
          <w:b w:val="false"/>
          <w:i w:val="false"/>
          <w:color w:val="000000"/>
          <w:sz w:val="28"/>
        </w:rPr>
        <w:t>
      5) өңірлік деңгейде ауылшаруашылық өндірісті мемлекеттік қолдау шараларын іске асыру.</w:t>
      </w:r>
    </w:p>
    <w:bookmarkStart w:name="z28" w:id="26"/>
    <w:p>
      <w:pPr>
        <w:spacing w:after="0"/>
        <w:ind w:left="0"/>
        <w:jc w:val="both"/>
      </w:pPr>
      <w:r>
        <w:rPr>
          <w:rFonts w:ascii="Times New Roman"/>
          <w:b w:val="false"/>
          <w:i w:val="false"/>
          <w:color w:val="000000"/>
          <w:sz w:val="28"/>
        </w:rPr>
        <w:t>
      20. Функциялары:</w:t>
      </w:r>
    </w:p>
    <w:bookmarkEnd w:id="26"/>
    <w:p>
      <w:pPr>
        <w:spacing w:after="0"/>
        <w:ind w:left="0"/>
        <w:jc w:val="both"/>
      </w:pPr>
      <w:r>
        <w:rPr>
          <w:rFonts w:ascii="Times New Roman"/>
          <w:b w:val="false"/>
          <w:i w:val="false"/>
          <w:color w:val="000000"/>
          <w:sz w:val="28"/>
        </w:rPr>
        <w:t>
      1) агроөнеркәсіптік кешенді және ауыл аумақтарын дамыту мәселелері бойынша өңірлік бағдарламаларды әзірлейді және іске асырады;</w:t>
      </w:r>
    </w:p>
    <w:p>
      <w:pPr>
        <w:spacing w:after="0"/>
        <w:ind w:left="0"/>
        <w:jc w:val="both"/>
      </w:pPr>
      <w:r>
        <w:rPr>
          <w:rFonts w:ascii="Times New Roman"/>
          <w:b w:val="false"/>
          <w:i w:val="false"/>
          <w:color w:val="000000"/>
          <w:sz w:val="28"/>
        </w:rPr>
        <w:t>
      2) Қазақстан Республикасының қолданыстағы заңнамасының талаптарына сәйкес, агроөнеркәсіптік кешеннің субъектілерін мемлекеттік қолдауды іске асырады;</w:t>
      </w:r>
    </w:p>
    <w:p>
      <w:pPr>
        <w:spacing w:after="0"/>
        <w:ind w:left="0"/>
        <w:jc w:val="both"/>
      </w:pPr>
      <w:r>
        <w:rPr>
          <w:rFonts w:ascii="Times New Roman"/>
          <w:b w:val="false"/>
          <w:i w:val="false"/>
          <w:color w:val="000000"/>
          <w:sz w:val="28"/>
        </w:rPr>
        <w:t>
      3) агроөнеркәсіптік кешен субъектілеріне мемлекеттік аграрлық азық-түлік саясатының негізгі бағыттары мен тетіктерін түсіндіру бойынша жұмыс жүргізеді;</w:t>
      </w:r>
    </w:p>
    <w:p>
      <w:pPr>
        <w:spacing w:after="0"/>
        <w:ind w:left="0"/>
        <w:jc w:val="both"/>
      </w:pPr>
      <w:r>
        <w:rPr>
          <w:rFonts w:ascii="Times New Roman"/>
          <w:b w:val="false"/>
          <w:i w:val="false"/>
          <w:color w:val="000000"/>
          <w:sz w:val="28"/>
        </w:rPr>
        <w:t>
      4) агроөнеркәсіптік кешен саласында жедел ақпарат жинауды жүргізеді және оны облыс әкімдігіне ұсынады;</w:t>
      </w:r>
    </w:p>
    <w:p>
      <w:pPr>
        <w:spacing w:after="0"/>
        <w:ind w:left="0"/>
        <w:jc w:val="both"/>
      </w:pPr>
      <w:r>
        <w:rPr>
          <w:rFonts w:ascii="Times New Roman"/>
          <w:b w:val="false"/>
          <w:i w:val="false"/>
          <w:color w:val="000000"/>
          <w:sz w:val="28"/>
        </w:rPr>
        <w:t>
      5) өңірдің ауылшаруашылық тауар өндірушілеріне ауыл шаруашылығы салаларында интенсивті технологияларды пайдалану мәселелері бойынша тәжірибелік көмек көрсетеді;</w:t>
      </w:r>
    </w:p>
    <w:p>
      <w:pPr>
        <w:spacing w:after="0"/>
        <w:ind w:left="0"/>
        <w:jc w:val="both"/>
      </w:pPr>
      <w:r>
        <w:rPr>
          <w:rFonts w:ascii="Times New Roman"/>
          <w:b w:val="false"/>
          <w:i w:val="false"/>
          <w:color w:val="000000"/>
          <w:sz w:val="28"/>
        </w:rPr>
        <w:t>
      6) ауыл шаруашылығы өнімдерін сату бағаларының мониторингісін жүргізеді;</w:t>
      </w:r>
    </w:p>
    <w:p>
      <w:pPr>
        <w:spacing w:after="0"/>
        <w:ind w:left="0"/>
        <w:jc w:val="both"/>
      </w:pPr>
      <w:r>
        <w:rPr>
          <w:rFonts w:ascii="Times New Roman"/>
          <w:b w:val="false"/>
          <w:i w:val="false"/>
          <w:color w:val="000000"/>
          <w:sz w:val="28"/>
        </w:rPr>
        <w:t>
      7) агроөнеркәсіптік кешен саласында бағалық, техникалық, несиелік, сақтандыру қызметі мәселелері бойынша ұсыныстар енгізеді;</w:t>
      </w:r>
    </w:p>
    <w:p>
      <w:pPr>
        <w:spacing w:after="0"/>
        <w:ind w:left="0"/>
        <w:jc w:val="both"/>
      </w:pPr>
      <w:r>
        <w:rPr>
          <w:rFonts w:ascii="Times New Roman"/>
          <w:b w:val="false"/>
          <w:i w:val="false"/>
          <w:color w:val="000000"/>
          <w:sz w:val="28"/>
        </w:rPr>
        <w:t>
      8) елді мекендерде ауылшаруашылық малдарын ұстау мен мал жаюдың ережелерін әзірлеуге қатысады;</w:t>
      </w:r>
    </w:p>
    <w:p>
      <w:pPr>
        <w:spacing w:after="0"/>
        <w:ind w:left="0"/>
        <w:jc w:val="both"/>
      </w:pPr>
      <w:r>
        <w:rPr>
          <w:rFonts w:ascii="Times New Roman"/>
          <w:b w:val="false"/>
          <w:i w:val="false"/>
          <w:color w:val="000000"/>
          <w:sz w:val="28"/>
        </w:rPr>
        <w:t>
      9) өсімдік шаруашылығы саласында шаруашылық ететін субъектілерді міндетті сақтандыруды ұйымдастыруға қатысады;</w:t>
      </w:r>
    </w:p>
    <w:p>
      <w:pPr>
        <w:spacing w:after="0"/>
        <w:ind w:left="0"/>
        <w:jc w:val="both"/>
      </w:pPr>
      <w:r>
        <w:rPr>
          <w:rFonts w:ascii="Times New Roman"/>
          <w:b w:val="false"/>
          <w:i w:val="false"/>
          <w:color w:val="000000"/>
          <w:sz w:val="28"/>
        </w:rPr>
        <w:t>
      10) сақтандыру рыногының қатысушыларынан және агенттен өз қызметін жүзеге асыруға қажетті ақпараттар мен құжаттарды сұратып алады және алады;</w:t>
      </w:r>
    </w:p>
    <w:p>
      <w:pPr>
        <w:spacing w:after="0"/>
        <w:ind w:left="0"/>
        <w:jc w:val="both"/>
      </w:pPr>
      <w:r>
        <w:rPr>
          <w:rFonts w:ascii="Times New Roman"/>
          <w:b w:val="false"/>
          <w:i w:val="false"/>
          <w:color w:val="000000"/>
          <w:sz w:val="28"/>
        </w:rPr>
        <w:t>
      11) ауыл шаруашылығы объектілерін пайдалануға қабылдау бойынша комиссиялардың және ауыл шаруашылығы жануарларын, жануар текті өнімдер мен шикізатты өндіру, дайындау (сою) бойынша кәсіпорындардың жұмысына қатысады;</w:t>
      </w:r>
    </w:p>
    <w:p>
      <w:pPr>
        <w:spacing w:after="0"/>
        <w:ind w:left="0"/>
        <w:jc w:val="both"/>
      </w:pPr>
      <w:r>
        <w:rPr>
          <w:rFonts w:ascii="Times New Roman"/>
          <w:b w:val="false"/>
          <w:i w:val="false"/>
          <w:color w:val="000000"/>
          <w:sz w:val="28"/>
        </w:rPr>
        <w:t>
      12) негізгі машиналар тұрағының және өсімдік шаруашылығы мен мал шаруашылығына арналған жабдықтардың, сондай-ақ ауыл шаруашылығы науқандарын іске асыру үшін жанар-жағармай материалдарының, қосалқы бөлшектердің қажетті көлемінің қажеттілігін есептеуді жүргізеді және болжайды;</w:t>
      </w:r>
    </w:p>
    <w:p>
      <w:pPr>
        <w:spacing w:after="0"/>
        <w:ind w:left="0"/>
        <w:jc w:val="both"/>
      </w:pPr>
      <w:r>
        <w:rPr>
          <w:rFonts w:ascii="Times New Roman"/>
          <w:b w:val="false"/>
          <w:i w:val="false"/>
          <w:color w:val="000000"/>
          <w:sz w:val="28"/>
        </w:rPr>
        <w:t>
      13) ауыл шаруашылығы және басқа техникаларды тіркеп есепке қояды;</w:t>
      </w:r>
    </w:p>
    <w:p>
      <w:pPr>
        <w:spacing w:after="0"/>
        <w:ind w:left="0"/>
        <w:jc w:val="both"/>
      </w:pPr>
      <w:r>
        <w:rPr>
          <w:rFonts w:ascii="Times New Roman"/>
          <w:b w:val="false"/>
          <w:i w:val="false"/>
          <w:color w:val="000000"/>
          <w:sz w:val="28"/>
        </w:rPr>
        <w:t>
      14) ауыл шаруашылығы субъектілерінің машина трактор паркін іске қосқанда, тексеруші органдар техника қызметінің сақтау тәртібін тексерген кезде ұйымдастырады және қатысады;</w:t>
      </w:r>
    </w:p>
    <w:p>
      <w:pPr>
        <w:spacing w:after="0"/>
        <w:ind w:left="0"/>
        <w:jc w:val="both"/>
      </w:pPr>
      <w:r>
        <w:rPr>
          <w:rFonts w:ascii="Times New Roman"/>
          <w:b w:val="false"/>
          <w:i w:val="false"/>
          <w:color w:val="000000"/>
          <w:sz w:val="28"/>
        </w:rPr>
        <w:t>
      15) өңірдің ауыл шаруашылық қалыптастырушыларының жеке меншігіне қарамастан ауыл шаруашылығы техникасының сақталу мәселесін бақылайды;</w:t>
      </w:r>
    </w:p>
    <w:p>
      <w:pPr>
        <w:spacing w:after="0"/>
        <w:ind w:left="0"/>
        <w:jc w:val="both"/>
      </w:pPr>
      <w:r>
        <w:rPr>
          <w:rFonts w:ascii="Times New Roman"/>
          <w:b w:val="false"/>
          <w:i w:val="false"/>
          <w:color w:val="000000"/>
          <w:sz w:val="28"/>
        </w:rPr>
        <w:t>
      16) ауыл шаруашылығы техникасын тіркейді, қайта тіркейді, есептен шығарады;</w:t>
      </w:r>
    </w:p>
    <w:p>
      <w:pPr>
        <w:spacing w:after="0"/>
        <w:ind w:left="0"/>
        <w:jc w:val="both"/>
      </w:pPr>
      <w:r>
        <w:rPr>
          <w:rFonts w:ascii="Times New Roman"/>
          <w:b w:val="false"/>
          <w:i w:val="false"/>
          <w:color w:val="000000"/>
          <w:sz w:val="28"/>
        </w:rPr>
        <w:t>
      17) ауыл шаруашылығы техникасына мемлекеттік номерлерін береді;</w:t>
      </w:r>
    </w:p>
    <w:p>
      <w:pPr>
        <w:spacing w:after="0"/>
        <w:ind w:left="0"/>
        <w:jc w:val="both"/>
      </w:pPr>
      <w:r>
        <w:rPr>
          <w:rFonts w:ascii="Times New Roman"/>
          <w:b w:val="false"/>
          <w:i w:val="false"/>
          <w:color w:val="000000"/>
          <w:sz w:val="28"/>
        </w:rPr>
        <w:t>
      18) ауыл шаруашылығы техникасына жыл сайынғы және ағымдағы техникалық тексеру өткізеді;</w:t>
      </w:r>
    </w:p>
    <w:p>
      <w:pPr>
        <w:spacing w:after="0"/>
        <w:ind w:left="0"/>
        <w:jc w:val="both"/>
      </w:pPr>
      <w:r>
        <w:rPr>
          <w:rFonts w:ascii="Times New Roman"/>
          <w:b w:val="false"/>
          <w:i w:val="false"/>
          <w:color w:val="000000"/>
          <w:sz w:val="28"/>
        </w:rPr>
        <w:t>
      19) ауыл шаруашылығы техникаларына төлқұжат беру, тракторист-машинистің категориясына сәйкес куәлік береді;</w:t>
      </w:r>
    </w:p>
    <w:p>
      <w:pPr>
        <w:spacing w:after="0"/>
        <w:ind w:left="0"/>
        <w:jc w:val="both"/>
      </w:pPr>
      <w:r>
        <w:rPr>
          <w:rFonts w:ascii="Times New Roman"/>
          <w:b w:val="false"/>
          <w:i w:val="false"/>
          <w:color w:val="000000"/>
          <w:sz w:val="28"/>
        </w:rPr>
        <w:t>
      20) тракторист-машинист куәлігін беруге емтихан жүргізеді;</w:t>
      </w:r>
    </w:p>
    <w:p>
      <w:pPr>
        <w:spacing w:after="0"/>
        <w:ind w:left="0"/>
        <w:jc w:val="both"/>
      </w:pPr>
      <w:r>
        <w:rPr>
          <w:rFonts w:ascii="Times New Roman"/>
          <w:b w:val="false"/>
          <w:i w:val="false"/>
          <w:color w:val="000000"/>
          <w:sz w:val="28"/>
        </w:rPr>
        <w:t>
      21) кепілдік мүліктің куәлігін береді;</w:t>
      </w:r>
    </w:p>
    <w:p>
      <w:pPr>
        <w:spacing w:after="0"/>
        <w:ind w:left="0"/>
        <w:jc w:val="both"/>
      </w:pPr>
      <w:r>
        <w:rPr>
          <w:rFonts w:ascii="Times New Roman"/>
          <w:b w:val="false"/>
          <w:i w:val="false"/>
          <w:color w:val="000000"/>
          <w:sz w:val="28"/>
        </w:rPr>
        <w:t>
      22) тракторист-машинист куәлігін ауыстыруға азаматтардың қабылдауын жүргізеді;</w:t>
      </w:r>
    </w:p>
    <w:p>
      <w:pPr>
        <w:spacing w:after="0"/>
        <w:ind w:left="0"/>
        <w:jc w:val="both"/>
      </w:pPr>
      <w:r>
        <w:rPr>
          <w:rFonts w:ascii="Times New Roman"/>
          <w:b w:val="false"/>
          <w:i w:val="false"/>
          <w:color w:val="000000"/>
          <w:sz w:val="28"/>
        </w:rPr>
        <w:t xml:space="preserve">
      23) Қазақстан Республикасының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тұрғындарға мемлекеттік қызметтер көрсетеді;</w:t>
      </w:r>
    </w:p>
    <w:p>
      <w:pPr>
        <w:spacing w:after="0"/>
        <w:ind w:left="0"/>
        <w:jc w:val="both"/>
      </w:pPr>
      <w:r>
        <w:rPr>
          <w:rFonts w:ascii="Times New Roman"/>
          <w:b w:val="false"/>
          <w:i w:val="false"/>
          <w:color w:val="000000"/>
          <w:sz w:val="28"/>
        </w:rPr>
        <w:t xml:space="preserve">
      24) Қазақстан Республикасының “Әкімшілік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қарастырылған әкімшілік құқық бұзушылықтар туралы істерді қарайды;</w:t>
      </w:r>
    </w:p>
    <w:p>
      <w:pPr>
        <w:spacing w:after="0"/>
        <w:ind w:left="0"/>
        <w:jc w:val="both"/>
      </w:pPr>
      <w:r>
        <w:rPr>
          <w:rFonts w:ascii="Times New Roman"/>
          <w:b w:val="false"/>
          <w:i w:val="false"/>
          <w:color w:val="000000"/>
          <w:sz w:val="28"/>
        </w:rPr>
        <w:t>
      25) агроөнеркәсіптік кешенді дамыту мәселелері бойынша форумдар, мәжілістер және семинарлар ұйымдастырады және өткізеді;</w:t>
      </w:r>
    </w:p>
    <w:p>
      <w:pPr>
        <w:spacing w:after="0"/>
        <w:ind w:left="0"/>
        <w:jc w:val="both"/>
      </w:pPr>
      <w:r>
        <w:rPr>
          <w:rFonts w:ascii="Times New Roman"/>
          <w:b w:val="false"/>
          <w:i w:val="false"/>
          <w:color w:val="000000"/>
          <w:sz w:val="28"/>
        </w:rPr>
        <w:t>
      26) заңнамамен көзделген құзырет шегінде өзге де қызметтерді жүзеге асырады.</w:t>
      </w:r>
    </w:p>
    <w:bookmarkStart w:name="z29" w:id="27"/>
    <w:p>
      <w:pPr>
        <w:spacing w:after="0"/>
        <w:ind w:left="0"/>
        <w:jc w:val="both"/>
      </w:pPr>
      <w:r>
        <w:rPr>
          <w:rFonts w:ascii="Times New Roman"/>
          <w:b w:val="false"/>
          <w:i w:val="false"/>
          <w:color w:val="000000"/>
          <w:sz w:val="28"/>
        </w:rPr>
        <w:t>
      21. Құқықтары мен міндеттері:</w:t>
      </w:r>
    </w:p>
    <w:bookmarkEnd w:id="27"/>
    <w:p>
      <w:pPr>
        <w:spacing w:after="0"/>
        <w:ind w:left="0"/>
        <w:jc w:val="both"/>
      </w:pPr>
      <w:r>
        <w:rPr>
          <w:rFonts w:ascii="Times New Roman"/>
          <w:b w:val="false"/>
          <w:i w:val="false"/>
          <w:color w:val="000000"/>
          <w:sz w:val="28"/>
        </w:rPr>
        <w:t>
      1) қаланың мемлекеттік органдарынан, ауылшаруашылық қалыптасулардан, кәсіпорындар мен ұйымдардан, лауазымды тұлғалардан және азаматтардан “Ақсу қаласының ауыл шаруашылығы бөлімі” мемлекеттік мекемесінің құзыретіне қатысты мәселелер бойынша қажетті ақпаратты сұрауға және алуға;</w:t>
      </w:r>
    </w:p>
    <w:p>
      <w:pPr>
        <w:spacing w:after="0"/>
        <w:ind w:left="0"/>
        <w:jc w:val="both"/>
      </w:pPr>
      <w:r>
        <w:rPr>
          <w:rFonts w:ascii="Times New Roman"/>
          <w:b w:val="false"/>
          <w:i w:val="false"/>
          <w:color w:val="000000"/>
          <w:sz w:val="28"/>
        </w:rPr>
        <w:t>
      2) семинарларға, мәжілістерге, “дөңгелек үстелдерге” қатысуға, сондай-ақ оларды өткізуге ғылыми мекемелердің, ұжымдардың өкілдерін, ғалымдарын және мамандарын шақыруға;</w:t>
      </w:r>
    </w:p>
    <w:p>
      <w:pPr>
        <w:spacing w:after="0"/>
        <w:ind w:left="0"/>
        <w:jc w:val="both"/>
      </w:pPr>
      <w:r>
        <w:rPr>
          <w:rFonts w:ascii="Times New Roman"/>
          <w:b w:val="false"/>
          <w:i w:val="false"/>
          <w:color w:val="000000"/>
          <w:sz w:val="28"/>
        </w:rPr>
        <w:t>
      3) “мемлекеттік органдардың, мұрағаттардың, ғылыми ұйымдардың және кітапханалардың” ақпараттық мәліметтер банкілерін пайдалануға;</w:t>
      </w:r>
    </w:p>
    <w:p>
      <w:pPr>
        <w:spacing w:after="0"/>
        <w:ind w:left="0"/>
        <w:jc w:val="both"/>
      </w:pPr>
      <w:r>
        <w:rPr>
          <w:rFonts w:ascii="Times New Roman"/>
          <w:b w:val="false"/>
          <w:i w:val="false"/>
          <w:color w:val="000000"/>
          <w:sz w:val="28"/>
        </w:rPr>
        <w:t>
      4) “Ақсу қаласының ауыл шаруашылығы бөлімі” мемлекеттік мекемесінің құзыретіне жататын мәселелер бойынша түсіндіру жұмысын жүргізуге;</w:t>
      </w:r>
    </w:p>
    <w:p>
      <w:pPr>
        <w:spacing w:after="0"/>
        <w:ind w:left="0"/>
        <w:jc w:val="both"/>
      </w:pPr>
      <w:r>
        <w:rPr>
          <w:rFonts w:ascii="Times New Roman"/>
          <w:b w:val="false"/>
          <w:i w:val="false"/>
          <w:color w:val="000000"/>
          <w:sz w:val="28"/>
        </w:rPr>
        <w:t>
      5) “Ақсу қаласының ауыл шаруашылығы бөлімі” мемлекеттік мекемесінің міндеттері мен қызметтерінен шығатын мәселелер мен түйіндер бойынша бұқаралық ақпарат құралдарына хабарлауға және “дөңгелек үстелдер“ өткізуге;</w:t>
      </w:r>
    </w:p>
    <w:p>
      <w:pPr>
        <w:spacing w:after="0"/>
        <w:ind w:left="0"/>
        <w:jc w:val="both"/>
      </w:pPr>
      <w:r>
        <w:rPr>
          <w:rFonts w:ascii="Times New Roman"/>
          <w:b w:val="false"/>
          <w:i w:val="false"/>
          <w:color w:val="000000"/>
          <w:sz w:val="28"/>
        </w:rPr>
        <w:t>
      6) “Ақсу қаласының ауыл шаруашылығы бөлімі” мемлекеттік мекемесінің құзыретіне енетін мәселелер бойынша нормативтік құқықтық және құқықтық актілерінің жобаларын әзірлеуге, оларды қала әкімі және әкімдігінің қарауына ұсынуға құқығы бар.</w:t>
      </w:r>
    </w:p>
    <w:bookmarkStart w:name="z30" w:id="28"/>
    <w:p>
      <w:pPr>
        <w:spacing w:after="0"/>
        <w:ind w:left="0"/>
        <w:jc w:val="left"/>
      </w:pPr>
      <w:r>
        <w:rPr>
          <w:rFonts w:ascii="Times New Roman"/>
          <w:b/>
          <w:i w:val="false"/>
          <w:color w:val="000000"/>
        </w:rPr>
        <w:t xml:space="preserve"> 3. “Ақсу қаласының ауыл шаруашылығы бөлімі”</w:t>
      </w:r>
      <w:r>
        <w:br/>
      </w:r>
      <w:r>
        <w:rPr>
          <w:rFonts w:ascii="Times New Roman"/>
          <w:b/>
          <w:i w:val="false"/>
          <w:color w:val="000000"/>
        </w:rPr>
        <w:t>мемлекеттік мекемесінің қызметін ұйымдастыру</w:t>
      </w:r>
    </w:p>
    <w:bookmarkEnd w:id="28"/>
    <w:bookmarkStart w:name="z31" w:id="29"/>
    <w:p>
      <w:pPr>
        <w:spacing w:after="0"/>
        <w:ind w:left="0"/>
        <w:jc w:val="both"/>
      </w:pPr>
      <w:r>
        <w:rPr>
          <w:rFonts w:ascii="Times New Roman"/>
          <w:b w:val="false"/>
          <w:i w:val="false"/>
          <w:color w:val="000000"/>
          <w:sz w:val="28"/>
        </w:rPr>
        <w:t>
      22. “Ақсу қаласының ауыл шаруашылығы бөлімі” мемлекеттік мекемесіне басшылықты “Ақсу қаласының ауыл шаруашылығы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9"/>
    <w:bookmarkStart w:name="z32" w:id="30"/>
    <w:p>
      <w:pPr>
        <w:spacing w:after="0"/>
        <w:ind w:left="0"/>
        <w:jc w:val="both"/>
      </w:pPr>
      <w:r>
        <w:rPr>
          <w:rFonts w:ascii="Times New Roman"/>
          <w:b w:val="false"/>
          <w:i w:val="false"/>
          <w:color w:val="000000"/>
          <w:sz w:val="28"/>
        </w:rPr>
        <w:t>
      23. “Ақсу қаласының ауыл шаруашылығы бөлімі” мемлекеттік мекемесінің бірінші басшысы, Қазақстан Республикасының заңнамасына сәйкес, Ақсу қаласының әкімімен қызметке тағайындалады және қызметтен босатылады.</w:t>
      </w:r>
    </w:p>
    <w:bookmarkEnd w:id="30"/>
    <w:bookmarkStart w:name="z33" w:id="31"/>
    <w:p>
      <w:pPr>
        <w:spacing w:after="0"/>
        <w:ind w:left="0"/>
        <w:jc w:val="both"/>
      </w:pPr>
      <w:r>
        <w:rPr>
          <w:rFonts w:ascii="Times New Roman"/>
          <w:b w:val="false"/>
          <w:i w:val="false"/>
          <w:color w:val="000000"/>
          <w:sz w:val="28"/>
        </w:rPr>
        <w:t>
      24. “Ақсу қаласының ауыл шаруашылығы бөлімі” мемлекеттік мекемесі бірінші басшысының өкілеттілігі:</w:t>
      </w:r>
    </w:p>
    <w:bookmarkEnd w:id="31"/>
    <w:p>
      <w:pPr>
        <w:spacing w:after="0"/>
        <w:ind w:left="0"/>
        <w:jc w:val="both"/>
      </w:pPr>
      <w:r>
        <w:rPr>
          <w:rFonts w:ascii="Times New Roman"/>
          <w:b w:val="false"/>
          <w:i w:val="false"/>
          <w:color w:val="000000"/>
          <w:sz w:val="28"/>
        </w:rPr>
        <w:t>
      1) “Ақсу қаласының ауыл шаруашылығы бөлімі” мемлекеттік мекемесі қызметкерлерінің өкілеттіктерін және міндеттерін белгілейді;</w:t>
      </w:r>
    </w:p>
    <w:p>
      <w:pPr>
        <w:spacing w:after="0"/>
        <w:ind w:left="0"/>
        <w:jc w:val="both"/>
      </w:pPr>
      <w:r>
        <w:rPr>
          <w:rFonts w:ascii="Times New Roman"/>
          <w:b w:val="false"/>
          <w:i w:val="false"/>
          <w:color w:val="000000"/>
          <w:sz w:val="28"/>
        </w:rPr>
        <w:t>
      2) Қазақстан Республикасының заңнамасына сәйкес “Ақсу қаласының ауыл шаруашылығы бөлімі” мемлекеттік мекемесінің қызметкерлерін кезметке тағайындайды және қызметтен босатады;</w:t>
      </w:r>
    </w:p>
    <w:p>
      <w:pPr>
        <w:spacing w:after="0"/>
        <w:ind w:left="0"/>
        <w:jc w:val="both"/>
      </w:pPr>
      <w:r>
        <w:rPr>
          <w:rFonts w:ascii="Times New Roman"/>
          <w:b w:val="false"/>
          <w:i w:val="false"/>
          <w:color w:val="000000"/>
          <w:sz w:val="28"/>
        </w:rPr>
        <w:t>
      3) заңнамамен белгіленген тәртіпте “Ақсу қаласының ауыл шаруашылығы бөлімі” мемлекеттік мекемесінің қызметкерлерін ынталандыруды, оларға материалдық көмек көрсетуді, тәртіптік жаза қолдануды жүзеге асырады;</w:t>
      </w:r>
    </w:p>
    <w:p>
      <w:pPr>
        <w:spacing w:after="0"/>
        <w:ind w:left="0"/>
        <w:jc w:val="both"/>
      </w:pPr>
      <w:r>
        <w:rPr>
          <w:rFonts w:ascii="Times New Roman"/>
          <w:b w:val="false"/>
          <w:i w:val="false"/>
          <w:color w:val="000000"/>
          <w:sz w:val="28"/>
        </w:rPr>
        <w:t>
      4) мемлекеттік органдармен және өзге де ұйымдармен қарым қатынаста “Ақсу қаласының ауыл шаруашылығы бөлімі” мемлекеттік мекемесін ұсынады;</w:t>
      </w:r>
    </w:p>
    <w:p>
      <w:pPr>
        <w:spacing w:after="0"/>
        <w:ind w:left="0"/>
        <w:jc w:val="both"/>
      </w:pPr>
      <w:r>
        <w:rPr>
          <w:rFonts w:ascii="Times New Roman"/>
          <w:b w:val="false"/>
          <w:i w:val="false"/>
          <w:color w:val="000000"/>
          <w:sz w:val="28"/>
        </w:rPr>
        <w:t>
      5) “Ақсу қаласының ауыл шаруашылығы бөлімі” мемлекеттік мекемесінің барлық жұмыскерлері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6) ведомстволық бағыныстағы ұйымдардың басшыларымен кеңестер өткізеді;</w:t>
      </w:r>
    </w:p>
    <w:p>
      <w:pPr>
        <w:spacing w:after="0"/>
        <w:ind w:left="0"/>
        <w:jc w:val="both"/>
      </w:pPr>
      <w:r>
        <w:rPr>
          <w:rFonts w:ascii="Times New Roman"/>
          <w:b w:val="false"/>
          <w:i w:val="false"/>
          <w:color w:val="000000"/>
          <w:sz w:val="28"/>
        </w:rPr>
        <w:t>
      7) азаматтардың жеке қабылдауын жүргізеді;</w:t>
      </w:r>
    </w:p>
    <w:p>
      <w:pPr>
        <w:spacing w:after="0"/>
        <w:ind w:left="0"/>
        <w:jc w:val="both"/>
      </w:pPr>
      <w:r>
        <w:rPr>
          <w:rFonts w:ascii="Times New Roman"/>
          <w:b w:val="false"/>
          <w:i w:val="false"/>
          <w:color w:val="000000"/>
          <w:sz w:val="28"/>
        </w:rPr>
        <w:t>
      8) сыбайлас жемқорлыққа қарсы әрекет етеді және ол үшін дербес жауапты болады;</w:t>
      </w:r>
    </w:p>
    <w:p>
      <w:pPr>
        <w:spacing w:after="0"/>
        <w:ind w:left="0"/>
        <w:jc w:val="both"/>
      </w:pPr>
      <w:r>
        <w:rPr>
          <w:rFonts w:ascii="Times New Roman"/>
          <w:b w:val="false"/>
          <w:i w:val="false"/>
          <w:color w:val="000000"/>
          <w:sz w:val="28"/>
        </w:rPr>
        <w:t>
      9) Қазақстан Республикасының қолданыстағы заңнамасымен көзделген өкілеттік шегінде басқа да функцияларды жүзеге асырады;</w:t>
      </w:r>
    </w:p>
    <w:p>
      <w:pPr>
        <w:spacing w:after="0"/>
        <w:ind w:left="0"/>
        <w:jc w:val="both"/>
      </w:pPr>
      <w:r>
        <w:rPr>
          <w:rFonts w:ascii="Times New Roman"/>
          <w:b w:val="false"/>
          <w:i w:val="false"/>
          <w:color w:val="000000"/>
          <w:sz w:val="28"/>
        </w:rPr>
        <w:t>
      “Ақсу қаласының ауыл шаруашылығы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4" w:id="32"/>
    <w:p>
      <w:pPr>
        <w:spacing w:after="0"/>
        <w:ind w:left="0"/>
        <w:jc w:val="both"/>
      </w:pPr>
      <w:r>
        <w:rPr>
          <w:rFonts w:ascii="Times New Roman"/>
          <w:b w:val="false"/>
          <w:i w:val="false"/>
          <w:color w:val="000000"/>
          <w:sz w:val="28"/>
        </w:rPr>
        <w:t>
      25. “Ақсу қаласының ауыл шаруашылығы бөлімі” мемлекеттік мекемесі қалалық коммуналдық мүлікті басқаруға уәкілетті, жергілікті бюджеттен қаржыландырылатын атқарушы орган арасындағы өзара қарым-қатынастары Қазақстан Республикасының қолданыстағы заңнамасымен реттеледі.</w:t>
      </w:r>
    </w:p>
    <w:bookmarkEnd w:id="32"/>
    <w:bookmarkStart w:name="z35" w:id="33"/>
    <w:p>
      <w:pPr>
        <w:spacing w:after="0"/>
        <w:ind w:left="0"/>
        <w:jc w:val="both"/>
      </w:pPr>
      <w:r>
        <w:rPr>
          <w:rFonts w:ascii="Times New Roman"/>
          <w:b w:val="false"/>
          <w:i w:val="false"/>
          <w:color w:val="000000"/>
          <w:sz w:val="28"/>
        </w:rPr>
        <w:t>
      26. “Ақсу қаласының ауыл шаруашылығы бөлімі” мемлекеттік мекемесі мен қаланың жергілікті атқарушы органы арасындағы өзара қарым-қатынастары Қазақстан Республикасының қолданыстағы заңнамасымен реттеледі.</w:t>
      </w:r>
    </w:p>
    <w:bookmarkEnd w:id="33"/>
    <w:bookmarkStart w:name="z36" w:id="34"/>
    <w:p>
      <w:pPr>
        <w:spacing w:after="0"/>
        <w:ind w:left="0"/>
        <w:jc w:val="both"/>
      </w:pPr>
      <w:r>
        <w:rPr>
          <w:rFonts w:ascii="Times New Roman"/>
          <w:b w:val="false"/>
          <w:i w:val="false"/>
          <w:color w:val="000000"/>
          <w:sz w:val="28"/>
        </w:rPr>
        <w:t xml:space="preserve">
      27. “Ақсу қаласының ауыл шаруашылығы бөлімі” мемлекеттік мекемесінің басшысы және еңбек ұжымы арасындағы өзара қарым-қатынастары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4"/>
    <w:bookmarkStart w:name="z37" w:id="35"/>
    <w:p>
      <w:pPr>
        <w:spacing w:after="0"/>
        <w:ind w:left="0"/>
        <w:jc w:val="left"/>
      </w:pPr>
      <w:r>
        <w:rPr>
          <w:rFonts w:ascii="Times New Roman"/>
          <w:b/>
          <w:i w:val="false"/>
          <w:color w:val="000000"/>
        </w:rPr>
        <w:t xml:space="preserve"> 4. “Ақсу қаласының ауыл шаруашылығы бөлімі”</w:t>
      </w:r>
      <w:r>
        <w:br/>
      </w:r>
      <w:r>
        <w:rPr>
          <w:rFonts w:ascii="Times New Roman"/>
          <w:b/>
          <w:i w:val="false"/>
          <w:color w:val="000000"/>
        </w:rPr>
        <w:t>мемлекеттік мекемесінің мүлкі</w:t>
      </w:r>
    </w:p>
    <w:bookmarkEnd w:id="35"/>
    <w:bookmarkStart w:name="z38" w:id="36"/>
    <w:p>
      <w:pPr>
        <w:spacing w:after="0"/>
        <w:ind w:left="0"/>
        <w:jc w:val="both"/>
      </w:pPr>
      <w:r>
        <w:rPr>
          <w:rFonts w:ascii="Times New Roman"/>
          <w:b w:val="false"/>
          <w:i w:val="false"/>
          <w:color w:val="000000"/>
          <w:sz w:val="28"/>
        </w:rPr>
        <w:t>
      28. “Ақсу қаласының ауыл шаруашылығы бөлімі” мемлекеттік мекемесінде, заңнамада көзделген жағдайларда, жедел басқару құқығында жеке мүлкі болуы мүмкін.</w:t>
      </w:r>
    </w:p>
    <w:bookmarkEnd w:id="36"/>
    <w:p>
      <w:pPr>
        <w:spacing w:after="0"/>
        <w:ind w:left="0"/>
        <w:jc w:val="both"/>
      </w:pPr>
      <w:r>
        <w:rPr>
          <w:rFonts w:ascii="Times New Roman"/>
          <w:b w:val="false"/>
          <w:i w:val="false"/>
          <w:color w:val="000000"/>
          <w:sz w:val="28"/>
        </w:rPr>
        <w:t>
      “Ақсу қаласының ауыл шаруашылығы бөлімі” мемлекеттік мекемесінің мүлкі оған меншік иесі берген мүлкі арқылы, сондай-ақ (қаражат шығындарын қосқанда) жеке қызметі нәтижесінде алынған мүлкі және Қазақстан Республикасының заңнамасында тыйым салынбаған өзге де көздер есебінен қалыптастырылады.</w:t>
      </w:r>
    </w:p>
    <w:bookmarkStart w:name="z39" w:id="37"/>
    <w:p>
      <w:pPr>
        <w:spacing w:after="0"/>
        <w:ind w:left="0"/>
        <w:jc w:val="both"/>
      </w:pPr>
      <w:r>
        <w:rPr>
          <w:rFonts w:ascii="Times New Roman"/>
          <w:b w:val="false"/>
          <w:i w:val="false"/>
          <w:color w:val="000000"/>
          <w:sz w:val="28"/>
        </w:rPr>
        <w:t>
      29. “Ақсу қаласының ауыл шаруашылығы бөлімі” мемлекеттік мекемесіне бекітілген мүлік коммуналдық меншікке жатады.</w:t>
      </w:r>
    </w:p>
    <w:bookmarkEnd w:id="37"/>
    <w:bookmarkStart w:name="z40" w:id="38"/>
    <w:p>
      <w:pPr>
        <w:spacing w:after="0"/>
        <w:ind w:left="0"/>
        <w:jc w:val="both"/>
      </w:pPr>
      <w:r>
        <w:rPr>
          <w:rFonts w:ascii="Times New Roman"/>
          <w:b w:val="false"/>
          <w:i w:val="false"/>
          <w:color w:val="000000"/>
          <w:sz w:val="28"/>
        </w:rPr>
        <w:t>
      30. Егер заңнамамен өзгеше көзделмесе, “Ақсу қаласының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p>
    <w:bookmarkEnd w:id="38"/>
    <w:bookmarkStart w:name="z41" w:id="39"/>
    <w:p>
      <w:pPr>
        <w:spacing w:after="0"/>
        <w:ind w:left="0"/>
        <w:jc w:val="left"/>
      </w:pPr>
      <w:r>
        <w:rPr>
          <w:rFonts w:ascii="Times New Roman"/>
          <w:b/>
          <w:i w:val="false"/>
          <w:color w:val="000000"/>
        </w:rPr>
        <w:t xml:space="preserve"> 5. “Ақсу қаласының ауыл шаруашылығы бөлімі” мемлекеттік</w:t>
      </w:r>
      <w:r>
        <w:br/>
      </w:r>
      <w:r>
        <w:rPr>
          <w:rFonts w:ascii="Times New Roman"/>
          <w:b/>
          <w:i w:val="false"/>
          <w:color w:val="000000"/>
        </w:rPr>
        <w:t>мекемесін қайта ұйымдастыру және қысқарту (тарату)</w:t>
      </w:r>
    </w:p>
    <w:bookmarkEnd w:id="39"/>
    <w:bookmarkStart w:name="z42" w:id="40"/>
    <w:p>
      <w:pPr>
        <w:spacing w:after="0"/>
        <w:ind w:left="0"/>
        <w:jc w:val="both"/>
      </w:pPr>
      <w:r>
        <w:rPr>
          <w:rFonts w:ascii="Times New Roman"/>
          <w:b w:val="false"/>
          <w:i w:val="false"/>
          <w:color w:val="000000"/>
          <w:sz w:val="28"/>
        </w:rPr>
        <w:t>
      31. “Ақсу қаласының ауыл шаруашылығы бөлімі” мемлекеттік мекемесін қайта ұйымдастыру және тарату Қазақстан Республикасының заңнамасына сәйкес жүзеге асырылады.</w:t>
      </w:r>
    </w:p>
    <w:bookmarkEnd w:id="40"/>
    <w:bookmarkStart w:name="z43" w:id="41"/>
    <w:p>
      <w:pPr>
        <w:spacing w:after="0"/>
        <w:ind w:left="0"/>
        <w:jc w:val="both"/>
      </w:pPr>
      <w:r>
        <w:rPr>
          <w:rFonts w:ascii="Times New Roman"/>
          <w:b w:val="false"/>
          <w:i w:val="false"/>
          <w:color w:val="000000"/>
          <w:sz w:val="28"/>
        </w:rPr>
        <w:t>
      32. “Ақсу қаласының ауыл шаруашылығы бөлімі” мемлекеттік мекемесі таратылған кезде кредиторлардың талаптарын қанағаттандырғаннан кейін қалған мүлік коммуналдық меншікте қалады.</w:t>
      </w:r>
    </w:p>
    <w:bookmarkEnd w:id="41"/>
    <w:bookmarkStart w:name="z44" w:id="42"/>
    <w:p>
      <w:pPr>
        <w:spacing w:after="0"/>
        <w:ind w:left="0"/>
        <w:jc w:val="left"/>
      </w:pPr>
      <w:r>
        <w:rPr>
          <w:rFonts w:ascii="Times New Roman"/>
          <w:b/>
          <w:i w:val="false"/>
          <w:color w:val="000000"/>
        </w:rPr>
        <w:t xml:space="preserve"> 6. “Ақсу қаласының ауыл шаруашылығы бөлімі”</w:t>
      </w:r>
      <w:r>
        <w:br/>
      </w:r>
      <w:r>
        <w:rPr>
          <w:rFonts w:ascii="Times New Roman"/>
          <w:b/>
          <w:i w:val="false"/>
          <w:color w:val="000000"/>
        </w:rPr>
        <w:t>мемлекеттік мекемесінің қарамағындағы ұйымдардың тізбесі</w:t>
      </w:r>
    </w:p>
    <w:bookmarkEnd w:id="42"/>
    <w:bookmarkStart w:name="z45" w:id="43"/>
    <w:p>
      <w:pPr>
        <w:spacing w:after="0"/>
        <w:ind w:left="0"/>
        <w:jc w:val="both"/>
      </w:pPr>
      <w:r>
        <w:rPr>
          <w:rFonts w:ascii="Times New Roman"/>
          <w:b w:val="false"/>
          <w:i w:val="false"/>
          <w:color w:val="000000"/>
          <w:sz w:val="28"/>
        </w:rPr>
        <w:t>
      33. “Ақсу қаласының ауыл шаруашылығы бөлімі” мемлекеттік мекемесінің иелігіндегі ұйымдары жоқ.</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