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5acc" w14:textId="aa75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Алғабас селолық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22 маусымдағы № 499/6 қаулысы. Павлодар облысының Әділет департаментінде 2015 жылғы 15 шілдеде № 4602 болып тіркелді. Күші жойылды - Павлодар облысы Ақсу қалалық әкімдігінің 2017 жылғы 28 маусымдағы № 391/13 (алғашқы ресми жарияланған күнінен бастап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Ақсу қалалық әкімдігінің 28.06.2017 № 391/13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“Ақсу қаласы Алғабас селолық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499/6 қаулысымен</w:t>
            </w:r>
            <w:r>
              <w:br/>
            </w:r>
            <w:r>
              <w:rPr>
                <w:rFonts w:ascii="Times New Roman"/>
                <w:b w:val="false"/>
                <w:i w:val="false"/>
                <w:color w:val="000000"/>
                <w:sz w:val="20"/>
              </w:rPr>
              <w:t>бекітілді</w:t>
            </w:r>
          </w:p>
        </w:tc>
      </w:tr>
    </w:tbl>
    <w:bookmarkStart w:name="z6" w:id="1"/>
    <w:p>
      <w:pPr>
        <w:spacing w:after="0"/>
        <w:ind w:left="0"/>
        <w:jc w:val="left"/>
      </w:pPr>
      <w:r>
        <w:rPr>
          <w:rFonts w:ascii="Times New Roman"/>
          <w:b/>
          <w:i w:val="false"/>
          <w:color w:val="000000"/>
        </w:rPr>
        <w:t xml:space="preserve"> “Ақсу қаласы Алғабас селолық округі</w:t>
      </w:r>
      <w:r>
        <w:br/>
      </w:r>
      <w:r>
        <w:rPr>
          <w:rFonts w:ascii="Times New Roman"/>
          <w:b/>
          <w:i w:val="false"/>
          <w:color w:val="000000"/>
        </w:rPr>
        <w:t>әкімінің аппараты” мемлекеттік мекемесі туралы Ереже</w:t>
      </w:r>
    </w:p>
    <w:bookmarkEnd w:id="1"/>
    <w:bookmarkStart w:name="z7" w:id="2"/>
    <w:p>
      <w:pPr>
        <w:spacing w:after="0"/>
        <w:ind w:left="0"/>
        <w:jc w:val="left"/>
      </w:pPr>
      <w:r>
        <w:rPr>
          <w:rFonts w:ascii="Times New Roman"/>
          <w:b/>
          <w:i w:val="false"/>
          <w:color w:val="000000"/>
        </w:rPr>
        <w:t xml:space="preserve"> 1. Жалпы ережелер      </w:t>
      </w:r>
    </w:p>
    <w:bookmarkEnd w:id="2"/>
    <w:bookmarkStart w:name="z8" w:id="3"/>
    <w:p>
      <w:pPr>
        <w:spacing w:after="0"/>
        <w:ind w:left="0"/>
        <w:jc w:val="both"/>
      </w:pPr>
      <w:r>
        <w:rPr>
          <w:rFonts w:ascii="Times New Roman"/>
          <w:b w:val="false"/>
          <w:i w:val="false"/>
          <w:color w:val="000000"/>
          <w:sz w:val="28"/>
        </w:rPr>
        <w:t>
      1. “Ақсу қаласы Алғабас селолық округі әкімінің аппараты”мемлекеттік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“Ақсу қаласы Алғабас селолық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“Ақсу қаласы Алғабас селолық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“Ақсу қаласы Алғабас селолық округі әкімінің аппараты”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қаласы Алғабас селолық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“Ақсу қаласы Алғабас селолық округі әкімінің аппараты”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қаласы Алғабас селолық округі әкімінің аппараты” мемлекеттік мекемесі өз құзыретінің мәселелері бойынша заңнамада белгіленген тәртіппен “Ақсу қаласы Алғабас селолық округі әкімінің аппараты” мемлекеттік мекемесі басшысының бұйрықтарымен және Қазақстан Республикасының заңнамасында көзделген өзге де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“Ақсу қаласы Алғабас селолық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“Ақсу қаласы Алғабас селолық округі әкімінің аппараты” мемлекеттік мекемесінің орналасқан жері: Қазақстан Республикасы, Павлодар облысы, 140106, Ақсу қаласы, Алғабас селолық округі, Алғабас ауылы, Советов көшесі, 4А.</w:t>
      </w:r>
      <w:r>
        <w:br/>
      </w:r>
      <w:r>
        <w:rPr>
          <w:rFonts w:ascii="Times New Roman"/>
          <w:b w:val="false"/>
          <w:i w:val="false"/>
          <w:color w:val="000000"/>
          <w:sz w:val="28"/>
        </w:rPr>
        <w:t>
      </w:t>
      </w:r>
      <w:r>
        <w:rPr>
          <w:rFonts w:ascii="Times New Roman"/>
          <w:b w:val="false"/>
          <w:i w:val="false"/>
          <w:color w:val="000000"/>
          <w:sz w:val="28"/>
        </w:rPr>
        <w:t>10. “Ақсу қаласы Алғабас селолық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“Ақсу қаласы Алғабас селолық округі әкімінің аппараты” мемлекеттік мекемесі, орыс тілінде: государственное учреждение “Аппарат акима Алгабасского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“Ақсу қаласы Алғабас селолық округі әкімінің аппараты” мемлекеттік мекемесінің құрылтайшысы Павлодар облысы Ақсу қаласының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“Ақсу қаласы Алғабас селолық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“Ақсу қаласы Алғабас селолық округі әкімінің аппараты” мемлекеттік мекемесінің қызметін қаржыландыру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“Ақсу қаласы Алғабас селолық округі әкімінің аппараты” мемлекеттік мекемесіне кәсіпкерлік субъектілерімен “Ақсу қаласы Алғабас селолық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“Ақсу қаласы Алғабас селолық округі әкімінің аппараты”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3" w:id="4"/>
    <w:p>
      <w:pPr>
        <w:spacing w:after="0"/>
        <w:ind w:left="0"/>
        <w:jc w:val="left"/>
      </w:pPr>
      <w:r>
        <w:rPr>
          <w:rFonts w:ascii="Times New Roman"/>
          <w:b/>
          <w:i w:val="false"/>
          <w:color w:val="000000"/>
        </w:rPr>
        <w:t xml:space="preserve"> 2. “Ақсу қаласы Алғабас селолық округі әкімінің аппараты”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4"/>
    <w:bookmarkStart w:name="z24" w:id="5"/>
    <w:p>
      <w:pPr>
        <w:spacing w:after="0"/>
        <w:ind w:left="0"/>
        <w:jc w:val="both"/>
      </w:pPr>
      <w:r>
        <w:rPr>
          <w:rFonts w:ascii="Times New Roman"/>
          <w:b w:val="false"/>
          <w:i w:val="false"/>
          <w:color w:val="000000"/>
          <w:sz w:val="28"/>
        </w:rPr>
        <w:t>
      16. “Ақсу қаласы Алғабас селолық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“Ақсу қаласы Алғабас селолық округі әкімінің аппараты” мемлекеттік мекемесінің мақсаты селолық округ әкімнің ведомстволық қарамағындағы аумақта мемлекеттік саясатты жүзеге асыру жөніндегі қызметтін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“Ақсу қаласы Алғабас селолық округі әкімінің аппараты” мемлекеттік мекемесі қызметінің мәні селолық округ әкімінің қызметін ақпараттық-талдау, ұйымдастырушылық-құқықтық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қоғамдық келісім мен саяси тұрақтылықтың, экономикалық дамытудың, қазақстандық патриотизмнің конституциялық қағидатын іске асыруға, демократиялық тәсілмен өңірдің маңызды мәселелерін шешуге жәрдем көрсету;</w:t>
      </w:r>
      <w:r>
        <w:br/>
      </w:r>
      <w:r>
        <w:rPr>
          <w:rFonts w:ascii="Times New Roman"/>
          <w:b w:val="false"/>
          <w:i w:val="false"/>
          <w:color w:val="000000"/>
          <w:sz w:val="28"/>
        </w:rPr>
        <w:t>
      2) өңірдің әлеуметтік-экономикалық даму жоспарларын дайындауға қатысу, Қазақстан Республикасының даму жоспарына сәйкес әлеуметтік-экономикалық реформаның тетігі мен тактикасын жетілдіру;</w:t>
      </w:r>
      <w:r>
        <w:br/>
      </w:r>
      <w:r>
        <w:rPr>
          <w:rFonts w:ascii="Times New Roman"/>
          <w:b w:val="false"/>
          <w:i w:val="false"/>
          <w:color w:val="000000"/>
          <w:sz w:val="28"/>
        </w:rPr>
        <w:t>
      3) мемлекеттік органдармен, ұйымдармен және азаматтармен өзара әрекет жасау.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облыстық маңызы бар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өз құзыретi шегiнде жер қатынастарын реттеудi жүзеге асырады;</w:t>
      </w:r>
      <w:r>
        <w:br/>
      </w:r>
      <w:r>
        <w:rPr>
          <w:rFonts w:ascii="Times New Roman"/>
          <w:b w:val="false"/>
          <w:i w:val="false"/>
          <w:color w:val="000000"/>
          <w:sz w:val="28"/>
        </w:rPr>
        <w:t>
      7) селолық округтiң коммуналдық тұрғын үй қорының сақталуын, сондай-ақ селолық округтерде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10) селолық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11) тарихи және мәдени мұраны сақтау жөнiндегi жұмысты ұйымдастырады;</w:t>
      </w:r>
      <w:r>
        <w:br/>
      </w: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14) мүгедектерге көмек көрсетуді ұйымдастырады;</w:t>
      </w:r>
      <w:r>
        <w:br/>
      </w:r>
      <w:r>
        <w:rPr>
          <w:rFonts w:ascii="Times New Roman"/>
          <w:b w:val="false"/>
          <w:i w:val="false"/>
          <w:color w:val="000000"/>
          <w:sz w:val="28"/>
        </w:rPr>
        <w:t>
      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18) мүгедектерге қайырымдылық және әлеуметтiк көмек көрсетуді үйлестiредi;</w:t>
      </w:r>
      <w:r>
        <w:br/>
      </w:r>
      <w:r>
        <w:rPr>
          <w:rFonts w:ascii="Times New Roman"/>
          <w:b w:val="false"/>
          <w:i w:val="false"/>
          <w:color w:val="000000"/>
          <w:sz w:val="28"/>
        </w:rPr>
        <w:t>
      19) халықтың әлеуметтiк жағынан әлсіз топтарына қайырымдылық көмек көрсетуді үйлестіреді;</w:t>
      </w:r>
      <w:r>
        <w:br/>
      </w:r>
      <w:r>
        <w:rPr>
          <w:rFonts w:ascii="Times New Roman"/>
          <w:b w:val="false"/>
          <w:i w:val="false"/>
          <w:color w:val="000000"/>
          <w:sz w:val="28"/>
        </w:rPr>
        <w:t>
      20) ауылдық денсаулық сақтау ұйымдарын кадрлармен қамтамасыз етуге жәрдемдеседі;</w:t>
      </w:r>
      <w:r>
        <w:br/>
      </w:r>
      <w:r>
        <w:rPr>
          <w:rFonts w:ascii="Times New Roman"/>
          <w:b w:val="false"/>
          <w:i w:val="false"/>
          <w:color w:val="000000"/>
          <w:sz w:val="28"/>
        </w:rPr>
        <w:t>
      21) жергiлiктi әлеуметтiк инфраұрылымның дамуына жәрдемдеседi;</w:t>
      </w:r>
      <w:r>
        <w:br/>
      </w:r>
      <w:r>
        <w:rPr>
          <w:rFonts w:ascii="Times New Roman"/>
          <w:b w:val="false"/>
          <w:i w:val="false"/>
          <w:color w:val="000000"/>
          <w:sz w:val="28"/>
        </w:rPr>
        <w:t>
      22) қоғамдық көлiк қозғалысын ұйымдастырады;</w:t>
      </w:r>
      <w:r>
        <w:br/>
      </w: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24) жергiлiктi өзiн-өзi басқару органдарымен өзара iс-қимыл жасайды;</w:t>
      </w:r>
      <w:r>
        <w:br/>
      </w:r>
      <w:r>
        <w:rPr>
          <w:rFonts w:ascii="Times New Roman"/>
          <w:b w:val="false"/>
          <w:i w:val="false"/>
          <w:color w:val="000000"/>
          <w:sz w:val="28"/>
        </w:rPr>
        <w:t>
      25 шаруашылықтар бойынша есепке алуды жүзеге асырады;</w:t>
      </w:r>
      <w:r>
        <w:br/>
      </w:r>
      <w:r>
        <w:rPr>
          <w:rFonts w:ascii="Times New Roman"/>
          <w:b w:val="false"/>
          <w:i w:val="false"/>
          <w:color w:val="000000"/>
          <w:sz w:val="28"/>
        </w:rPr>
        <w:t>
      26) жергілікті бюджетті бекіту (нақтылау) кезінде облыстық маңызы бар қала мәслихаты сессияларының жұмысына қатысады;</w:t>
      </w:r>
      <w:r>
        <w:br/>
      </w:r>
      <w:r>
        <w:rPr>
          <w:rFonts w:ascii="Times New Roman"/>
          <w:b w:val="false"/>
          <w:i w:val="false"/>
          <w:color w:val="000000"/>
          <w:sz w:val="28"/>
        </w:rPr>
        <w:t>
      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31) кәсіпқой емес медиаторлардың тізілімін жүргізеді;</w:t>
      </w:r>
      <w:r>
        <w:br/>
      </w:r>
      <w:r>
        <w:rPr>
          <w:rFonts w:ascii="Times New Roman"/>
          <w:b w:val="false"/>
          <w:i w:val="false"/>
          <w:color w:val="000000"/>
          <w:sz w:val="28"/>
        </w:rPr>
        <w:t>
      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33) селолық жерлерде оқушыларды жақын мектепке дейін тегін алып баруды және қайта алып келуді ұйымдастыру;</w:t>
      </w:r>
      <w:r>
        <w:br/>
      </w:r>
      <w:r>
        <w:rPr>
          <w:rFonts w:ascii="Times New Roman"/>
          <w:b w:val="false"/>
          <w:i w:val="false"/>
          <w:color w:val="000000"/>
          <w:sz w:val="28"/>
        </w:rPr>
        <w:t>
      34) жергілікті деңгейде халықты жұмыспен қамтуды қамтамасыз ету;</w:t>
      </w:r>
      <w:r>
        <w:br/>
      </w:r>
      <w:r>
        <w:rPr>
          <w:rFonts w:ascii="Times New Roman"/>
          <w:b w:val="false"/>
          <w:i w:val="false"/>
          <w:color w:val="000000"/>
          <w:sz w:val="28"/>
        </w:rPr>
        <w:t xml:space="preserve">
      35)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туралы істерді қарайды;</w:t>
      </w:r>
      <w:r>
        <w:br/>
      </w:r>
      <w:r>
        <w:rPr>
          <w:rFonts w:ascii="Times New Roman"/>
          <w:b w:val="false"/>
          <w:i w:val="false"/>
          <w:color w:val="000000"/>
          <w:sz w:val="28"/>
        </w:rPr>
        <w:t xml:space="preserve">
      36)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тұрғындарға мемлекеттік қызметтер көрсетеді;</w:t>
      </w:r>
      <w:r>
        <w:br/>
      </w:r>
      <w:r>
        <w:rPr>
          <w:rFonts w:ascii="Times New Roman"/>
          <w:b w:val="false"/>
          <w:i w:val="false"/>
          <w:color w:val="000000"/>
          <w:sz w:val="28"/>
        </w:rPr>
        <w:t>
      37) заңнамамен көзделген құзырет шегінде өзге да қызметтерді жүзеге асырады.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xml:space="preserve">
      “Ақсу қаласы Алғабас селолық округі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w:t>
      </w:r>
      <w:r>
        <w:br/>
      </w:r>
      <w:r>
        <w:rPr>
          <w:rFonts w:ascii="Times New Roman"/>
          <w:b w:val="false"/>
          <w:i w:val="false"/>
          <w:color w:val="000000"/>
          <w:sz w:val="28"/>
        </w:rPr>
        <w:t xml:space="preserve">
      1) Қазақстан Республикасының заңнамасымен белгіленген тәртіпте мемлекеттік органдардан және өзге ұйымдардан қажетті ақпаратты, құжаттар мен өзге материалдарды сұратуға және алуға; </w:t>
      </w:r>
      <w:r>
        <w:br/>
      </w:r>
      <w:r>
        <w:rPr>
          <w:rFonts w:ascii="Times New Roman"/>
          <w:b w:val="false"/>
          <w:i w:val="false"/>
          <w:color w:val="000000"/>
          <w:sz w:val="28"/>
        </w:rPr>
        <w:t>
      2) “Ақсу қаласы Алғабас селолық округі әкімінің аппараты”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3) өзінің құзыреті шегінде шарттар, келісімдер жасауға құқылы;</w:t>
      </w:r>
      <w:r>
        <w:br/>
      </w:r>
      <w:r>
        <w:rPr>
          <w:rFonts w:ascii="Times New Roman"/>
          <w:b w:val="false"/>
          <w:i w:val="false"/>
          <w:color w:val="000000"/>
          <w:sz w:val="28"/>
        </w:rPr>
        <w:t xml:space="preserve">
      “Ақсу қаласы Алғабас селолық округі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w:t>
      </w:r>
      <w:r>
        <w:br/>
      </w:r>
      <w:r>
        <w:rPr>
          <w:rFonts w:ascii="Times New Roman"/>
          <w:b w:val="false"/>
          <w:i w:val="false"/>
          <w:color w:val="000000"/>
          <w:sz w:val="28"/>
        </w:rPr>
        <w:t xml:space="preserve">
      1) </w:t>
      </w:r>
      <w:r>
        <w:rPr>
          <w:rFonts w:ascii="Times New Roman"/>
          <w:b w:val="false"/>
          <w:i w:val="false"/>
          <w:color w:val="000000"/>
          <w:sz w:val="28"/>
        </w:rPr>
        <w:t>Конституцияны</w:t>
      </w:r>
      <w:r>
        <w:rPr>
          <w:rFonts w:ascii="Times New Roman"/>
          <w:b w:val="false"/>
          <w:i w:val="false"/>
          <w:color w:val="000000"/>
          <w:sz w:val="28"/>
        </w:rPr>
        <w:t xml:space="preserve"> және Республиканың заңын сақтауға;</w:t>
      </w:r>
      <w:r>
        <w:br/>
      </w:r>
      <w:r>
        <w:rPr>
          <w:rFonts w:ascii="Times New Roman"/>
          <w:b w:val="false"/>
          <w:i w:val="false"/>
          <w:color w:val="000000"/>
          <w:sz w:val="28"/>
        </w:rPr>
        <w:t>
      2) азаматтардың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қабылдауға;</w:t>
      </w:r>
      <w:r>
        <w:br/>
      </w:r>
      <w:r>
        <w:rPr>
          <w:rFonts w:ascii="Times New Roman"/>
          <w:b w:val="false"/>
          <w:i w:val="false"/>
          <w:color w:val="000000"/>
          <w:sz w:val="28"/>
        </w:rPr>
        <w:t>
      3) оларға берілген құқықтары шегінде және лауазымдық міндеттеріне сәйкес өкілеттіктерді жүзеге асыруға;</w:t>
      </w:r>
      <w:r>
        <w:br/>
      </w:r>
      <w:r>
        <w:rPr>
          <w:rFonts w:ascii="Times New Roman"/>
          <w:b w:val="false"/>
          <w:i w:val="false"/>
          <w:color w:val="000000"/>
          <w:sz w:val="28"/>
        </w:rPr>
        <w:t>
      4) мемлекеттік меншіктің сақталуын қамтамасыз ету, сеніп берілген мемлекеттік меншікті қызметтік мақсаттарға пайдалануға міндетті.</w:t>
      </w:r>
    </w:p>
    <w:bookmarkEnd w:id="5"/>
    <w:bookmarkStart w:name="z30" w:id="6"/>
    <w:p>
      <w:pPr>
        <w:spacing w:after="0"/>
        <w:ind w:left="0"/>
        <w:jc w:val="left"/>
      </w:pPr>
      <w:r>
        <w:rPr>
          <w:rFonts w:ascii="Times New Roman"/>
          <w:b/>
          <w:i w:val="false"/>
          <w:color w:val="000000"/>
        </w:rPr>
        <w:t xml:space="preserve"> 3. “Ақсу қаласы Алғабас селолық округі әкімінің аппараты”</w:t>
      </w:r>
      <w:r>
        <w:br/>
      </w:r>
      <w:r>
        <w:rPr>
          <w:rFonts w:ascii="Times New Roman"/>
          <w:b/>
          <w:i w:val="false"/>
          <w:color w:val="000000"/>
        </w:rPr>
        <w:t>мемлекеттік мекемесінің қызметін ұйымдастыру</w:t>
      </w:r>
    </w:p>
    <w:bookmarkEnd w:id="6"/>
    <w:bookmarkStart w:name="z31" w:id="7"/>
    <w:p>
      <w:pPr>
        <w:spacing w:after="0"/>
        <w:ind w:left="0"/>
        <w:jc w:val="both"/>
      </w:pPr>
      <w:r>
        <w:rPr>
          <w:rFonts w:ascii="Times New Roman"/>
          <w:b w:val="false"/>
          <w:i w:val="false"/>
          <w:color w:val="000000"/>
          <w:sz w:val="28"/>
        </w:rPr>
        <w:t>
      22. “Ақсу қаласы Алғабас селолық округі әкімінің аппараты” мемлекеттік мекемесіне басшылықты “Ақсу қаласы Алғабас селолық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“Ақсу қаласы Алғабас селолық округі әкімінің аппараты”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24. “Ақсу қаласы Алғабас селолық округі әкімінің аппараты” мемлекеттік мекемесі басшысының өкілеттіктері:</w:t>
      </w:r>
      <w:r>
        <w:br/>
      </w:r>
      <w:r>
        <w:rPr>
          <w:rFonts w:ascii="Times New Roman"/>
          <w:b w:val="false"/>
          <w:i w:val="false"/>
          <w:color w:val="000000"/>
          <w:sz w:val="28"/>
        </w:rPr>
        <w:t>
      1) “Ақсу қаласы Алғабас селолық округі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“Ақсу қаласы Алғабас селолық округі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“Ақсу қаласы Алғабас селолық округі әкімінің аппараты” мемлекеттік мекемесінің қызметкерлердің міндеттерін, функцияларын мен өкілеттіктерін анықтайды, тиісті атқарушылық және еңбек тәртібін қамтамасыз етеді;</w:t>
      </w:r>
      <w:r>
        <w:br/>
      </w:r>
      <w:r>
        <w:rPr>
          <w:rFonts w:ascii="Times New Roman"/>
          <w:b w:val="false"/>
          <w:i w:val="false"/>
          <w:color w:val="000000"/>
          <w:sz w:val="28"/>
        </w:rPr>
        <w:t>
      4) Қазақстан Республикасының қолданыстағы заңнамасына сәйкес “Ақсу қаласы Алғабас селолық округі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“Ақсу қаласы Алғабас селолық округі әкімінің аппараты” мемлекеттік мекемесінің барлық қызметкерлері орындауға міндетті шешімдер мен өкімдер шығарады және нұсқаулар береді;</w:t>
      </w:r>
      <w:r>
        <w:br/>
      </w:r>
      <w:r>
        <w:rPr>
          <w:rFonts w:ascii="Times New Roman"/>
          <w:b w:val="false"/>
          <w:i w:val="false"/>
          <w:color w:val="000000"/>
          <w:sz w:val="28"/>
        </w:rPr>
        <w:t>
      6) “Ақсу қаласы Алғабас селолық округі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“Ақсу қаласы Алғабас селолық округі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қызметкерлердің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“Ақсу қаласы Алғабас селолық округі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облыс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“Ақсу қаласы Алғабас селолық округі әкімінің аппараты” мемлекеттік мекемесінде ішкі еңбек тәртібін белгілейді;</w:t>
      </w:r>
      <w:r>
        <w:br/>
      </w:r>
      <w:r>
        <w:rPr>
          <w:rFonts w:ascii="Times New Roman"/>
          <w:b w:val="false"/>
          <w:i w:val="false"/>
          <w:color w:val="000000"/>
          <w:sz w:val="28"/>
        </w:rPr>
        <w:t>
      12) “Ақсу қаласы Алғабас селолық округі әкімінің аппараты”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“Ақсу қаласы Алғабас селолық округі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 жеке қабылдауды жүзеге асырады;</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“Ақсу қаласы Алғабас селолық округі әкімінің аппараты” мемлекеттік мекемесінің мүддесін білдіреді;</w:t>
      </w:r>
      <w:r>
        <w:br/>
      </w:r>
      <w:r>
        <w:rPr>
          <w:rFonts w:ascii="Times New Roman"/>
          <w:b w:val="false"/>
          <w:i w:val="false"/>
          <w:color w:val="000000"/>
          <w:sz w:val="28"/>
        </w:rPr>
        <w:t>
      17) ведомстволық бағыныстағы мемлекеттік ұйымдарының басшыларын қызметке тағайындайды және кызметтен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18) “Ақсу қаласы Алғабас селолық округі әкімінің аппараты” мемлекеттік мекемесінің қызметкерлерін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19) “Ақсу қаласы Алғабас селолық округі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20) “Ақсу қаласы Алғабас селолық округі әкімінің аппараты” мемлекеттік мекемесінде сыбайлас жемқорлыққа қарсы әрекет етуге бағытталған шараларды қабылдайды және дербес жауап береді;</w:t>
      </w:r>
      <w:r>
        <w:br/>
      </w:r>
      <w:r>
        <w:rPr>
          <w:rFonts w:ascii="Times New Roman"/>
          <w:b w:val="false"/>
          <w:i w:val="false"/>
          <w:color w:val="000000"/>
          <w:sz w:val="28"/>
        </w:rPr>
        <w:t>
      21) Қазақстан Республикасының заңнамасымен оған жүктелген өзге де функцияларды жүзеге асырады.</w:t>
      </w:r>
      <w:r>
        <w:br/>
      </w:r>
      <w:r>
        <w:rPr>
          <w:rFonts w:ascii="Times New Roman"/>
          <w:b w:val="false"/>
          <w:i w:val="false"/>
          <w:color w:val="000000"/>
          <w:sz w:val="28"/>
        </w:rPr>
        <w:t>
      “Ақсу қаласы Алғабас селолық округі әкімінің аппараты”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25. “Ақсу қаласы Алғабас селолық округі әкімінің аппараты”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“Ақсу қаласы Алғабас селолық округі әкімінің аппараты”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“Ақсу қаласы Алғабас селолық округі әкімінің аппараты”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7" w:id="8"/>
    <w:p>
      <w:pPr>
        <w:spacing w:after="0"/>
        <w:ind w:left="0"/>
        <w:jc w:val="left"/>
      </w:pPr>
      <w:r>
        <w:rPr>
          <w:rFonts w:ascii="Times New Roman"/>
          <w:b/>
          <w:i w:val="false"/>
          <w:color w:val="000000"/>
        </w:rPr>
        <w:t xml:space="preserve"> 4. “Ақсу қаласы Алғабас селолық округі әкімінің</w:t>
      </w:r>
      <w:r>
        <w:br/>
      </w:r>
      <w:r>
        <w:rPr>
          <w:rFonts w:ascii="Times New Roman"/>
          <w:b/>
          <w:i w:val="false"/>
          <w:color w:val="000000"/>
        </w:rPr>
        <w:t>аппараты” мемлекеттік мекемесінің мүлкі</w:t>
      </w:r>
    </w:p>
    <w:bookmarkEnd w:id="8"/>
    <w:bookmarkStart w:name="z38" w:id="9"/>
    <w:p>
      <w:pPr>
        <w:spacing w:after="0"/>
        <w:ind w:left="0"/>
        <w:jc w:val="both"/>
      </w:pPr>
      <w:r>
        <w:rPr>
          <w:rFonts w:ascii="Times New Roman"/>
          <w:b w:val="false"/>
          <w:i w:val="false"/>
          <w:color w:val="000000"/>
          <w:sz w:val="28"/>
        </w:rPr>
        <w:t>
      28. “Ақсу қаласы Алғабас селолық округі әкімінің аппараты” мемлекеттік мекемесінде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“Ақсу қаласы Алғабас селолық округі әкімінің аппараты”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“Ақсу қаласы Алғабас селолық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“Ақсу қаласы Алғабас селолық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9"/>
    <w:bookmarkStart w:name="z41" w:id="10"/>
    <w:p>
      <w:pPr>
        <w:spacing w:after="0"/>
        <w:ind w:left="0"/>
        <w:jc w:val="left"/>
      </w:pPr>
      <w:r>
        <w:rPr>
          <w:rFonts w:ascii="Times New Roman"/>
          <w:b/>
          <w:i w:val="false"/>
          <w:color w:val="000000"/>
        </w:rPr>
        <w:t xml:space="preserve"> 5. “Ақсу қаласы Алғабас селолық округі әкімінің аппараты”</w:t>
      </w:r>
      <w:r>
        <w:br/>
      </w:r>
      <w:r>
        <w:rPr>
          <w:rFonts w:ascii="Times New Roman"/>
          <w:b/>
          <w:i w:val="false"/>
          <w:color w:val="000000"/>
        </w:rPr>
        <w:t>мемлекеттік мекемесін қайта ұйымдастыру және қысқарту (тарату)</w:t>
      </w:r>
    </w:p>
    <w:bookmarkEnd w:id="10"/>
    <w:bookmarkStart w:name="z42" w:id="11"/>
    <w:p>
      <w:pPr>
        <w:spacing w:after="0"/>
        <w:ind w:left="0"/>
        <w:jc w:val="both"/>
      </w:pPr>
      <w:r>
        <w:rPr>
          <w:rFonts w:ascii="Times New Roman"/>
          <w:b w:val="false"/>
          <w:i w:val="false"/>
          <w:color w:val="000000"/>
          <w:sz w:val="28"/>
        </w:rPr>
        <w:t>
      31. “Ақсу қаласы Алғабас селолық округі әкімінің аппараты”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“Ақсу қаласы Алғабас селолық округі әкімінің аппараты” мемлекеттік мекемесі таратылған кезде несиегерлердің талаптарын қанағаттандырғаннан кейін қалған мүлік коммуналдық меншікте қалады.</w:t>
      </w:r>
    </w:p>
    <w:bookmarkEnd w:id="11"/>
    <w:bookmarkStart w:name="z44" w:id="12"/>
    <w:p>
      <w:pPr>
        <w:spacing w:after="0"/>
        <w:ind w:left="0"/>
        <w:jc w:val="left"/>
      </w:pPr>
      <w:r>
        <w:rPr>
          <w:rFonts w:ascii="Times New Roman"/>
          <w:b/>
          <w:i w:val="false"/>
          <w:color w:val="000000"/>
        </w:rPr>
        <w:t xml:space="preserve"> 6. “Ақсу қаласы Алғабас селолық округі әкімінің аппараты”</w:t>
      </w:r>
      <w:r>
        <w:br/>
      </w:r>
      <w:r>
        <w:rPr>
          <w:rFonts w:ascii="Times New Roman"/>
          <w:b/>
          <w:i w:val="false"/>
          <w:color w:val="000000"/>
        </w:rPr>
        <w:t>мемлекеттік мекемесінің қарамағындағы ұйымдардың тізбесі</w:t>
      </w:r>
    </w:p>
    <w:bookmarkEnd w:id="12"/>
    <w:bookmarkStart w:name="z45" w:id="13"/>
    <w:p>
      <w:pPr>
        <w:spacing w:after="0"/>
        <w:ind w:left="0"/>
        <w:jc w:val="both"/>
      </w:pPr>
      <w:r>
        <w:rPr>
          <w:rFonts w:ascii="Times New Roman"/>
          <w:b w:val="false"/>
          <w:i w:val="false"/>
          <w:color w:val="000000"/>
          <w:sz w:val="28"/>
        </w:rPr>
        <w:t>
      33. “Ақсу қаласы Алғабас селолық округі әкімінің аппараты” мемлекеттік мекемесінің иелігіндегі ұйымдар жоқ.</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