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4669" w14:textId="78f4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азаматтық хал актілерін тіркеу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3 сәуірдегі № 226/4 қаулысы. Павлодар облысының Әділет департаментінде 2015 жылғы 24 сәуірде № 4441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3 сәуірдегі</w:t>
            </w:r>
            <w:r>
              <w:br/>
            </w:r>
            <w:r>
              <w:rPr>
                <w:rFonts w:ascii="Times New Roman"/>
                <w:b w:val="false"/>
                <w:i w:val="false"/>
                <w:color w:val="000000"/>
                <w:sz w:val="20"/>
              </w:rPr>
              <w:t>№ 226/4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азаматтық хал актілерін тіркеу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азаматтық хал актілерін тіркеу бөлімі” мемлекеттік мекемесі азаматтық хал актілерін тіркеу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қаласының азаматтық хал актілерін тіркеу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азаматтық хал актілерін тіркеу бөлімі” мемлекеттік мекемесі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азаматтық хал актілерін тіркеу бөлімі” мемлекеттік мекемесі мемлекеттік мекеменің ұйымдастыру-құқықтық түріндегі заңды тұлғасы болып табылады, мемлекеттік тілде өз атауы бар мөрлері мен мөртаңбасы,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қаласының азаматтық хал актілерін тіркеу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“Ақсу қаласының азаматтық хал актілерін тіркеу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азаматтық хал актілерін тіркеу бөлімі” мемлекеттік мекемесі өз құзыретінің мәселелері бойынша Қазақстан Республикасының заңнамасында белгіленген тәртіппен “Ақсу қаласының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қаласының азаматтық хал актілерін тіркеу бөлімі” мемлекеттік мекемесінің құрылымы мен штат санының лимиті қолданыстағы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азаматтық хал актілерін тіркеу бөлімі” мемлекеттік мекемесінің орналасқан жері: Қазақстан Республикасы, Павлодар облысы, 140100, Ақсу қаласы, Ленина көшесі, 10.</w:t>
      </w:r>
    </w:p>
    <w:bookmarkEnd w:id="14"/>
    <w:bookmarkStart w:name="z17" w:id="15"/>
    <w:p>
      <w:pPr>
        <w:spacing w:after="0"/>
        <w:ind w:left="0"/>
        <w:jc w:val="both"/>
      </w:pPr>
      <w:r>
        <w:rPr>
          <w:rFonts w:ascii="Times New Roman"/>
          <w:b w:val="false"/>
          <w:i w:val="false"/>
          <w:color w:val="000000"/>
          <w:sz w:val="28"/>
        </w:rPr>
        <w:t>
      10. “Ақсу қаласының азаматтық хал актілерін тіркеу бөлімі” мемлекеттік мекемесінің жұмыс тәртібі: жұмыс күндері: дүйсенбі–жұма, жұмыс уақыты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азаматтық хал актілерін тіркеу бөлімі” мемлекеттік мекемесі, орыс тілінде: государственное учреждение “Отдел регистрации актов гражданского состояния города Аксу”</w:t>
      </w:r>
    </w:p>
    <w:bookmarkEnd w:id="16"/>
    <w:bookmarkStart w:name="z19" w:id="17"/>
    <w:p>
      <w:pPr>
        <w:spacing w:after="0"/>
        <w:ind w:left="0"/>
        <w:jc w:val="both"/>
      </w:pPr>
      <w:r>
        <w:rPr>
          <w:rFonts w:ascii="Times New Roman"/>
          <w:b w:val="false"/>
          <w:i w:val="false"/>
          <w:color w:val="000000"/>
          <w:sz w:val="28"/>
        </w:rPr>
        <w:t>
      12. “Ақсу қаласының азаматтық хал актілерін тіркеу бөлімі” мемлекеттік мекемесінің құрылтайшысы Павлодар облысы Ақсу қаласының әкімдігі атынан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қаласының азаматтық хал актілерін тіркеу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азаматтық хал актілерін тіркеу бөлімі” мемлекеттік мекемесінің қызметін қаржыландыру қалалық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азаматтық хал актілерін тіркеу бөлімі” мемлекеттік мекемесіне кәсіпкерлік субъектілерімен “Ақсу қаласының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“Ақсу қаласының азаматтық хал актілерін тіркеу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азаматтық хал актілерін тіркеу бөлімі”</w:t>
      </w:r>
      <w:r>
        <w:br/>
      </w:r>
      <w:r>
        <w:rPr>
          <w:rFonts w:ascii="Times New Roman"/>
          <w:b/>
          <w:i w:val="false"/>
          <w:color w:val="000000"/>
        </w:rPr>
        <w:t>мемлекеттік 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қаласының азаматтық хал актілерін тіркеу бөлімі” мемлекеттік мекемесінің миссиясы: азаматтық хал актілерін мемлекеттік тіркеуді жүзеге асырады.</w:t>
      </w:r>
    </w:p>
    <w:bookmarkEnd w:id="22"/>
    <w:bookmarkStart w:name="z25" w:id="23"/>
    <w:p>
      <w:pPr>
        <w:spacing w:after="0"/>
        <w:ind w:left="0"/>
        <w:jc w:val="both"/>
      </w:pPr>
      <w:r>
        <w:rPr>
          <w:rFonts w:ascii="Times New Roman"/>
          <w:b w:val="false"/>
          <w:i w:val="false"/>
          <w:color w:val="000000"/>
          <w:sz w:val="28"/>
        </w:rPr>
        <w:t>
      17. “Ақсу қаласының азаматтық хал актілерін тіркеу бөлімі” мемлекеттік мекемесінің мақсаты Ақсу қаласының аумағында азаматтық хал актілерін тіркеу өткізуді қамтамасыз ету болып табылады.</w:t>
      </w:r>
    </w:p>
    <w:bookmarkEnd w:id="23"/>
    <w:bookmarkStart w:name="z26" w:id="24"/>
    <w:p>
      <w:pPr>
        <w:spacing w:after="0"/>
        <w:ind w:left="0"/>
        <w:jc w:val="both"/>
      </w:pPr>
      <w:r>
        <w:rPr>
          <w:rFonts w:ascii="Times New Roman"/>
          <w:b w:val="false"/>
          <w:i w:val="false"/>
          <w:color w:val="000000"/>
          <w:sz w:val="28"/>
        </w:rPr>
        <w:t>
      18. “Ақсу қаласының азаматтық хал актілерін тіркеу бөлімі” мемлекеттік мекемесі қызметінің мәні азаматтық хал актілерін тіркеу саласында мемлекеттік қызметті көрсету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азаматтық хал актілерін мемлекеттік тіркеуді ұйымдастыру және іске асыру;</w:t>
      </w:r>
    </w:p>
    <w:p>
      <w:pPr>
        <w:spacing w:after="0"/>
        <w:ind w:left="0"/>
        <w:jc w:val="both"/>
      </w:pPr>
      <w:r>
        <w:rPr>
          <w:rFonts w:ascii="Times New Roman"/>
          <w:b w:val="false"/>
          <w:i w:val="false"/>
          <w:color w:val="000000"/>
          <w:sz w:val="28"/>
        </w:rPr>
        <w:t>
      2) Қазақстан Республикасының заңнамаларымен көрсетілген басқа да міндеттер;</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туу туралы мемлекеттік тіркеу;</w:t>
      </w:r>
    </w:p>
    <w:p>
      <w:pPr>
        <w:spacing w:after="0"/>
        <w:ind w:left="0"/>
        <w:jc w:val="both"/>
      </w:pPr>
      <w:r>
        <w:rPr>
          <w:rFonts w:ascii="Times New Roman"/>
          <w:b w:val="false"/>
          <w:i w:val="false"/>
          <w:color w:val="000000"/>
          <w:sz w:val="28"/>
        </w:rPr>
        <w:t>
      2) қайтыс болу туралы мелекеттік тіркеу;</w:t>
      </w:r>
    </w:p>
    <w:p>
      <w:pPr>
        <w:spacing w:after="0"/>
        <w:ind w:left="0"/>
        <w:jc w:val="both"/>
      </w:pPr>
      <w:r>
        <w:rPr>
          <w:rFonts w:ascii="Times New Roman"/>
          <w:b w:val="false"/>
          <w:i w:val="false"/>
          <w:color w:val="000000"/>
          <w:sz w:val="28"/>
        </w:rPr>
        <w:t>
      3) (ерлі-зайыпты) неке қию туралы мемлекеттік тіркеу;</w:t>
      </w:r>
    </w:p>
    <w:p>
      <w:pPr>
        <w:spacing w:after="0"/>
        <w:ind w:left="0"/>
        <w:jc w:val="both"/>
      </w:pPr>
      <w:r>
        <w:rPr>
          <w:rFonts w:ascii="Times New Roman"/>
          <w:b w:val="false"/>
          <w:i w:val="false"/>
          <w:color w:val="000000"/>
          <w:sz w:val="28"/>
        </w:rPr>
        <w:t>
      4) (ерлі-зайыпты) неке бұзу туралы мемлекеттік тіркеу;</w:t>
      </w:r>
    </w:p>
    <w:p>
      <w:pPr>
        <w:spacing w:after="0"/>
        <w:ind w:left="0"/>
        <w:jc w:val="both"/>
      </w:pPr>
      <w:r>
        <w:rPr>
          <w:rFonts w:ascii="Times New Roman"/>
          <w:b w:val="false"/>
          <w:i w:val="false"/>
          <w:color w:val="000000"/>
          <w:sz w:val="28"/>
        </w:rPr>
        <w:t>
      5) бала (қыз) асырап алу туралы мемлекеттік тіркеу;</w:t>
      </w:r>
    </w:p>
    <w:p>
      <w:pPr>
        <w:spacing w:after="0"/>
        <w:ind w:left="0"/>
        <w:jc w:val="both"/>
      </w:pPr>
      <w:r>
        <w:rPr>
          <w:rFonts w:ascii="Times New Roman"/>
          <w:b w:val="false"/>
          <w:i w:val="false"/>
          <w:color w:val="000000"/>
          <w:sz w:val="28"/>
        </w:rPr>
        <w:t>
      6) әкелік анықтау туралы мемлекеттік тіркеу;</w:t>
      </w:r>
    </w:p>
    <w:p>
      <w:pPr>
        <w:spacing w:after="0"/>
        <w:ind w:left="0"/>
        <w:jc w:val="both"/>
      </w:pPr>
      <w:r>
        <w:rPr>
          <w:rFonts w:ascii="Times New Roman"/>
          <w:b w:val="false"/>
          <w:i w:val="false"/>
          <w:color w:val="000000"/>
          <w:sz w:val="28"/>
        </w:rPr>
        <w:t>
      7) атын, әкесінің атын, тегін өзгерту туралы мемлекеттік тіркеу;</w:t>
      </w:r>
    </w:p>
    <w:p>
      <w:pPr>
        <w:spacing w:after="0"/>
        <w:ind w:left="0"/>
        <w:jc w:val="both"/>
      </w:pPr>
      <w:r>
        <w:rPr>
          <w:rFonts w:ascii="Times New Roman"/>
          <w:b w:val="false"/>
          <w:i w:val="false"/>
          <w:color w:val="000000"/>
          <w:sz w:val="28"/>
        </w:rPr>
        <w:t>
      8) азаматтық хал актілерін жазуларын түзету және толықтыру, өзгеріс енгізу туралы мемлекеттік тіркеу;</w:t>
      </w:r>
    </w:p>
    <w:p>
      <w:pPr>
        <w:spacing w:after="0"/>
        <w:ind w:left="0"/>
        <w:jc w:val="both"/>
      </w:pPr>
      <w:r>
        <w:rPr>
          <w:rFonts w:ascii="Times New Roman"/>
          <w:b w:val="false"/>
          <w:i w:val="false"/>
          <w:color w:val="000000"/>
          <w:sz w:val="28"/>
        </w:rPr>
        <w:t>
      9) азаматтық хал актілерін жазуларын қалыпқа келтіру туралы мемлекеттік тіркеу;</w:t>
      </w:r>
    </w:p>
    <w:p>
      <w:pPr>
        <w:spacing w:after="0"/>
        <w:ind w:left="0"/>
        <w:jc w:val="both"/>
      </w:pPr>
      <w:r>
        <w:rPr>
          <w:rFonts w:ascii="Times New Roman"/>
          <w:b w:val="false"/>
          <w:i w:val="false"/>
          <w:color w:val="000000"/>
          <w:sz w:val="28"/>
        </w:rPr>
        <w:t>
      10) азаматтық хал актілерін жазуларын жою туралы мемлекеттік тіркеу;</w:t>
      </w:r>
    </w:p>
    <w:p>
      <w:pPr>
        <w:spacing w:after="0"/>
        <w:ind w:left="0"/>
        <w:jc w:val="both"/>
      </w:pPr>
      <w:r>
        <w:rPr>
          <w:rFonts w:ascii="Times New Roman"/>
          <w:b w:val="false"/>
          <w:i w:val="false"/>
          <w:color w:val="000000"/>
          <w:sz w:val="28"/>
        </w:rPr>
        <w:t>
      11) Қазақстан Республикасы аумағында азаматтық хал актілерін тіркеу жазуларын актілерінің көшірмесін және анықтама, қайта куәлік беру туралы мемлекеттік тіркеу.</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xml:space="preserve">
      1) “Ақсу қаласының азаматтық хал актілерін тіркеу бөлімі”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өкілеттікті іске асыру үшін мемлекеттік органдардан және басқа да ұйымдардан қажетті ақпараттарды, құжаттар мен басқа материалдарды сұрауға және алуға Қазақстан Республикасының заңнамасымен белгіленген тәртіпте құқығы бар;</w:t>
      </w:r>
    </w:p>
    <w:p>
      <w:pPr>
        <w:spacing w:after="0"/>
        <w:ind w:left="0"/>
        <w:jc w:val="both"/>
      </w:pPr>
      <w:r>
        <w:rPr>
          <w:rFonts w:ascii="Times New Roman"/>
          <w:b w:val="false"/>
          <w:i w:val="false"/>
          <w:color w:val="000000"/>
          <w:sz w:val="28"/>
        </w:rPr>
        <w:t xml:space="preserve">
      2) “Ақсу қаласының азаматтық хал актілерін тіркеу бөлімі”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заңын сақтауға міндетті;</w:t>
      </w:r>
    </w:p>
    <w:p>
      <w:pPr>
        <w:spacing w:after="0"/>
        <w:ind w:left="0"/>
        <w:jc w:val="both"/>
      </w:pPr>
      <w:r>
        <w:rPr>
          <w:rFonts w:ascii="Times New Roman"/>
          <w:b w:val="false"/>
          <w:i w:val="false"/>
          <w:color w:val="000000"/>
          <w:sz w:val="28"/>
        </w:rPr>
        <w:t>
      3)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4) оларға берілген құқықтары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5) мемлекеттік меншіктің сақталуын қамтамасыз ету, сеніп берілген мемлекеттік меншікті қызметтік мақсаттарға ғана пайдалануға.</w:t>
      </w:r>
    </w:p>
    <w:bookmarkStart w:name="z30" w:id="28"/>
    <w:p>
      <w:pPr>
        <w:spacing w:after="0"/>
        <w:ind w:left="0"/>
        <w:jc w:val="left"/>
      </w:pPr>
      <w:r>
        <w:rPr>
          <w:rFonts w:ascii="Times New Roman"/>
          <w:b/>
          <w:i w:val="false"/>
          <w:color w:val="000000"/>
        </w:rPr>
        <w:t xml:space="preserve"> 3. “Ақсу қаласының азаматтық хал актілерін тіркеу бөлімі”</w:t>
      </w:r>
      <w:r>
        <w:br/>
      </w:r>
      <w:r>
        <w:rPr>
          <w:rFonts w:ascii="Times New Roman"/>
          <w:b/>
          <w:i w:val="false"/>
          <w:color w:val="000000"/>
        </w:rPr>
        <w:t xml:space="preserve"> 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азаматтық хал актілерін тіркеу бөлімі” мемлекеттік мекемесіне басшылықты “Ақсу қаласының азаматтық хал актілерін тіркеу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азаматтық хал актілерін тіркеу бөлімі” мемлекеттік мекемесінің бірінші басшысы Қазақстан Республикасының заңнамасына сәйкес Ақсу қаласының әкімімен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24. “Ақсу қаласының азаматтық хал актілерін тіркеу бөлімі”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“Ақсу қаласының азаматтық хал актілерін тіркеу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“Ақсу қаласының азаматтық хал актілерін тіркеу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азаматтық хал актілерін тіркеу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“Ақсу қаласының азаматтық хал актілерін тіркеу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азаматтық хал актілерін тіркеу бөлімі” мемлекеттік мекемесін ұсынады;</w:t>
      </w:r>
    </w:p>
    <w:p>
      <w:pPr>
        <w:spacing w:after="0"/>
        <w:ind w:left="0"/>
        <w:jc w:val="both"/>
      </w:pPr>
      <w:r>
        <w:rPr>
          <w:rFonts w:ascii="Times New Roman"/>
          <w:b w:val="false"/>
          <w:i w:val="false"/>
          <w:color w:val="000000"/>
          <w:sz w:val="28"/>
        </w:rPr>
        <w:t>
      6) “Ақсу қаласының азаматтық хал актілерін тіркеу бөлімі” мемлекеттік мекемесінің құрылымын әзерлеуді қамтамасыз етеді;</w:t>
      </w:r>
    </w:p>
    <w:p>
      <w:pPr>
        <w:spacing w:after="0"/>
        <w:ind w:left="0"/>
        <w:jc w:val="both"/>
      </w:pPr>
      <w:r>
        <w:rPr>
          <w:rFonts w:ascii="Times New Roman"/>
          <w:b w:val="false"/>
          <w:i w:val="false"/>
          <w:color w:val="000000"/>
          <w:sz w:val="28"/>
        </w:rPr>
        <w:t>
      7) “Ақсу қаласының азаматтық хал актілерін тіркеу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8)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9) азаматтардың жеке қабылдауын өткізеді.</w:t>
      </w:r>
    </w:p>
    <w:p>
      <w:pPr>
        <w:spacing w:after="0"/>
        <w:ind w:left="0"/>
        <w:jc w:val="both"/>
      </w:pPr>
      <w:r>
        <w:rPr>
          <w:rFonts w:ascii="Times New Roman"/>
          <w:b w:val="false"/>
          <w:i w:val="false"/>
          <w:color w:val="000000"/>
          <w:sz w:val="28"/>
        </w:rPr>
        <w:t>
      “Ақсу қаласының азаматтық хал актілерін тіркеу бөлімі” мемлекеттік мекемесінің бірінші басшысы болмаған кезеңде оның өкілеттіктерін қолданыстағы Қазақстан Республикасының заңнамасына сәйкес оны алмастыратын тұлға орындайды.</w:t>
      </w:r>
    </w:p>
    <w:bookmarkStart w:name="z34" w:id="32"/>
    <w:p>
      <w:pPr>
        <w:spacing w:after="0"/>
        <w:ind w:left="0"/>
        <w:jc w:val="both"/>
      </w:pPr>
      <w:r>
        <w:rPr>
          <w:rFonts w:ascii="Times New Roman"/>
          <w:b w:val="false"/>
          <w:i w:val="false"/>
          <w:color w:val="000000"/>
          <w:sz w:val="28"/>
        </w:rPr>
        <w:t>
      25. “Ақсу қаласының азаматтық хал актілерін тіркеу бөлімі” мемлекеттік мекемесі мен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“Ақсу қаласының азаматтық хал актілерін тіркеу бөлімі” мемлекеттік мекемесі мен қалалық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“Ақсу қаласының азаматтық хал актілерін тіркеу бөлімі”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“Ақсу қаласының азаматтық хал актілерін тіркеу бөлімі”</w:t>
      </w:r>
      <w:r>
        <w:br/>
      </w:r>
      <w:r>
        <w:rPr>
          <w:rFonts w:ascii="Times New Roman"/>
          <w:b/>
          <w:i w:val="false"/>
          <w:color w:val="000000"/>
        </w:rPr>
        <w:t>мемлекеттік мекемесінің мүлкі</w:t>
      </w:r>
    </w:p>
    <w:bookmarkEnd w:id="35"/>
    <w:bookmarkStart w:name="z38" w:id="36"/>
    <w:p>
      <w:pPr>
        <w:spacing w:after="0"/>
        <w:ind w:left="0"/>
        <w:jc w:val="both"/>
      </w:pPr>
      <w:r>
        <w:rPr>
          <w:rFonts w:ascii="Times New Roman"/>
          <w:b w:val="false"/>
          <w:i w:val="false"/>
          <w:color w:val="000000"/>
          <w:sz w:val="28"/>
        </w:rPr>
        <w:t>
      28. “Ақсу қаласының азаматтық хал актілерін тіркеу бөлімі” мемлекеттік мекемесінде Қазақстан Республикасының заңнамасында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“Ақсу қаласының азаматтық хал актілерін тіркеу бөлімі” мемлекеттік мекемесінің мүлкі оған меншік иесі берген мүлік және Қазақстан Республикасының заңнамасында тыйым салынбаған өзге де көздер (ақшалай кірісті қосқанда) есебінен қалыптастырылады.</w:t>
      </w:r>
    </w:p>
    <w:bookmarkStart w:name="z39" w:id="37"/>
    <w:p>
      <w:pPr>
        <w:spacing w:after="0"/>
        <w:ind w:left="0"/>
        <w:jc w:val="both"/>
      </w:pPr>
      <w:r>
        <w:rPr>
          <w:rFonts w:ascii="Times New Roman"/>
          <w:b w:val="false"/>
          <w:i w:val="false"/>
          <w:color w:val="000000"/>
          <w:sz w:val="28"/>
        </w:rPr>
        <w:t>
      29. “Ақсу қаласының азаматтық хал актілерін тіркеу бөлімі”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Қазақстан Республикасының заңнамасында өзгеше көзделмесе, “Ақсу қаласының азаматтық хал актілерін тіркеу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“Ақсу қаласының азаматтық хал актілерін тіркеу бөлімі”</w:t>
      </w:r>
      <w:r>
        <w:br/>
      </w:r>
      <w:r>
        <w:rPr>
          <w:rFonts w:ascii="Times New Roman"/>
          <w:b/>
          <w:i w:val="false"/>
          <w:color w:val="000000"/>
        </w:rPr>
        <w:t>мемлекеттік 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“Ақсу қаласының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“Ақсу қаласының азаматтық хал актілерін тіркеу бөлімі” мемлекеттік мекемесі таратылған кезде кредиторлардың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“Ақсу қаласының азаматтық хал актілерін тіркеу бөлімі” мемлекеттік мекемесінің</w:t>
      </w:r>
      <w:r>
        <w:br/>
      </w:r>
      <w:r>
        <w:rPr>
          <w:rFonts w:ascii="Times New Roman"/>
          <w:b/>
          <w:i w:val="false"/>
          <w:color w:val="000000"/>
        </w:rPr>
        <w:t>қарамағындағы ұйымдардың тізбесі</w:t>
      </w:r>
    </w:p>
    <w:bookmarkEnd w:id="42"/>
    <w:bookmarkStart w:name="z45" w:id="43"/>
    <w:p>
      <w:pPr>
        <w:spacing w:after="0"/>
        <w:ind w:left="0"/>
        <w:jc w:val="both"/>
      </w:pPr>
      <w:r>
        <w:rPr>
          <w:rFonts w:ascii="Times New Roman"/>
          <w:b w:val="false"/>
          <w:i w:val="false"/>
          <w:color w:val="000000"/>
          <w:sz w:val="28"/>
        </w:rPr>
        <w:t>
      33. “Ақсу қаласының азаматтық хал актілерін тіркеу бөлімі” мемлекеттік мекемесінің қарамағында тұрған ұйымдар жоқ.</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