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70c9" w14:textId="4457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және тұқым инспекциясы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желтоқсандағы № 368/13 қаулысы. Павлодар облысының Әділет департаментінде 2016 жылғы 04 ақпанда № 4917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Бірегей, элиталық тұқым, бірінші</w:t>
      </w:r>
      <w:r>
        <w:rPr>
          <w:rFonts w:ascii="Times New Roman"/>
          <w:b w:val="false"/>
          <w:i w:val="false"/>
          <w:color w:val="000000"/>
          <w:sz w:val="28"/>
        </w:rPr>
        <w:t>, екінші және үшінші көбейтілген тұқым өндірушілерді және тұқым өткізушілерді аттестаттау";</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"Астық қолхаттарын</w:t>
      </w:r>
      <w:r>
        <w:rPr>
          <w:rFonts w:ascii="Times New Roman"/>
          <w:b w:val="false"/>
          <w:i w:val="false"/>
          <w:color w:val="000000"/>
          <w:sz w:val="28"/>
        </w:rPr>
        <w:t xml:space="preserve"> шығара отырып, қойма қызметі бойынша қызметтер көрсетуге лицензия беру".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2. Павлодар облысы әкімдігінің 2014 жылғы 24 сәуірдегі "Ауыл шаруашылығы саласындағы мемлекеттік көрсетілетін қызметтер регламенттерін бекіту туралы" № 129/4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3844 болып тіркелді, 2014 жылғы 21 маусымда "Сарыарқа самалы", "Звезда Прииртышья" газеттерінде жарияланды) келесі мемлекеттік көрсетілетін қызметтер регламенттерінің күші жойылсын: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Бірегей, элиталық тұқым</w:t>
      </w:r>
      <w:r>
        <w:rPr>
          <w:rFonts w:ascii="Times New Roman"/>
          <w:b w:val="false"/>
          <w:i w:val="false"/>
          <w:color w:val="000000"/>
          <w:sz w:val="28"/>
        </w:rPr>
        <w:t>, бірінші, екінші және үшінші көбейтілген тұқым өндірушілерді және тұқым өткізушілерді аттестаттау";</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Астық қолхаттарын беру</w:t>
      </w:r>
      <w:r>
        <w:rPr>
          <w:rFonts w:ascii="Times New Roman"/>
          <w:b w:val="false"/>
          <w:i w:val="false"/>
          <w:color w:val="000000"/>
          <w:sz w:val="28"/>
        </w:rPr>
        <w:t xml:space="preserve"> арқылы қойма қызмет бойынша қызметтер көрсетуге лицензия беру, қайта рәсімдеу, лицензияның телнұсқасын беру".</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Павлодар облысы әкімдігінің 2014 жылғы 25 қыркүйектегі "Павлодар облысы әкімдігінің 2014 жылғы 24 сәуірдегі "Ауыл шаруашылығы саласындағы мемлекеттік көрсетілетін қызметтер регламенттерін бекіту туралы" № 129/4 қаулысына өзгерістер мен толықтырулар енгізу туралы" № 309/9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4136 болып тіркелді, 2014 жылғы 22 қарашада "Сарыарқа самалы", "Звезда Прииртышья" газеттерінде жарияланды) келесі сөздер мен сандар алынып тасталсын: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"көрсетілген қаулымен бекітілген "</w:t>
      </w:r>
      <w:r>
        <w:rPr>
          <w:rFonts w:ascii="Times New Roman"/>
          <w:b w:val="false"/>
          <w:i w:val="false"/>
          <w:color w:val="000000"/>
          <w:sz w:val="28"/>
        </w:rPr>
        <w:t>Астық колхаттарын беру арқылы қойма</w:t>
      </w:r>
      <w:r>
        <w:rPr>
          <w:rFonts w:ascii="Times New Roman"/>
          <w:b w:val="false"/>
          <w:i w:val="false"/>
          <w:color w:val="000000"/>
          <w:sz w:val="28"/>
        </w:rPr>
        <w:t xml:space="preserve"> қызметі бойынша қызметтер көрсетуге лицензия беру қайта ресімдеу, лицензияның телнұсқаларын беру" мемлекеттік көрсетілетін қызмет регламенті:</w:t>
      </w:r>
    </w:p>
    <w:bookmarkEnd w:id="4"/>
    <w:p>
      <w:pPr>
        <w:spacing w:after="0"/>
        <w:ind w:left="0"/>
        <w:jc w:val="both"/>
      </w:pPr>
      <w:r>
        <w:rPr>
          <w:rFonts w:ascii="Times New Roman"/>
          <w:b w:val="false"/>
          <w:i w:val="false"/>
          <w:color w:val="000000"/>
          <w:sz w:val="28"/>
        </w:rPr>
        <w:t>
      4-бөлім келесі мазмұндағы 13-тармақпен толықтырылсын:</w:t>
      </w:r>
    </w:p>
    <w:p>
      <w:pPr>
        <w:spacing w:after="0"/>
        <w:ind w:left="0"/>
        <w:jc w:val="both"/>
      </w:pPr>
      <w:r>
        <w:rPr>
          <w:rFonts w:ascii="Times New Roman"/>
          <w:b w:val="false"/>
          <w:i w:val="false"/>
          <w:color w:val="000000"/>
          <w:sz w:val="28"/>
        </w:rPr>
        <w:t xml:space="preserve">
      "13.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p>
      <w:pPr>
        <w:spacing w:after="0"/>
        <w:ind w:left="0"/>
        <w:jc w:val="both"/>
      </w:pPr>
      <w:r>
        <w:rPr>
          <w:rFonts w:ascii="Times New Roman"/>
          <w:b w:val="false"/>
          <w:i w:val="false"/>
          <w:color w:val="000000"/>
          <w:sz w:val="28"/>
        </w:rPr>
        <w:t>
      осы қаулының 1-қосымшасына сәйкес 4</w:t>
      </w:r>
      <w:r>
        <w:rPr>
          <w:rFonts w:ascii="Times New Roman"/>
          <w:b/>
          <w:i w:val="false"/>
          <w:color w:val="000000"/>
          <w:sz w:val="28"/>
        </w:rPr>
        <w:t>-</w:t>
      </w:r>
      <w:r>
        <w:rPr>
          <w:rFonts w:ascii="Times New Roman"/>
          <w:b w:val="false"/>
          <w:i w:val="false"/>
          <w:color w:val="000000"/>
          <w:sz w:val="28"/>
        </w:rPr>
        <w:t xml:space="preserve">қосымшамен толықтырылсын;"; </w:t>
      </w:r>
    </w:p>
    <w:bookmarkStart w:name="z10" w:id="5"/>
    <w:p>
      <w:pPr>
        <w:spacing w:after="0"/>
        <w:ind w:left="0"/>
        <w:jc w:val="both"/>
      </w:pPr>
      <w:r>
        <w:rPr>
          <w:rFonts w:ascii="Times New Roman"/>
          <w:b w:val="false"/>
          <w:i w:val="false"/>
          <w:color w:val="000000"/>
          <w:sz w:val="28"/>
        </w:rPr>
        <w:t>
      "көрсетілген қаулымен бекітілген "</w:t>
      </w:r>
      <w:r>
        <w:rPr>
          <w:rFonts w:ascii="Times New Roman"/>
          <w:b w:val="false"/>
          <w:i w:val="false"/>
          <w:color w:val="000000"/>
          <w:sz w:val="28"/>
        </w:rPr>
        <w:t>Бiрегей, элиталық тұқым, бiрiншi, екiншi</w:t>
      </w:r>
      <w:r>
        <w:rPr>
          <w:rFonts w:ascii="Times New Roman"/>
          <w:b w:val="false"/>
          <w:i w:val="false"/>
          <w:color w:val="000000"/>
          <w:sz w:val="28"/>
        </w:rPr>
        <w:t xml:space="preserve"> және үшiншi көбейтілген тұқым өндiрушiлердi және тұқым өткiзушiлердi аттестаттау" мемлекеттік көрсетілетін қызмет регламентінде:</w:t>
      </w:r>
    </w:p>
    <w:bookmarkEnd w:id="5"/>
    <w:bookmarkStart w:name="z11" w:id="6"/>
    <w:p>
      <w:pPr>
        <w:spacing w:after="0"/>
        <w:ind w:left="0"/>
        <w:jc w:val="both"/>
      </w:pPr>
      <w:r>
        <w:rPr>
          <w:rFonts w:ascii="Times New Roman"/>
          <w:b w:val="false"/>
          <w:i w:val="false"/>
          <w:color w:val="000000"/>
          <w:sz w:val="28"/>
        </w:rPr>
        <w:t xml:space="preserve">
      орыс тіліндегі атауында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-қосымшаларының атауында "оказания" сөзі алынып тасталсын;</w:t>
      </w:r>
    </w:p>
    <w:bookmarkEnd w:id="6"/>
    <w:bookmarkStart w:name="z12" w:id="7"/>
    <w:p>
      <w:pPr>
        <w:spacing w:after="0"/>
        <w:ind w:left="0"/>
        <w:jc w:val="both"/>
      </w:pPr>
      <w:r>
        <w:rPr>
          <w:rFonts w:ascii="Times New Roman"/>
          <w:b w:val="false"/>
          <w:i w:val="false"/>
          <w:color w:val="000000"/>
          <w:sz w:val="28"/>
        </w:rPr>
        <w:t xml:space="preserve">
      4-бөлім келесі мазмұндағы </w:t>
      </w:r>
      <w:r>
        <w:rPr>
          <w:rFonts w:ascii="Times New Roman"/>
          <w:b w:val="false"/>
          <w:i w:val="false"/>
          <w:color w:val="000000"/>
          <w:sz w:val="28"/>
        </w:rPr>
        <w:t>13-тармақпен</w:t>
      </w:r>
      <w:r>
        <w:rPr>
          <w:rFonts w:ascii="Times New Roman"/>
          <w:b w:val="false"/>
          <w:i w:val="false"/>
          <w:color w:val="000000"/>
          <w:sz w:val="28"/>
        </w:rPr>
        <w:t xml:space="preserve"> толықтырылсын:</w:t>
      </w:r>
    </w:p>
    <w:bookmarkEnd w:id="7"/>
    <w:p>
      <w:pPr>
        <w:spacing w:after="0"/>
        <w:ind w:left="0"/>
        <w:jc w:val="both"/>
      </w:pPr>
      <w:r>
        <w:rPr>
          <w:rFonts w:ascii="Times New Roman"/>
          <w:b w:val="false"/>
          <w:i w:val="false"/>
          <w:color w:val="000000"/>
          <w:sz w:val="28"/>
        </w:rPr>
        <w:t xml:space="preserve">
      "13.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Start w:name="z13"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xml:space="preserve">
      осы қаулыны Павлодар облысы әкімдігінің интернет-ресурсында орналастыруды қамтамасыз етсін.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Осы қаулының орындалуын бақылау облыс әкімінің орынбасары Н.К. Әшімбетовке жүктелсiн. </w:t>
      </w:r>
      <w:r>
        <w:br/>
      </w:r>
      <w:r>
        <w:rPr>
          <w:rFonts w:ascii="Times New Roman"/>
          <w:b w:val="false"/>
          <w:i w:val="false"/>
          <w:color w:val="000000"/>
          <w:sz w:val="28"/>
        </w:rPr>
        <w:t xml:space="preserve">
      </w:t>
      </w:r>
      <w:r>
        <w:rPr>
          <w:rFonts w:ascii="Times New Roman"/>
          <w:b w:val="false"/>
          <w:i w:val="false"/>
          <w:color w:val="000000"/>
          <w:sz w:val="28"/>
        </w:rPr>
        <w:t>6.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368/13 қаулысымен</w:t>
            </w:r>
            <w:r>
              <w:br/>
            </w: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"Бірегей және элиталық тұқымдар, бiрiншi,</w:t>
      </w:r>
      <w:r>
        <w:br/>
      </w:r>
      <w:r>
        <w:rPr>
          <w:rFonts w:ascii="Times New Roman"/>
          <w:b/>
          <w:i w:val="false"/>
          <w:color w:val="000000"/>
        </w:rPr>
        <w:t>екiншi және үшiншi көбейтілген тұқым өндiрушiлердi,</w:t>
      </w:r>
      <w:r>
        <w:br/>
      </w:r>
      <w:r>
        <w:rPr>
          <w:rFonts w:ascii="Times New Roman"/>
          <w:b/>
          <w:i w:val="false"/>
          <w:color w:val="000000"/>
        </w:rPr>
        <w:t>тұқым өткізушілерді аттестаттау"</w:t>
      </w:r>
      <w:r>
        <w:br/>
      </w:r>
      <w:r>
        <w:rPr>
          <w:rFonts w:ascii="Times New Roman"/>
          <w:b/>
          <w:i w:val="false"/>
          <w:color w:val="000000"/>
        </w:rPr>
        <w:t>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06.02.2018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"Бірегей және элиталық тұқым, бiрiншi, екiншi және үшiншi көбейтілген тұқым өндiрушiлердi, тұқым өткізушілерді аттестаттау"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тұлғасында жергілікті атқарушы орган көрсетеді.</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Start w:name="z21"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
    <w:bookmarkStart w:name="z22" w:id="13"/>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тұқымдар,бiрiншi, екiншi және үшiншi көбейтілген тұқым өндiрушiлердi, тұқым өткізушілерді аттестаттау" мемлекеттік көрсетілген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тарту.</w:t>
      </w:r>
    </w:p>
    <w:bookmarkEnd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bookmarkStart w:name="z23" w:id="1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4"/>
    <w:bookmarkStart w:name="z24" w:id="15"/>
    <w:p>
      <w:pPr>
        <w:spacing w:after="0"/>
        <w:ind w:left="0"/>
        <w:jc w:val="both"/>
      </w:pPr>
      <w:r>
        <w:rPr>
          <w:rFonts w:ascii="Times New Roman"/>
          <w:b w:val="false"/>
          <w:i w:val="false"/>
          <w:color w:val="000000"/>
          <w:sz w:val="28"/>
        </w:rPr>
        <w:t xml:space="preserve">
      4. Көрсетілетін қызметті алушы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көрсетілетін қызметті ұсыну үшін негіздеме болып табылады.</w:t>
      </w:r>
    </w:p>
    <w:bookmarkEnd w:id="15"/>
    <w:bookmarkStart w:name="z25" w:id="16"/>
    <w:p>
      <w:pPr>
        <w:spacing w:after="0"/>
        <w:ind w:left="0"/>
        <w:jc w:val="both"/>
      </w:pPr>
      <w:r>
        <w:rPr>
          <w:rFonts w:ascii="Times New Roman"/>
          <w:b w:val="false"/>
          <w:i w:val="false"/>
          <w:color w:val="000000"/>
          <w:sz w:val="28"/>
        </w:rPr>
        <w:t>
      5. Мемлекеттік қызметті көрсету мерзімдері:</w:t>
      </w:r>
    </w:p>
    <w:bookmarkEnd w:id="16"/>
    <w:p>
      <w:pPr>
        <w:spacing w:after="0"/>
        <w:ind w:left="0"/>
        <w:jc w:val="both"/>
      </w:pPr>
      <w:r>
        <w:rPr>
          <w:rFonts w:ascii="Times New Roman"/>
          <w:b w:val="false"/>
          <w:i w:val="false"/>
          <w:color w:val="000000"/>
          <w:sz w:val="28"/>
        </w:rPr>
        <w:t>
      көрсетілетін қызметті берушіге құжаттар топтамасын тапсырған күннен бастап – 18 (он сегіз) жұмыс күні.</w:t>
      </w:r>
    </w:p>
    <w:bookmarkStart w:name="z26" w:id="1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берген сәттен бастап оларды қабылдайды және тіркейді, құжаттарды көрсетілетін қызметті берушінің басшысына бұрыштама қоюға жолдайды –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және бұрыштама қояды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құжаттарының толықтығын тексереді, ұсынылған құжаттар топтамасының толық еместігі анықталған жағдайда,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тартады, ұсынылған құжаттардың толықтығы анықталған жағдайда құжаттарды облыс әкімдігінің қаулысымен бекітілген бірегей, элиталық тұқым, бірінші, екінші және үшінші көбейтілген тұқым өндірушілерге және тұқым өткізушілерге қойылатын талаптарына көрсетілетін қызметті алушының сәйкестік деңгейін анықтау жөніндегі аттестаттау комиссиясының (бұдан әрі – комиссия) қарауына жолдайды – 2 (екі) жұмыс күні ішінде;</w:t>
      </w:r>
    </w:p>
    <w:p>
      <w:pPr>
        <w:spacing w:after="0"/>
        <w:ind w:left="0"/>
        <w:jc w:val="both"/>
      </w:pPr>
      <w:r>
        <w:rPr>
          <w:rFonts w:ascii="Times New Roman"/>
          <w:b w:val="false"/>
          <w:i w:val="false"/>
          <w:color w:val="000000"/>
          <w:sz w:val="28"/>
        </w:rPr>
        <w:t>
      4) құжаттардың толық топтамасы ұсынылған жағдайда комиссия жергілікті жерге барып, талаптарға сәйкестік деңгейін тексереді, тексеру актісін жасайды – 8 (сегіз) жұмыс күні ішінде;</w:t>
      </w:r>
    </w:p>
    <w:p>
      <w:pPr>
        <w:spacing w:after="0"/>
        <w:ind w:left="0"/>
        <w:jc w:val="both"/>
      </w:pPr>
      <w:r>
        <w:rPr>
          <w:rFonts w:ascii="Times New Roman"/>
          <w:b w:val="false"/>
          <w:i w:val="false"/>
          <w:color w:val="000000"/>
          <w:sz w:val="28"/>
        </w:rPr>
        <w:t>
      5) құжаттарды, сондай-ақ тексеру актісін қарау нәтижелері бойынша комиссия аттестаттау туралы куәлікті беру немесе аттестаттау туралы куәлікті беруден бас тарту жөніндегі шешім қабылдайды және барлық комиссия мүшелерімен қол қойылған хаттама түрінде шешім ресімдейді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комиссияның оң шешімі негізінде облыс әкімдігі қаулысының жобасын дайындайды және келісімдейді, көрсетілетін қызметті алушыға бiрегей тұқымдар өндiрушiлерге, элиталық тұқым өсіру шаруашылықтары, тұқым өсіру шаруашылықтары, тұқым өткiзушiлер мәртебелерін беру туралы қаулы негізінде аттестаттау туралы куәлікті дайындайды – 5 (бес) жұмыс күні;</w:t>
      </w:r>
    </w:p>
    <w:p>
      <w:pPr>
        <w:spacing w:after="0"/>
        <w:ind w:left="0"/>
        <w:jc w:val="both"/>
      </w:pPr>
      <w:r>
        <w:rPr>
          <w:rFonts w:ascii="Times New Roman"/>
          <w:b w:val="false"/>
          <w:i w:val="false"/>
          <w:color w:val="000000"/>
          <w:sz w:val="28"/>
        </w:rPr>
        <w:t>
      7) көрсетілетін қызметті берушінің басшысы көрсетілетін қызметтің нәтижесіне қол қояды және көрсетілетін қызметті алушыға беру үшін көрсетілетін қызметті берушінің кеңсесіне жолдайды – 15 (он бес) минут;</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15 (он бес) минут.</w:t>
      </w:r>
    </w:p>
    <w:bookmarkStart w:name="z27" w:id="18"/>
    <w:p>
      <w:pPr>
        <w:spacing w:after="0"/>
        <w:ind w:left="0"/>
        <w:jc w:val="both"/>
      </w:pPr>
      <w:r>
        <w:rPr>
          <w:rFonts w:ascii="Times New Roman"/>
          <w:b w:val="false"/>
          <w:i w:val="false"/>
          <w:color w:val="000000"/>
          <w:sz w:val="28"/>
        </w:rPr>
        <w:t xml:space="preserve">
      7. Мемлекеттік қызметті көрсету рәсімінің (іс-қимылының) нәтижесі аттестаттау туралы куәлік беру немесе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дәлелді бас тарту болып табылады.</w:t>
      </w:r>
    </w:p>
    <w:bookmarkEnd w:id="18"/>
    <w:bookmarkStart w:name="z28" w:id="1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
    <w:bookmarkStart w:name="z29" w:id="20"/>
    <w:p>
      <w:pPr>
        <w:spacing w:after="0"/>
        <w:ind w:left="0"/>
        <w:jc w:val="both"/>
      </w:pPr>
      <w:r>
        <w:rPr>
          <w:rFonts w:ascii="Times New Roman"/>
          <w:b w:val="false"/>
          <w:i w:val="false"/>
          <w:color w:val="000000"/>
          <w:sz w:val="28"/>
        </w:rPr>
        <w:t>
      8. Мемлекеттік қызметті көрсету процесінде келесі құрылымдық бөлімшелер қатысады:</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30" w:id="21"/>
    <w:p>
      <w:pPr>
        <w:spacing w:after="0"/>
        <w:ind w:left="0"/>
        <w:jc w:val="both"/>
      </w:pPr>
      <w:r>
        <w:rPr>
          <w:rFonts w:ascii="Times New Roman"/>
          <w:b w:val="false"/>
          <w:i w:val="false"/>
          <w:color w:val="000000"/>
          <w:sz w:val="28"/>
        </w:rPr>
        <w:t xml:space="preserve">
      9. Әрбір рәсімнің (іс-қимылдың) орындалу ұзақтығын көрсетумен көрсетілетін қызметті берушінің құрылымдық бөлімшілері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31" w:id="22"/>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2"/>
    <w:bookmarkStart w:name="z32" w:id="23"/>
    <w:p>
      <w:pPr>
        <w:spacing w:after="0"/>
        <w:ind w:left="0"/>
        <w:jc w:val="both"/>
      </w:pPr>
      <w:r>
        <w:rPr>
          <w:rFonts w:ascii="Times New Roman"/>
          <w:b w:val="false"/>
          <w:i w:val="false"/>
          <w:color w:val="000000"/>
          <w:sz w:val="28"/>
        </w:rPr>
        <w:t>
      10. Әрбір рәсімді (іс-қимылды) көрсетумен Мемлекеттік корпорацияға жүгіну тәртібін сипаттау:</w:t>
      </w:r>
    </w:p>
    <w:bookmarkEnd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 қызметкеріне қажетті құжаттарды және өтінішті тапсырады, ол қабылдауды операциялық залда жүзеге асырады. Өтініштерді қабылдау және нәтижелерді беру жеделдетілген қызмет көрсетусіз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қызметті көрсету үшін Мемлекеттік корпорация қызметкерінің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 (бұдан әрі – ЖТ МДҚ)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қызметкерінің ЭЦҚ-мен куәландырылған (қол қойылған) электрондық құжаттарды (көрсетілетін қызметті алушының сұрауын) жіберу.</w:t>
      </w:r>
    </w:p>
    <w:bookmarkStart w:name="z33" w:id="24"/>
    <w:p>
      <w:pPr>
        <w:spacing w:after="0"/>
        <w:ind w:left="0"/>
        <w:jc w:val="both"/>
      </w:pPr>
      <w:r>
        <w:rPr>
          <w:rFonts w:ascii="Times New Roman"/>
          <w:b w:val="false"/>
          <w:i w:val="false"/>
          <w:color w:val="000000"/>
          <w:sz w:val="28"/>
        </w:rPr>
        <w:t>
      11. Әрбір рәсімді (іс-қимылды) көрсете отырып, мемлекеттік қызметті көрсетудің нәтижесін Мемлекеттік корпорация арқылы алу процесін сипаттау:</w:t>
      </w:r>
    </w:p>
    <w:bookmarkEnd w:id="24"/>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 (өңдеуі);</w:t>
      </w:r>
    </w:p>
    <w:p>
      <w:pPr>
        <w:spacing w:after="0"/>
        <w:ind w:left="0"/>
        <w:jc w:val="both"/>
      </w:pPr>
      <w:r>
        <w:rPr>
          <w:rFonts w:ascii="Times New Roman"/>
          <w:b w:val="false"/>
          <w:i w:val="false"/>
          <w:color w:val="000000"/>
          <w:sz w:val="28"/>
        </w:rPr>
        <w:t xml:space="preserve">
      3) 7-процесс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ӨЭҮШ АЖО-да қалыптастырылған қызметтің нәтижесін алуы.</w:t>
      </w:r>
    </w:p>
    <w:bookmarkStart w:name="z34" w:id="25"/>
    <w:p>
      <w:pPr>
        <w:spacing w:after="0"/>
        <w:ind w:left="0"/>
        <w:jc w:val="both"/>
      </w:pPr>
      <w:r>
        <w:rPr>
          <w:rFonts w:ascii="Times New Roman"/>
          <w:b w:val="false"/>
          <w:i w:val="false"/>
          <w:color w:val="000000"/>
          <w:sz w:val="28"/>
        </w:rPr>
        <w:t>
      12. Портал арқылы жүгінген кезде тәртіпті сипаттау:</w:t>
      </w:r>
    </w:p>
    <w:bookmarkEnd w:id="25"/>
    <w:p>
      <w:pPr>
        <w:spacing w:after="0"/>
        <w:ind w:left="0"/>
        <w:jc w:val="both"/>
      </w:pPr>
      <w:r>
        <w:rPr>
          <w:rFonts w:ascii="Times New Roman"/>
          <w:b w:val="false"/>
          <w:i w:val="false"/>
          <w:color w:val="000000"/>
          <w:sz w:val="28"/>
        </w:rPr>
        <w:t>
      порталға жүгінген кезде құжаттар топтамасын тапсырған күннен бастап – 18 (он сегіз)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 және/немесе бизнес-сәйкестендіру нөмірінің (бұдан әрі – ЖСН/БСН),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ЖСН/БСН мен парольді енгізуі (авторизациялау процесі);</w:t>
      </w:r>
    </w:p>
    <w:p>
      <w:pPr>
        <w:spacing w:after="0"/>
        <w:ind w:left="0"/>
        <w:jc w:val="both"/>
      </w:pP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стандартта көрсетілген қажетті құжаттардың электрондық түрде көшірмелерін сұраныс нысанына бекіте отырып, көрсетілетін қызметті алушының нысанды толтыруы (деректерді енгізуі), сондай-ақ сұранысты куәландыру (қол қою) үшін көрсетілетін қызметті алушының ЭЦҚ-мен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мен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ЭЦҚ-ның түпнұсқасы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5" w:id="26"/>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7" w:id="27"/>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(іс-қимылдың) ұзақтығын көрсетумен көрсетілетін қызметті</w:t>
      </w:r>
      <w:r>
        <w:br/>
      </w:r>
      <w:r>
        <w:rPr>
          <w:rFonts w:ascii="Times New Roman"/>
          <w:b/>
          <w:i w:val="false"/>
          <w:color w:val="000000"/>
        </w:rPr>
        <w:t>берушінің құрылымдық бөлімшелері (қызметкерлері)</w:t>
      </w:r>
      <w:r>
        <w:br/>
      </w:r>
      <w:r>
        <w:rPr>
          <w:rFonts w:ascii="Times New Roman"/>
          <w:b/>
          <w:i w:val="false"/>
          <w:color w:val="000000"/>
        </w:rPr>
        <w:t>арасындағы рәсімдердің (іс-қимылдардың) реттілігінің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226"/>
        <w:gridCol w:w="1228"/>
        <w:gridCol w:w="861"/>
        <w:gridCol w:w="2123"/>
        <w:gridCol w:w="1312"/>
        <w:gridCol w:w="2097"/>
        <w:gridCol w:w="1228"/>
        <w:gridCol w:w="976"/>
        <w:gridCol w:w="947"/>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және қоса берілген құжаттарын қабылдау, тіркеу, қолхат беру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бұрышама қою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құжаттарының толықтығын тексеру.</w:t>
            </w:r>
            <w:r>
              <w:br/>
            </w:r>
            <w:r>
              <w:rPr>
                <w:rFonts w:ascii="Times New Roman"/>
                <w:b w:val="false"/>
                <w:i w:val="false"/>
                <w:color w:val="000000"/>
                <w:sz w:val="20"/>
              </w:rPr>
              <w:t xml:space="preserve">
Ұсынылған құжаттардың толық еместігі фактісі анықталған жағдайда, стандарттың </w:t>
            </w:r>
            <w:r>
              <w:rPr>
                <w:rFonts w:ascii="Times New Roman"/>
                <w:b w:val="false"/>
                <w:i w:val="false"/>
                <w:color w:val="000000"/>
                <w:sz w:val="20"/>
              </w:rPr>
              <w:t>10-1-тармағында</w:t>
            </w:r>
            <w:r>
              <w:rPr>
                <w:rFonts w:ascii="Times New Roman"/>
                <w:b w:val="false"/>
                <w:i w:val="false"/>
                <w:color w:val="000000"/>
                <w:sz w:val="20"/>
              </w:rPr>
              <w:t xml:space="preserve"> көрсетілген негіздер бойынша дәлелді бас тарту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ұсынылған жағдайда комиссия жергілікті жерге барып, талаптарға сәйкестік мәніне өтініш берушіні тексеру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сондай-ақ тексеру актісін қарау нәтижелері бойынша комиссия аттестаттау туралы куәлікті беру немесе аттестаттау туралы куәлікті беруден бас тарту жөніндегі шешім қабылдау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қаулысының жобасын дайындау және келісу, қаулыны облыс әкімдігімен бекіту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куәлікке қол қою немесе дәлелді бас тарту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аттестаттау туралы куәлікті беру немесе дәлелді бас тарту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қоса берілген құжаттарды жауапты орындаушыға тапсыру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комиссияның қарауына жолдау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сәйкестік мәніне тексеру актісін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ресімдеу және оған барлық комиссия мүшелерінің қол қоюы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алушыға мәртебе беру туралы облыс әкімдігінің қаулысы негізінде аттестаттау туралы куәлікті дайындау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көрсетілетін қызметті алушыға беру үшін кеңсеге жолдау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өтініш берушіге беру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18 (он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 w:id="2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2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40"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5943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43600" cy="589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2" w:id="30"/>
    <w:p>
      <w:pPr>
        <w:spacing w:after="0"/>
        <w:ind w:left="0"/>
        <w:jc w:val="left"/>
      </w:pPr>
      <w:r>
        <w:rPr>
          <w:rFonts w:ascii="Times New Roman"/>
          <w:b/>
          <w:i w:val="false"/>
          <w:color w:val="000000"/>
        </w:rPr>
        <w:t xml:space="preserve"> "Бірегей және элиталық тұқымдар, бiрiншi, екiншi және үшiншi</w:t>
      </w:r>
      <w:r>
        <w:br/>
      </w:r>
      <w:r>
        <w:rPr>
          <w:rFonts w:ascii="Times New Roman"/>
          <w:b/>
          <w:i w:val="false"/>
          <w:color w:val="000000"/>
        </w:rPr>
        <w:t>көбейтілген тұқым өндiрушiлердi, тұқым өткізушілерді аттестаттау"</w:t>
      </w:r>
      <w:r>
        <w:br/>
      </w:r>
      <w:r>
        <w:rPr>
          <w:rFonts w:ascii="Times New Roman"/>
          <w:b/>
          <w:i w:val="false"/>
          <w:color w:val="000000"/>
        </w:rPr>
        <w:t xml:space="preserve">мемлекеттік қызмет көрсетудің бизнес-процестерінің анықтамалығы </w:t>
      </w:r>
    </w:p>
    <w:bookmarkEnd w:id="3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70" w:id="31"/>
    <w:p>
      <w:pPr>
        <w:spacing w:after="0"/>
        <w:ind w:left="0"/>
        <w:jc w:val="left"/>
      </w:pPr>
      <w:r>
        <w:rPr>
          <w:rFonts w:ascii="Times New Roman"/>
          <w:b/>
          <w:i w:val="false"/>
          <w:color w:val="000000"/>
        </w:rPr>
        <w:t xml:space="preserve"> Шартты белгілер: </w:t>
      </w:r>
    </w:p>
    <w:bookmarkEnd w:id="31"/>
    <w:p>
      <w:pPr>
        <w:spacing w:after="0"/>
        <w:ind w:left="0"/>
        <w:jc w:val="both"/>
      </w:pPr>
      <w:r>
        <w:drawing>
          <wp:inline distT="0" distB="0" distL="0" distR="0">
            <wp:extent cx="6807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224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368/13 қаулысымен</w:t>
            </w:r>
            <w:r>
              <w:br/>
            </w:r>
            <w:r>
              <w:rPr>
                <w:rFonts w:ascii="Times New Roman"/>
                <w:b w:val="false"/>
                <w:i w:val="false"/>
                <w:color w:val="000000"/>
                <w:sz w:val="20"/>
              </w:rPr>
              <w:t>бекітілді</w:t>
            </w:r>
          </w:p>
        </w:tc>
      </w:tr>
    </w:tbl>
    <w:bookmarkStart w:name="z44" w:id="32"/>
    <w:p>
      <w:pPr>
        <w:spacing w:after="0"/>
        <w:ind w:left="0"/>
        <w:jc w:val="left"/>
      </w:pPr>
      <w:r>
        <w:rPr>
          <w:rFonts w:ascii="Times New Roman"/>
          <w:b/>
          <w:i w:val="false"/>
          <w:color w:val="000000"/>
        </w:rPr>
        <w:t xml:space="preserve"> "Астық қолхаттарын шығара отырып, қойма қызметі</w:t>
      </w:r>
      <w:r>
        <w:br/>
      </w:r>
      <w:r>
        <w:rPr>
          <w:rFonts w:ascii="Times New Roman"/>
          <w:b/>
          <w:i w:val="false"/>
          <w:color w:val="000000"/>
        </w:rPr>
        <w:t>бойынша қызметтер көрсетуге лицензия беру"</w:t>
      </w:r>
    </w:p>
    <w:bookmarkEnd w:id="32"/>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xml:space="preserve">
      "Халыққа қызмет көрсету орталығы"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25.02.2016 </w:t>
      </w:r>
      <w:r>
        <w:rPr>
          <w:rFonts w:ascii="Times New Roman"/>
          <w:b w:val="false"/>
          <w:i w:val="false"/>
          <w:color w:val="ff0000"/>
          <w:sz w:val="28"/>
        </w:rPr>
        <w:t>N 71/2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Павлодар облыстық әкімдігінің 27.04.2017 </w:t>
      </w:r>
      <w:r>
        <w:rPr>
          <w:rFonts w:ascii="Times New Roman"/>
          <w:b w:val="false"/>
          <w:i w:val="false"/>
          <w:color w:val="ff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33"/>
    <w:p>
      <w:pPr>
        <w:spacing w:after="0"/>
        <w:ind w:left="0"/>
        <w:jc w:val="left"/>
      </w:pPr>
      <w:r>
        <w:rPr>
          <w:rFonts w:ascii="Times New Roman"/>
          <w:b/>
          <w:i w:val="false"/>
          <w:color w:val="000000"/>
        </w:rPr>
        <w:t xml:space="preserve"> 1. Жалпы ережелер</w:t>
      </w:r>
    </w:p>
    <w:bookmarkEnd w:id="33"/>
    <w:bookmarkStart w:name="z46" w:id="34"/>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қызметін (бұдан әрі - мемлекеттік көрсетілетін қызмет) жергілікті атқарушы орган "Павлодар облысының ауыл шаруашылығы басқармасы" мемлекеттік мекемесі (бұдан әрі - көрсетілетін қызметті беруші) тұлғасында көрсетеді.</w:t>
      </w:r>
    </w:p>
    <w:bookmarkEnd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left"/>
      </w:pPr>
      <w:r>
        <w:rPr>
          <w:rFonts w:ascii="Times New Roman"/>
          <w:b w:val="false"/>
          <w:i w:val="false"/>
          <w:color w:val="000000"/>
          <w:sz w:val="28"/>
        </w:rPr>
        <w:t>
      2) "электрондық үкіметтің" www.egov.kz, www.elicense.kz веб-порталы (бұдан әрі - портал) арқылы жүзеге асыралады.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5"/>
    <w:bookmarkStart w:name="z48" w:id="36"/>
    <w:p>
      <w:pPr>
        <w:spacing w:after="0"/>
        <w:ind w:left="0"/>
        <w:jc w:val="both"/>
      </w:pPr>
      <w:r>
        <w:rPr>
          <w:rFonts w:ascii="Times New Roman"/>
          <w:b w:val="false"/>
          <w:i w:val="false"/>
          <w:color w:val="000000"/>
          <w:sz w:val="28"/>
        </w:rPr>
        <w:t xml:space="preserve">
      3. Мемлекеттік қызметті көрсету нәтижесі: астық қолхаттарын шығара отырып, қойма қызметі бойынша қызметтер көрсетуге лицензия (бұдан әрі - лицензия) беру, лицензияны қайта рәсімдеу, лицензияның телнұсқасын беру немесе Қазақстан Республикасы Ауыл шаруашылығы министрінің 2015 жылғы 22 мамырдағы № 4-1/468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лицензияны алуға қағаз тасымалдағышта жүгінген жағдайда лицензия электрондық нысанда ресімделеді, басып шығарылады және көрсетілетін қызметті берушінің басшысының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37"/>
    <w:bookmarkStart w:name="z50" w:id="3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көрсетілетін қызметті ұсыну үшін негіздеме болып табылады.</w:t>
      </w:r>
    </w:p>
    <w:bookmarkEnd w:id="38"/>
    <w:bookmarkStart w:name="z51" w:id="39"/>
    <w:p>
      <w:pPr>
        <w:spacing w:after="0"/>
        <w:ind w:left="0"/>
        <w:jc w:val="both"/>
      </w:pPr>
      <w:r>
        <w:rPr>
          <w:rFonts w:ascii="Times New Roman"/>
          <w:b w:val="false"/>
          <w:i w:val="false"/>
          <w:color w:val="000000"/>
          <w:sz w:val="28"/>
        </w:rPr>
        <w:t>
      5. Көрсетілетін қызметті берушіге құжаттар топтамасын тапсырған сәттен бастап мемлекеттік қызметті көрсету мерзімдері:</w:t>
      </w:r>
    </w:p>
    <w:bookmarkEnd w:id="39"/>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both"/>
      </w:pPr>
      <w:r>
        <w:rPr>
          <w:rFonts w:ascii="Times New Roman"/>
          <w:b w:val="false"/>
          <w:i w:val="false"/>
          <w:color w:val="000000"/>
          <w:sz w:val="28"/>
        </w:rPr>
        <w:t>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қызмет көрсетудің рұқсат етілетін ең ұзақ уақыты – 30 (отыз) минут.</w:t>
      </w:r>
    </w:p>
    <w:bookmarkStart w:name="z52" w:id="4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40"/>
    <w:p>
      <w:pPr>
        <w:spacing w:after="0"/>
        <w:ind w:left="0"/>
        <w:jc w:val="both"/>
      </w:pPr>
      <w:r>
        <w:rPr>
          <w:rFonts w:ascii="Times New Roman"/>
          <w:b w:val="false"/>
          <w:i w:val="false"/>
          <w:color w:val="000000"/>
          <w:sz w:val="28"/>
        </w:rPr>
        <w:t>
      лицензияны және лицензияға қосымшаны беру кезінде:</w:t>
      </w:r>
    </w:p>
    <w:p>
      <w:pPr>
        <w:spacing w:after="0"/>
        <w:ind w:left="0"/>
        <w:jc w:val="left"/>
      </w:pPr>
      <w:r>
        <w:rPr>
          <w:rFonts w:ascii="Times New Roman"/>
          <w:b w:val="false"/>
          <w:i w:val="false"/>
          <w:color w:val="000000"/>
          <w:sz w:val="28"/>
        </w:rPr>
        <w:t>
      1) көрсетілетін қызметті алушы қажетті құжаттарды ұсынған сәттен бастап, көрсетілетін қызметті берушінің кеңсесі оларды қабылдауды және тіркеуді жүзеге асырады – 30 (отыз) минут;</w:t>
      </w:r>
      <w:r>
        <w:br/>
      </w:r>
      <w:r>
        <w:rPr>
          <w:rFonts w:ascii="Times New Roman"/>
          <w:b w:val="false"/>
          <w:i w:val="false"/>
          <w:color w:val="000000"/>
          <w:sz w:val="28"/>
        </w:rPr>
        <w:t>
      2) көрсетілетін қызметті берушінің басшылығы кіріс құжаттаманы қарайды және көрсетілетін қызметті берушінің жауапты орындаушысына құжаттарды жолдайды – 2 (екі) сағат;</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 топтамасының толық еместігі анықталған жағдайда, өтініш иесіне құжаттарды одан әрі қараудан дәлелді түрде бас тартады, ұсынылған құжаттар топтамасының толықтығы анықталған жағдайда, құжаттарды көрсетілетін қызметті берушінің басшысы бекіткен астық қабылдау кәсіпорындарының жаңа түсім астығын қабылдауға дайындығын тексеру жөніндегі комиссияның (бұдан әрі – комиссия) қарауына жолдайды – 2 (екі) жұмыс күні ішінде;</w:t>
      </w:r>
      <w:r>
        <w:br/>
      </w:r>
      <w:r>
        <w:rPr>
          <w:rFonts w:ascii="Times New Roman"/>
          <w:b w:val="false"/>
          <w:i w:val="false"/>
          <w:color w:val="000000"/>
          <w:sz w:val="28"/>
        </w:rPr>
        <w:t>
      4) "комиссия көрсетілетін қызметті алушының біліктілік талаптарына сәйкестік деңгейін жергілікті жерге барып тексереді, көрсетілетін қызметті берушіге астық колхаттарын шығара отырып, қойма қызметі бойынша қызметтерді көрсетуді жүзеге асыру үшін біліктілік талаптарына сәйкестігі туралы астық қабылдау кәсіпорнын тексеру актісін (бұдан әрі - тексеру актісі) жасайды және жібереді - 7 (жеті) жұмыс күні;</w:t>
      </w:r>
      <w:r>
        <w:br/>
      </w:r>
      <w:r>
        <w:rPr>
          <w:rFonts w:ascii="Times New Roman"/>
          <w:b w:val="false"/>
          <w:i w:val="false"/>
          <w:color w:val="000000"/>
          <w:sz w:val="28"/>
        </w:rPr>
        <w:t xml:space="preserve">
      5) көрсетілетін қызметті берушінің жауапты орындаушысы тексеру актісін қарайды, лицензияны немесе стандартың </w:t>
      </w:r>
      <w:r>
        <w:rPr>
          <w:rFonts w:ascii="Times New Roman"/>
          <w:b w:val="false"/>
          <w:i w:val="false"/>
          <w:color w:val="000000"/>
          <w:sz w:val="28"/>
        </w:rPr>
        <w:t>10-тармағына</w:t>
      </w:r>
      <w:r>
        <w:rPr>
          <w:rFonts w:ascii="Times New Roman"/>
          <w:b w:val="false"/>
          <w:i w:val="false"/>
          <w:color w:val="000000"/>
          <w:sz w:val="28"/>
        </w:rPr>
        <w:t xml:space="preserve"> көзделген жағдайларда және негіздер бойынша дәлелді түрде бас тарту жауапты ресімдейді, қол қою үшін басшылыққа жолдайды – 2 (екі) сағат;</w:t>
      </w:r>
      <w:r>
        <w:br/>
      </w:r>
      <w:r>
        <w:rPr>
          <w:rFonts w:ascii="Times New Roman"/>
          <w:b w:val="false"/>
          <w:i w:val="false"/>
          <w:color w:val="000000"/>
          <w:sz w:val="28"/>
        </w:rPr>
        <w:t>
      6) көрсетілетін қызметті берушінің басшылығы мемлекеттік қызметті көрсету нәтижесіне қол қояды – 3 (үш) сағат;</w:t>
      </w:r>
      <w:r>
        <w:br/>
      </w: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 30 (отыз) минут.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left"/>
      </w:pPr>
      <w:r>
        <w:rPr>
          <w:rFonts w:ascii="Times New Roman"/>
          <w:b w:val="false"/>
          <w:i w:val="false"/>
          <w:color w:val="000000"/>
          <w:sz w:val="28"/>
        </w:rPr>
        <w:t xml:space="preserve">
      1) көрсетілетін қызметті алушы қажетті құжаттарды ұсынған сәттен бастап, көрсетілетін қызметті берушінің кеңсесі оларды қабылдауды және тіркеуді жүзеге асырады - 30 (отыз) минут; </w:t>
      </w:r>
      <w:r>
        <w:br/>
      </w:r>
      <w:r>
        <w:rPr>
          <w:rFonts w:ascii="Times New Roman"/>
          <w:b w:val="false"/>
          <w:i w:val="false"/>
          <w:color w:val="000000"/>
          <w:sz w:val="28"/>
        </w:rPr>
        <w:t>
      2) көрсетілетін қызметті берушінің басшылығы кіріс құжаттаманы қарайды және көрсетілетін қызметті берушінің жауапты орындаушысына құжаттарды жолдайды – 2 (екі) сағат;</w:t>
      </w:r>
      <w:r>
        <w:br/>
      </w: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еместігі анықталған жағдайда дәлелді түрде бас тартады, ұсынылған құжаттар топтамасының толықтығы анықталған жағдайда лицензияны қайта ресімдеу жобасын дайындайды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көзделген жағдайларда және негіздер бойынша дәлелді түрде бас тартады, қол қою үшін басшылыққа жолдайды – 2 (екі) жұмыс күні ішінде;</w:t>
      </w:r>
      <w:r>
        <w:br/>
      </w:r>
      <w:r>
        <w:rPr>
          <w:rFonts w:ascii="Times New Roman"/>
          <w:b w:val="false"/>
          <w:i w:val="false"/>
          <w:color w:val="000000"/>
          <w:sz w:val="28"/>
        </w:rPr>
        <w:t>
      4) көрсетілетін қызметті берушінің басшылығы мемлекеттік қызметті көрсету нәтижесіне қол қояды –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 30 (отыз) минут.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беру кезінде:</w:t>
      </w:r>
    </w:p>
    <w:p>
      <w:pPr>
        <w:spacing w:after="0"/>
        <w:ind w:left="0"/>
        <w:jc w:val="left"/>
      </w:pPr>
      <w:r>
        <w:rPr>
          <w:rFonts w:ascii="Times New Roman"/>
          <w:b w:val="false"/>
          <w:i w:val="false"/>
          <w:color w:val="000000"/>
          <w:sz w:val="28"/>
        </w:rPr>
        <w:t xml:space="preserve">
      1) көрсетілетін қызметті алушы қажетті құжаттарды ұсынған сәттен бастап, көрсетілетін қызметті берушінің кеңсесі оларды қабылдауды және тіркеуді жүзеге асырады - 30 (отыз) минут; </w:t>
      </w:r>
      <w:r>
        <w:br/>
      </w:r>
      <w:r>
        <w:rPr>
          <w:rFonts w:ascii="Times New Roman"/>
          <w:b w:val="false"/>
          <w:i w:val="false"/>
          <w:color w:val="000000"/>
          <w:sz w:val="28"/>
        </w:rPr>
        <w:t>
      2) көрсетілетін қызметті берушінің басшылығы кіріс құжаттаманы қарайды, көрсетілетін қызметті берушінің жауапты орындаушысына құжаттарды жолдайды – 2 (екі) сағат;</w:t>
      </w:r>
      <w:r>
        <w:br/>
      </w: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құжаттартардың толық еместігі анықталған жағдайда дәлелді түрде бас тартады, ұсынылған құжаттар топтамасының толықтығы анықталған жағдайда лицензияның телнұсқасын ресімдеу жобасын дайындайды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көзделген жағдайларда және негіздер бойынша дәлелді түрде бас тартады, қол қою үшін басшылыққа жолдайды – 1 (бір) жұмыс күні ішінде;</w:t>
      </w:r>
      <w:r>
        <w:br/>
      </w:r>
      <w:r>
        <w:rPr>
          <w:rFonts w:ascii="Times New Roman"/>
          <w:b w:val="false"/>
          <w:i w:val="false"/>
          <w:color w:val="000000"/>
          <w:sz w:val="28"/>
        </w:rPr>
        <w:t>
      4) көрсетілетін қызметті берушінің басшылығы мемлекеттік қызметті көрсету нәтижесіне қол қояды –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- 30 (отыз) минут.</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іс-қимылы рәсімдерінің нәтижесі - астық қолхаттарын шығара отырып, қойма қызметі бойынша қызметтер көрсетуге лицензияны беру, лицензияны қайта рәсімдеу, лицензияның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41"/>
    <w:bookmarkStart w:name="z55" w:id="42"/>
    <w:p>
      <w:pPr>
        <w:spacing w:after="0"/>
        <w:ind w:left="0"/>
        <w:jc w:val="both"/>
      </w:pPr>
      <w:r>
        <w:rPr>
          <w:rFonts w:ascii="Times New Roman"/>
          <w:b w:val="false"/>
          <w:i w:val="false"/>
          <w:color w:val="000000"/>
          <w:sz w:val="28"/>
        </w:rPr>
        <w:t>
      8. Мемлекеттік қызметті көрсету процесіне келесі құрылымдық бөлімшелер (қызметкерлер)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 xml:space="preserve">9. Әрбір рәсімнің (іс-қимылдың) орындалу мерзімін көрсетумен рәсімдердің (іс-қимылдардың) реттілігін, әрбір бірліктің әкімшілік рәсімдерінің (іс-қимылдарының) өзара әрекетесуін толық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2"/>
    <w:bookmarkStart w:name="z57" w:id="4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43"/>
    <w:bookmarkStart w:name="z58" w:id="44"/>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11. Порталға жүгінген кезде мемлекеттік қызметті көрсету мерзімдері:</w:t>
      </w:r>
    </w:p>
    <w:bookmarkEnd w:id="44"/>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12. Портал арқылы мемлекеттік қызметті көрсету кезінде жүгіну тәртібін сипаттау: </w:t>
      </w:r>
      <w:r>
        <w:br/>
      </w:r>
      <w:r>
        <w:rPr>
          <w:rFonts w:ascii="Times New Roman"/>
          <w:b w:val="false"/>
          <w:i w:val="false"/>
          <w:color w:val="000000"/>
          <w:sz w:val="28"/>
        </w:rPr>
        <w:t>
      1) көрсетілетін қызметті алушы жеке сәйкестендіру нөмірі және/немесе бизнес-сәйкестендіру нөмірінің (бұдан әрі – ЖСН/БСН), сондай-ақ парольдің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порталда ЖСН/БСН мен парольді енгізуі (авторизациялау үдерісі);</w:t>
      </w:r>
      <w:r>
        <w:br/>
      </w: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стандарта көрсетілген құжаттардың электорндық түрдегі қажетті көшірмелерін сұраныс нысанына бекіте отырып, көрсетілетін қызметті алушының нысанды толтыруы (деректерді енгізуі),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мен ЭЦҚ тіркеу куәлігінде көрсетілген ЖСН/БСН арасында) сәйкестігін тексеру;</w:t>
      </w:r>
      <w:r>
        <w:br/>
      </w:r>
      <w:r>
        <w:rPr>
          <w:rFonts w:ascii="Times New Roman"/>
          <w:b w:val="false"/>
          <w:i w:val="false"/>
          <w:color w:val="000000"/>
          <w:sz w:val="28"/>
        </w:rPr>
        <w:t>
      7) 4-процесс – көрсетілетін қызметті алушының ЭЦҚ-ның түпнұсқасы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шлюзінің автоматтандырылған жұмыс орнына (бұдан әрі – ӨЭҮШ АЖО) жіберу;</w:t>
      </w:r>
      <w:r>
        <w:br/>
      </w:r>
      <w:r>
        <w:rPr>
          <w:rFonts w:ascii="Times New Roman"/>
          <w:b w:val="false"/>
          <w:i w:val="false"/>
          <w:color w:val="000000"/>
          <w:sz w:val="28"/>
        </w:rPr>
        <w:t>
      9) 3-шарт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w:t>
      </w:r>
      <w:r>
        <w:br/>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7-процесс – көрсетілетін қызметті алушының порталда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61" w:id="45"/>
    <w:p>
      <w:pPr>
        <w:spacing w:after="0"/>
        <w:ind w:left="0"/>
        <w:jc w:val="both"/>
      </w:pPr>
      <w:r>
        <w:rPr>
          <w:rFonts w:ascii="Times New Roman"/>
          <w:b w:val="false"/>
          <w:i w:val="false"/>
          <w:color w:val="000000"/>
          <w:sz w:val="28"/>
        </w:rPr>
        <w:t xml:space="preserve">
      13. Мемлекеттік қызмет көрсету процесінде ресімдер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w:t>
            </w:r>
            <w:r>
              <w:br/>
            </w:r>
            <w:r>
              <w:rPr>
                <w:rFonts w:ascii="Times New Roman"/>
                <w:b w:val="false"/>
                <w:i w:val="false"/>
                <w:color w:val="000000"/>
                <w:sz w:val="20"/>
              </w:rPr>
              <w:t>шығара отырып, қойма</w:t>
            </w:r>
            <w:r>
              <w:br/>
            </w:r>
            <w:r>
              <w:rPr>
                <w:rFonts w:ascii="Times New Roman"/>
                <w:b w:val="false"/>
                <w:i w:val="false"/>
                <w:color w:val="000000"/>
                <w:sz w:val="20"/>
              </w:rPr>
              <w:t>қызметі бойынша қызметтер</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бұрыштағы мәтіні жаңа редакцияда - Павлодар облыстық әкімдігінің 27.04.2017 </w:t>
      </w:r>
      <w:r>
        <w:rPr>
          <w:rFonts w:ascii="Times New Roman"/>
          <w:b w:val="false"/>
          <w:i w:val="false"/>
          <w:color w:val="ff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46"/>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46"/>
    <w:p>
      <w:pPr>
        <w:spacing w:after="0"/>
        <w:ind w:left="0"/>
        <w:jc w:val="both"/>
      </w:pPr>
      <w:r>
        <w:rPr>
          <w:rFonts w:ascii="Times New Roman"/>
          <w:b w:val="false"/>
          <w:i w:val="false"/>
          <w:color w:val="000000"/>
          <w:sz w:val="28"/>
        </w:rPr>
        <w:t>
      1) лицензияны және лицензияға қосымшаны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589"/>
        <w:gridCol w:w="1952"/>
        <w:gridCol w:w="1573"/>
        <w:gridCol w:w="3736"/>
        <w:gridCol w:w="176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(процестін, ресімнің, операцияның) атауы және сипаттамасы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асырады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 топтамасының толық еместігі анықталған жағдайда, бас тарту туралы дәлелді жауап береді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деңгейін жергілікті жерге барып тексереді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бұрыштама қоюға жолдайды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құжаттарды жолдайды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 анықталған жағдайда, құжаттар топтамасын комиссия қарауына жолдайды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шығарады, тексеру актісін ұсынады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10 (он) жұмыс күні</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2643"/>
        <w:gridCol w:w="3280"/>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қарайды және қол қояды, қорытынды шығарады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ресімдейді немесе стандарттың 10-тармағында көзделген негіздер бойынша бас тарту туралы дәлелді жауап береді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жауапты орындаушыға жолдайды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лицензияны қайта ресімдеу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011"/>
        <w:gridCol w:w="1516"/>
        <w:gridCol w:w="1222"/>
        <w:gridCol w:w="4280"/>
        <w:gridCol w:w="1222"/>
        <w:gridCol w:w="151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(процестін, ресімнің, операцияның) атауы және сипаттамасы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 топтамасының толық еместігі анықталған жағдайда, бас тарту туралы дәлелді жауап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бұрыштама қоюға жолдайды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құжаттарды жолдайды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 анықталған жағдайда, лицензияны қайта ресімдеу жобасын дайындайды немесе стандарттың 10-тармағында көзделген негіздер бойынша бас тарту туралы дәлелді жауап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жауапты орындаушыға жолдайды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нәтижисін беру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сағат</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3 (үш) жұмыс күні</w:t>
            </w:r>
          </w:p>
        </w:tc>
      </w:tr>
    </w:tbl>
    <w:p>
      <w:pPr>
        <w:spacing w:after="0"/>
        <w:ind w:left="0"/>
        <w:jc w:val="both"/>
      </w:pPr>
      <w:r>
        <w:rPr>
          <w:rFonts w:ascii="Times New Roman"/>
          <w:b w:val="false"/>
          <w:i w:val="false"/>
          <w:color w:val="000000"/>
          <w:sz w:val="28"/>
        </w:rPr>
        <w:t>
      3) лицензияның телнұсқасын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011"/>
        <w:gridCol w:w="1516"/>
        <w:gridCol w:w="1222"/>
        <w:gridCol w:w="4280"/>
        <w:gridCol w:w="1222"/>
        <w:gridCol w:w="151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(процестін, ресімнің, операцияның) атауы және сипаттамасы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 топтамасының толық еместігі анықталған жағдайда, бас тарту туралы дәлелді жауап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бұрыштама қоюға жолдайды</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құжаттарды жолдайды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топтамасының толықтығы анықталған жағдайда лицензияның телнұсқасын ресімдеу жобасын дайындайды немесе стандарттың 10-тармағында көзделген негіздер бойынша бас тарту туралы дәлелді жауап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жауапты орындаушыға жолдайды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w:t>
            </w:r>
            <w:r>
              <w:br/>
            </w:r>
            <w:r>
              <w:rPr>
                <w:rFonts w:ascii="Times New Roman"/>
                <w:b w:val="false"/>
                <w:i w:val="false"/>
                <w:color w:val="000000"/>
                <w:sz w:val="20"/>
              </w:rPr>
              <w:t>шығара отырып, қойма</w:t>
            </w:r>
            <w:r>
              <w:br/>
            </w:r>
            <w:r>
              <w:rPr>
                <w:rFonts w:ascii="Times New Roman"/>
                <w:b w:val="false"/>
                <w:i w:val="false"/>
                <w:color w:val="000000"/>
                <w:sz w:val="20"/>
              </w:rPr>
              <w:t>қызметі бойынша қызметтер</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бұрыштағы мәтіні жаңа редакцияда - Павлодар облыстық әкімдігінің 27.04.2017 </w:t>
      </w:r>
      <w:r>
        <w:rPr>
          <w:rFonts w:ascii="Times New Roman"/>
          <w:b w:val="false"/>
          <w:i w:val="false"/>
          <w:color w:val="ff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5" w:id="47"/>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4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66"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7089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538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w:t>
            </w:r>
            <w:r>
              <w:br/>
            </w:r>
            <w:r>
              <w:rPr>
                <w:rFonts w:ascii="Times New Roman"/>
                <w:b w:val="false"/>
                <w:i w:val="false"/>
                <w:color w:val="000000"/>
                <w:sz w:val="20"/>
              </w:rPr>
              <w:t>шығара отырып, қойма</w:t>
            </w:r>
            <w:r>
              <w:br/>
            </w:r>
            <w:r>
              <w:rPr>
                <w:rFonts w:ascii="Times New Roman"/>
                <w:b w:val="false"/>
                <w:i w:val="false"/>
                <w:color w:val="000000"/>
                <w:sz w:val="20"/>
              </w:rPr>
              <w:t>қызметі бойынша қызметтер</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жоғары бұрыштағы мәтіні жаңа редакцияда - Павлодар облыстық әкімдігінің 27.04.2017 </w:t>
      </w:r>
      <w:r>
        <w:rPr>
          <w:rFonts w:ascii="Times New Roman"/>
          <w:b w:val="false"/>
          <w:i w:val="false"/>
          <w:color w:val="ff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 w:id="49"/>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қызметті көрсетудің бизнес-процестерінің анықтамалығы</w:t>
      </w:r>
    </w:p>
    <w:bookmarkEnd w:id="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Павлодар облыстық әкімдігінің 27.04.2017 </w:t>
      </w:r>
      <w:r>
        <w:rPr>
          <w:rFonts w:ascii="Times New Roman"/>
          <w:b w:val="false"/>
          <w:i w:val="false"/>
          <w:color w:val="000000"/>
          <w:sz w:val="28"/>
        </w:rPr>
        <w:t>N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 лицензия және лицензияға қосымшаны беру үшін:</w:t>
      </w:r>
      <w:r>
        <w:br/>
      </w:r>
      <w:r>
        <w:rPr>
          <w:rFonts w:ascii="Times New Roman"/>
          <w:b w:val="false"/>
          <w:i w:val="false"/>
          <w:color w:val="000000"/>
          <w:sz w:val="28"/>
        </w:rPr>
        <w:t xml:space="preserve">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xml:space="preserve">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3) лицензияның телнұсқасын беру үшін:</w:t>
      </w:r>
      <w:r>
        <w:br/>
      </w:r>
      <w:r>
        <w:rPr>
          <w:rFonts w:ascii="Times New Roman"/>
          <w:b w:val="false"/>
          <w:i w:val="false"/>
          <w:color w:val="000000"/>
          <w:sz w:val="28"/>
        </w:rPr>
        <w:t xml:space="preserve">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0"/>
    <w:p>
      <w:pPr>
        <w:spacing w:after="0"/>
        <w:ind w:left="0"/>
        <w:jc w:val="left"/>
      </w:pPr>
      <w:r>
        <w:rPr>
          <w:rFonts w:ascii="Times New Roman"/>
          <w:b/>
          <w:i w:val="false"/>
          <w:color w:val="000000"/>
        </w:rPr>
        <w:t xml:space="preserve"> Шартты белгілер </w:t>
      </w:r>
    </w:p>
    <w:bookmarkEnd w:id="50"/>
    <w:p>
      <w:pPr>
        <w:spacing w:after="0"/>
        <w:ind w:left="0"/>
        <w:jc w:val="both"/>
      </w:pPr>
      <w:r>
        <w:drawing>
          <wp:inline distT="0" distB="0" distL="0" distR="0">
            <wp:extent cx="7759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254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