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6087" w14:textId="7866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27 тамыздағы № 251/8 қаулысы. Павлодар облысының Әділет департаментінде 2015 жылғы 02 қазанда № 4744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 әкімдігінің 2014 жылғы 5 тамыздағы "Өсімдік шаруашылығы саласындағы мемлекеттік көрсетілетін қызметтер регламенттерін бекіту туралы" № 270/8</w:t>
      </w:r>
      <w:r>
        <w:rPr>
          <w:rFonts w:ascii="Times New Roman"/>
          <w:b w:val="false"/>
          <w:i w:val="false"/>
          <w:color w:val="000000"/>
          <w:sz w:val="28"/>
        </w:rPr>
        <w:t xml:space="preserve"> қаулысында</w:t>
      </w:r>
      <w:r>
        <w:rPr>
          <w:rFonts w:ascii="Times New Roman"/>
          <w:b w:val="false"/>
          <w:i w:val="false"/>
          <w:color w:val="000000"/>
          <w:sz w:val="28"/>
        </w:rPr>
        <w:t xml:space="preserve"> (Нормативтік құқықтық актілерді мемлекеттік тіркеу тізілімінде № 4018 болып тіркелді, 2014 жылғы 25 қазанда "Сарыарқа самалы", "Звезда Прииртышья", газеттерінде жарияланды):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5) тармақшасы алынып тасталсын.</w:t>
      </w:r>
    </w:p>
    <w:bookmarkStart w:name="z5" w:id="3"/>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облыс әкімінің орынбасары Н.К. Әшімбетовке жүктелсiн.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251/8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"Өсiмдiктердi қорғау мақсатында ауыл шаруашылығы</w:t>
      </w:r>
      <w:r>
        <w:br/>
      </w:r>
      <w:r>
        <w:rPr>
          <w:rFonts w:ascii="Times New Roman"/>
          <w:b/>
          <w:i w:val="false"/>
          <w:color w:val="000000"/>
        </w:rPr>
        <w:t>дақылдарын өңдеуге арналған гербицидтердiң, биоагенттердiң</w:t>
      </w:r>
      <w:r>
        <w:br/>
      </w:r>
      <w:r>
        <w:rPr>
          <w:rFonts w:ascii="Times New Roman"/>
          <w:b/>
          <w:i w:val="false"/>
          <w:color w:val="000000"/>
        </w:rPr>
        <w:t>(энтомофагтардың) және биопрепараттардың құнын субсидиялау"</w:t>
      </w:r>
      <w:r>
        <w:br/>
      </w:r>
      <w:r>
        <w:rPr>
          <w:rFonts w:ascii="Times New Roman"/>
          <w:b/>
          <w:i w:val="false"/>
          <w:color w:val="000000"/>
        </w:rPr>
        <w:t>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04.04.2019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2" w:id="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
    <w:bookmarkStart w:name="z13" w:id="10"/>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8 маусымдағы № 15-1/522 </w:t>
      </w:r>
      <w:r>
        <w:rPr>
          <w:rFonts w:ascii="Times New Roman"/>
          <w:b w:val="false"/>
          <w:i w:val="false"/>
          <w:color w:val="000000"/>
          <w:sz w:val="28"/>
        </w:rPr>
        <w:t>бұйрығымен</w:t>
      </w:r>
      <w:r>
        <w:rPr>
          <w:rFonts w:ascii="Times New Roman"/>
          <w:b w:val="false"/>
          <w:i w:val="false"/>
          <w:color w:val="000000"/>
          <w:sz w:val="28"/>
        </w:rPr>
        <w:t xml:space="preserve">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0"/>
    <w:p>
      <w:pPr>
        <w:spacing w:after="0"/>
        <w:ind w:left="0"/>
        <w:jc w:val="both"/>
      </w:pPr>
      <w:r>
        <w:rPr>
          <w:rFonts w:ascii="Times New Roman"/>
          <w:b w:val="false"/>
          <w:i w:val="false"/>
          <w:color w:val="000000"/>
          <w:sz w:val="28"/>
        </w:rPr>
        <w:t>
      Тиесілі субсидиялар:</w:t>
      </w:r>
    </w:p>
    <w:p>
      <w:pPr>
        <w:spacing w:after="0"/>
        <w:ind w:left="0"/>
        <w:jc w:val="both"/>
      </w:pPr>
      <w:r>
        <w:rPr>
          <w:rFonts w:ascii="Times New Roman"/>
          <w:b w:val="false"/>
          <w:i w:val="false"/>
          <w:color w:val="000000"/>
          <w:sz w:val="28"/>
        </w:rPr>
        <w:t>
      1) ағымдағы жылы және (немесе) өткен жылдың 4 (төртінші) тоқсанында гербицидтерді, биоагенттерді (энтомофагтарды) және биопрепараттарды (бұдан әрі – ӨҚҚ) жеткізушіден сатып алынған ӨҚҚ-ға жұмсалған шығындарды өтеу үшін ауыл шаруашылығы тауарын өндірушілердің (бұдан әрі – ауылшартауарөндіруші) немесе ауыл шаруашылығы кооперативтерінің (бұдан әрі – ауылшаркооперативі);</w:t>
      </w:r>
    </w:p>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ауылшартауарөндірушілерге немесе ауылшаркооперативтеріне өткізілген ӨҚҚ құнын арзандату үшін отандық ӨҚҚ өндірушілердің шоттарына аударылады.</w:t>
      </w:r>
    </w:p>
    <w:p>
      <w:pPr>
        <w:spacing w:after="0"/>
        <w:ind w:left="0"/>
        <w:jc w:val="both"/>
      </w:pPr>
      <w:r>
        <w:rPr>
          <w:rFonts w:ascii="Times New Roman"/>
          <w:b w:val="false"/>
          <w:i w:val="false"/>
          <w:color w:val="000000"/>
          <w:sz w:val="28"/>
        </w:rPr>
        <w:t xml:space="preserve">
      Мемлекеттік қызметті көрсету нәтижесін ұсыну нысаны – электрондық. </w:t>
      </w:r>
    </w:p>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электрондық құжат нысанында көрсетілетін қызметті алушының "жеке кабинетіне" жолданады.</w:t>
      </w:r>
    </w:p>
    <w:bookmarkStart w:name="z14" w:id="11"/>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5"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 бойынша сатып алынған ӨҚҚ үшін субсидия алуға арналған өтінімді немесе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ӨҚҚ-ны отандық ӨҚҚ өндірушіден арзандатылған құны бойынша сатып алған жағдайда, тиесілі субсидияларды төлеу туралы өтпелі өтінімді электрондық цифрлық қолтаңбамен (бұдан әрі – ЭЦҚ) куәландырылған электрондық құжат нысанында порталға жіберу болып табылады.</w:t>
      </w:r>
    </w:p>
    <w:bookmarkEnd w:id="12"/>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16"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(өтпелі өтінімін) қабылдауын тиісті хабарламаға ЭЦҚ қолдану арқылы қол қойып растайды.</w:t>
      </w:r>
    </w:p>
    <w:p>
      <w:pPr>
        <w:spacing w:after="0"/>
        <w:ind w:left="0"/>
        <w:jc w:val="both"/>
      </w:pPr>
      <w:r>
        <w:rPr>
          <w:rFonts w:ascii="Times New Roman"/>
          <w:b w:val="false"/>
          <w:i w:val="false"/>
          <w:color w:val="000000"/>
          <w:sz w:val="28"/>
        </w:rPr>
        <w:t xml:space="preserve">
      Өтінімнің (өтпелі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17"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1) төлем тапсырмасына қол қою және көрсетілетін қызметті берушінің басшысына жолдау не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18" w:id="15"/>
    <w:p>
      <w:pPr>
        <w:spacing w:after="0"/>
        <w:ind w:left="0"/>
        <w:jc w:val="left"/>
      </w:pPr>
      <w:r>
        <w:rPr>
          <w:rFonts w:ascii="Times New Roman"/>
          <w:b/>
          <w:i w:val="false"/>
          <w:color w:val="000000"/>
        </w:rPr>
        <w:t xml:space="preserve"> 3-тарау. Мемлекеттік қызмет көрсету процесінде</w:t>
      </w:r>
      <w:r>
        <w:br/>
      </w:r>
      <w:r>
        <w:rPr>
          <w:rFonts w:ascii="Times New Roman"/>
          <w:b/>
          <w:i w:val="false"/>
          <w:color w:val="000000"/>
        </w:rPr>
        <w:t>құрылымдық бөлімшелер (қызметкерлер) мен көрсетілетін</w:t>
      </w:r>
      <w:r>
        <w:br/>
      </w:r>
      <w:r>
        <w:rPr>
          <w:rFonts w:ascii="Times New Roman"/>
          <w:b/>
          <w:i w:val="false"/>
          <w:color w:val="000000"/>
        </w:rPr>
        <w:t>қызметті берушінің өзара іс-қимыл тәртібін сипаттау</w:t>
      </w:r>
    </w:p>
    <w:bookmarkEnd w:id="15"/>
    <w:bookmarkStart w:name="z19"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20"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1" w:id="18"/>
    <w:p>
      <w:pPr>
        <w:spacing w:after="0"/>
        <w:ind w:left="0"/>
        <w:jc w:val="left"/>
      </w:pPr>
      <w:r>
        <w:rPr>
          <w:rFonts w:ascii="Times New Roman"/>
          <w:b/>
          <w:i w:val="false"/>
          <w:color w:val="000000"/>
        </w:rPr>
        <w:t xml:space="preserve"> 4-тарау. "Азаматтарға арналған үкімет" мемлекеттік</w:t>
      </w:r>
      <w:r>
        <w:br/>
      </w:r>
      <w:r>
        <w:rPr>
          <w:rFonts w:ascii="Times New Roman"/>
          <w:b/>
          <w:i w:val="false"/>
          <w:color w:val="000000"/>
        </w:rPr>
        <w:t>корпорациясы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w:t>
      </w:r>
      <w:r>
        <w:br/>
      </w:r>
      <w:r>
        <w:rPr>
          <w:rFonts w:ascii="Times New Roman"/>
          <w:b/>
          <w:i w:val="false"/>
          <w:color w:val="000000"/>
        </w:rPr>
        <w:t>көрсету процесінде ақпараттық жүйелерді пайдалану тәртібін сипаттау</w:t>
      </w:r>
    </w:p>
    <w:bookmarkEnd w:id="18"/>
    <w:bookmarkStart w:name="z22" w:id="19"/>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19"/>
    <w:bookmarkStart w:name="z23" w:id="20"/>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авторизациядан бас тарту туралы хабарламаны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берушінің сұранысты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4" w:id="21"/>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22"/>
    <w:p>
      <w:pPr>
        <w:spacing w:after="0"/>
        <w:ind w:left="0"/>
        <w:jc w:val="left"/>
      </w:pPr>
      <w:r>
        <w:rPr>
          <w:rFonts w:ascii="Times New Roman"/>
          <w:b/>
          <w:i w:val="false"/>
          <w:color w:val="000000"/>
        </w:rPr>
        <w:t xml:space="preserve"> Мемлекеттік қызмет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776"/>
        <w:gridCol w:w="5768"/>
        <w:gridCol w:w="1534"/>
        <w:gridCol w:w="1656"/>
        <w:gridCol w:w="11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(өтпелі өтінімін) қабылдауды тиісті хабарламаға ЭЦҚ қолдану арқылы қол қойып растау. Өтінімнің (өтпелі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сәйкестілігі кезінде төлем тапсырмасын қалыптастыру және қол қою үшін көрсетілетін қызметті берушінің басшысына жолдау;</w:t>
            </w:r>
            <w:r>
              <w:br/>
            </w:r>
            <w:r>
              <w:rPr>
                <w:rFonts w:ascii="Times New Roman"/>
                <w:b w:val="false"/>
                <w:i w:val="false"/>
                <w:color w:val="000000"/>
                <w:sz w:val="20"/>
              </w:rPr>
              <w:t xml:space="preserve">
сәйкес келмеген жағдайда,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үшін көрсетілетін қызметті берушінің басшысына жолдау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бөліміне жолдау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3"/>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3"/>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p>
    <w:bookmarkStart w:name="z29" w:id="24"/>
    <w:p>
      <w:pPr>
        <w:spacing w:after="0"/>
        <w:ind w:left="0"/>
        <w:jc w:val="left"/>
      </w:pPr>
      <w:r>
        <w:rPr>
          <w:rFonts w:ascii="Times New Roman"/>
          <w:b/>
          <w:i w:val="false"/>
          <w:color w:val="000000"/>
        </w:rPr>
        <w:t xml:space="preserve"> Шартты белгілер мен қысқартулар: </w:t>
      </w:r>
    </w:p>
    <w:bookmarkEnd w:id="24"/>
    <w:p>
      <w:pPr>
        <w:spacing w:after="0"/>
        <w:ind w:left="0"/>
        <w:jc w:val="both"/>
      </w:pPr>
      <w:r>
        <w:drawing>
          <wp:inline distT="0" distB="0" distL="0" distR="0">
            <wp:extent cx="72009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00900" cy="754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1" w:id="25"/>
    <w:p>
      <w:pPr>
        <w:spacing w:after="0"/>
        <w:ind w:left="0"/>
        <w:jc w:val="left"/>
      </w:pPr>
      <w:r>
        <w:rPr>
          <w:rFonts w:ascii="Times New Roman"/>
          <w:b/>
          <w:i w:val="false"/>
          <w:color w:val="000000"/>
        </w:rPr>
        <w:t xml:space="preserve"> "Өсiмдiктердi қорғау мақсатында ауыл шаруашылығы дақылдарын</w:t>
      </w:r>
      <w:r>
        <w:br/>
      </w:r>
      <w:r>
        <w:rPr>
          <w:rFonts w:ascii="Times New Roman"/>
          <w:b/>
          <w:i w:val="false"/>
          <w:color w:val="000000"/>
        </w:rPr>
        <w:t>өңдеуге арналған гербицидтердiң, биоагенттердiң (энтомофагтардың)</w:t>
      </w:r>
      <w:r>
        <w:br/>
      </w:r>
      <w:r>
        <w:rPr>
          <w:rFonts w:ascii="Times New Roman"/>
          <w:b/>
          <w:i w:val="false"/>
          <w:color w:val="000000"/>
        </w:rPr>
        <w:t>және биопрепараттардың құнын субсидиялау" мемлекеттік</w:t>
      </w:r>
      <w:r>
        <w:br/>
      </w:r>
      <w:r>
        <w:rPr>
          <w:rFonts w:ascii="Times New Roman"/>
          <w:b/>
          <w:i w:val="false"/>
          <w:color w:val="000000"/>
        </w:rPr>
        <w:t xml:space="preserve">қызметін көрсетудің бизнес-процестерінің анықтамалығы </w:t>
      </w:r>
    </w:p>
    <w:bookmarkEnd w:id="25"/>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p>
    <w:bookmarkStart w:name="z32"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72898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89800" cy="2044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