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1f67" w14:textId="5701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тұқым шаруашылығын дамытуды субсидиялаудың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27 сәуірдегі № 129/4 қаулысы. Павлодар облысының Әділет департаментінде 2015 жылғы 12 маусымда № 4524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8 ақпандағы "Тұқым шаруашылығы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тармақшасына, Қазақстан Республикасы Ауыл шаруашылығы министрінің 2014 жылғы 12 желтоқсандағы № 4-2/664 бұйырығымен бекітілген Тұқым шаруашылығын дамытуды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Бірінші көбейтілген және бірінші ұрпақ будандарының тұқымдарын 2015 жылдың өніміне сатып алудың (пайдаланудың) ең төменгі нормалары аймақтар бойынша және дақылдар бөлінісінде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Н.К. Әшімбетовке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"18"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сәурдегі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көбейтілген және бірінші ұрпақ будандарының тұқымдарын</w:t>
      </w:r>
      <w:r>
        <w:br/>
      </w:r>
      <w:r>
        <w:rPr>
          <w:rFonts w:ascii="Times New Roman"/>
          <w:b/>
          <w:i w:val="false"/>
          <w:color w:val="000000"/>
        </w:rPr>
        <w:t>2015 жылдың өніміне сатып алудың (пайдаланудың) ең томенгі нормалары аймақтар</w:t>
      </w:r>
      <w:r>
        <w:br/>
      </w:r>
      <w:r>
        <w:rPr>
          <w:rFonts w:ascii="Times New Roman"/>
          <w:b/>
          <w:i w:val="false"/>
          <w:color w:val="000000"/>
        </w:rPr>
        <w:t>бойынша дақылдар бөлінісінде: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а) қоңыржай-қуаң аймақта: Железин, Ертіс және Качир аудандары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089"/>
        <w:gridCol w:w="7579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пісетін жүгері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Бұршақдәнді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Сұрыптық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Күнбағыс(будандық)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астықтұқымдас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бұршақтұқымдас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б) қуаң аймақта: Павлодар қаласының ауылдық аймағы, Ақтоғай, Баянауыл, Лебяжі, Павлодар, Успен және Шарбақты аудандары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089"/>
        <w:gridCol w:w="7579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пісетін жүгері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Бұршақдәнді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Сұрыптық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Күнбағыс(будандық)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астықтұқымдас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бұршақтұқымдас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в) құрғақ аймақта: Ақсу қаласының ауылдық аймағы, Екібастуз қаласының ауылдық аймағы және Май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089"/>
        <w:gridCol w:w="7579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пісетін жүгері будандары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28,431*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Бұршақдәнді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Сұрыптық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Күнбағыс(будандық)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астықтұқымдас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10,53**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бұршақтұқымдас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10,53**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норманы есептеу кезінде сақтандыру қоры (30%) ескерілді;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ең аз өсіру мезгілі дәнді көпжылдық шөптерде 10 жыл, бұршақты көпжылдық шөптерде 5 жыл екенін ескере отырып, жыл сайын дәнді көпжылдық шөптер үшін 1/10 бөлік (10%) және бұршақты көпжылдық шөптер үшін 1/5 бөлік (20%) сорт жаңарту талап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