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26b8" w14:textId="4b22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спорттық-бұқаралық, ойын-сауықтық, мәдени-бұқаралық іс-шаралар өткiзiлетiн орындарда шыны ыдыстағы өнiмдердi сату тәртібін белгілеу туралы</w:t>
      </w:r>
    </w:p>
    <w:p>
      <w:pPr>
        <w:spacing w:after="0"/>
        <w:ind w:left="0"/>
        <w:jc w:val="both"/>
      </w:pPr>
      <w:r>
        <w:rPr>
          <w:rFonts w:ascii="Times New Roman"/>
          <w:b w:val="false"/>
          <w:i w:val="false"/>
          <w:color w:val="000000"/>
          <w:sz w:val="28"/>
        </w:rPr>
        <w:t>Павлодар облысы әкімінің 2015 жылғы 6 мамырдағы № 2 шешімі. Павлодар облысының Әділет департаментінде 2015 жылғы 11 маусымда № 4522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29-бабы</w:t>
      </w:r>
      <w:r>
        <w:rPr>
          <w:rFonts w:ascii="Times New Roman"/>
          <w:b w:val="false"/>
          <w:i w:val="false"/>
          <w:color w:val="000000"/>
          <w:sz w:val="28"/>
        </w:rPr>
        <w:t xml:space="preserve"> 1-тармағының 14) тармақшасына сәйкес Павлодар облысының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облысында спорттық-бұқаралық, ойын-сауықтық, мәдени-бұқаралық іс-шараларды өткізетін орындарында шыны ыдыстағы өнімдерді сату </w:t>
      </w:r>
      <w:r>
        <w:rPr>
          <w:rFonts w:ascii="Times New Roman"/>
          <w:b w:val="false"/>
          <w:i w:val="false"/>
          <w:color w:val="000000"/>
          <w:sz w:val="28"/>
        </w:rPr>
        <w:t>тәртібі</w:t>
      </w:r>
      <w:r>
        <w:rPr>
          <w:rFonts w:ascii="Times New Roman"/>
          <w:b w:val="false"/>
          <w:i w:val="false"/>
          <w:color w:val="000000"/>
          <w:sz w:val="28"/>
        </w:rPr>
        <w:t xml:space="preserve"> белгіленсін.</w:t>
      </w:r>
      <w:r>
        <w:br/>
      </w:r>
      <w:r>
        <w:rPr>
          <w:rFonts w:ascii="Times New Roman"/>
          <w:b w:val="false"/>
          <w:i w:val="false"/>
          <w:color w:val="000000"/>
          <w:sz w:val="28"/>
        </w:rPr>
        <w:t>
      </w:t>
      </w:r>
      <w:r>
        <w:rPr>
          <w:rFonts w:ascii="Times New Roman"/>
          <w:b w:val="false"/>
          <w:i w:val="false"/>
          <w:color w:val="000000"/>
          <w:sz w:val="28"/>
        </w:rPr>
        <w:t>2. "Павлодар облысының кәсіпкерлік, сауда және туризм басқармасы" мемлекеттік мекемесі заңнамамен белгіленген тәртіпте:</w:t>
      </w:r>
      <w:r>
        <w:br/>
      </w:r>
      <w:r>
        <w:rPr>
          <w:rFonts w:ascii="Times New Roman"/>
          <w:b w:val="false"/>
          <w:i w:val="false"/>
          <w:color w:val="000000"/>
          <w:sz w:val="28"/>
        </w:rPr>
        <w:t>
      осы шешімнің аумақтық әділет органында мемлекеттік тіркелуін;</w:t>
      </w:r>
      <w:r>
        <w:br/>
      </w:r>
      <w:r>
        <w:rPr>
          <w:rFonts w:ascii="Times New Roman"/>
          <w:b w:val="false"/>
          <w:i w:val="false"/>
          <w:color w:val="000000"/>
          <w:sz w:val="28"/>
        </w:rPr>
        <w:t xml:space="preserve">
      осы шешім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3. Осы шешімнің орындалуын бақылау облыс әкімінің бірінші орынбасары Д.Н. Тұрғановқа жүктелсiн. </w:t>
      </w:r>
      <w:r>
        <w:br/>
      </w:r>
      <w:r>
        <w:rPr>
          <w:rFonts w:ascii="Times New Roman"/>
          <w:b w:val="false"/>
          <w:i w:val="false"/>
          <w:color w:val="000000"/>
          <w:sz w:val="28"/>
        </w:rPr>
        <w:t>
      </w:t>
      </w:r>
      <w:r>
        <w:rPr>
          <w:rFonts w:ascii="Times New Roman"/>
          <w:b w:val="false"/>
          <w:i w:val="false"/>
          <w:color w:val="000000"/>
          <w:sz w:val="28"/>
        </w:rPr>
        <w:t xml:space="preserve">4. Осы шешім алғаш ресми жарияланған күнінен кейін он күнтізбелік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әкімінің</w:t>
            </w:r>
            <w:r>
              <w:br/>
            </w:r>
            <w:r>
              <w:rPr>
                <w:rFonts w:ascii="Times New Roman"/>
                <w:b w:val="false"/>
                <w:i w:val="false"/>
                <w:color w:val="000000"/>
                <w:sz w:val="20"/>
              </w:rPr>
              <w:t>2015 жылғы 6 мамырдағы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Павлодар облысында спорттық-бұқаралық, ойын-сауықтық</w:t>
      </w:r>
      <w:r>
        <w:br/>
      </w:r>
      <w:r>
        <w:rPr>
          <w:rFonts w:ascii="Times New Roman"/>
          <w:b/>
          <w:i w:val="false"/>
          <w:color w:val="000000"/>
        </w:rPr>
        <w:t>мәдени-бұқаралық іс-шараларды өткізетін орындарында</w:t>
      </w:r>
      <w:r>
        <w:br/>
      </w:r>
      <w:r>
        <w:rPr>
          <w:rFonts w:ascii="Times New Roman"/>
          <w:b/>
          <w:i w:val="false"/>
          <w:color w:val="000000"/>
        </w:rPr>
        <w:t>шыны ыдыстағы өнімдерді сату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Спорттық-бұқаралық, ойын-сауықтық мәдени-бұқаралық іс-шараларды өткізетін ұйымдастырушылар Павлодар облысының мәдениет, мұрағаттар және құжаттама басқармасымен, Павлодар облысының дене тәрбиесі және спорт басқармасымен, Қазақстан Республикасы Тұтынушылардың құқықтарын қорғау агенттігінің Павлодар облысы тұтынушылардың құқықтарын қорғау департаментімен және ішкі істер органдарымен өзара іс-қимыл жасай отырып,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w:t>
      </w:r>
      <w:r>
        <w:rPr>
          <w:rFonts w:ascii="Times New Roman"/>
          <w:b w:val="false"/>
          <w:i w:val="false"/>
          <w:color w:val="000000"/>
          <w:sz w:val="28"/>
        </w:rPr>
        <w:t xml:space="preserve"> басқару және өзін-өзі басқару туралы", 2014 жылғы 23 сәуірдегі "</w:t>
      </w:r>
      <w:r>
        <w:rPr>
          <w:rFonts w:ascii="Times New Roman"/>
          <w:b w:val="false"/>
          <w:i w:val="false"/>
          <w:color w:val="000000"/>
          <w:sz w:val="28"/>
        </w:rPr>
        <w:t>Қазақстан Республикасының кейбір заңнамалық актілеріне</w:t>
      </w:r>
      <w:r>
        <w:rPr>
          <w:rFonts w:ascii="Times New Roman"/>
          <w:b w:val="false"/>
          <w:i w:val="false"/>
          <w:color w:val="000000"/>
          <w:sz w:val="28"/>
        </w:rPr>
        <w:t xml:space="preserve"> ішкі істер органдарының қызметі мәселелері бойынша өзгерістер мен толықтырулар енгізу туралы" № 200-V Заңдарына сәйкес келесі іс-шараларды іске асырады:</w:t>
      </w:r>
      <w:r>
        <w:br/>
      </w:r>
      <w:r>
        <w:rPr>
          <w:rFonts w:ascii="Times New Roman"/>
          <w:b w:val="false"/>
          <w:i w:val="false"/>
          <w:color w:val="000000"/>
          <w:sz w:val="28"/>
        </w:rPr>
        <w:t>
      </w:t>
      </w:r>
      <w:r>
        <w:rPr>
          <w:rFonts w:ascii="Times New Roman"/>
          <w:b w:val="false"/>
          <w:i w:val="false"/>
          <w:color w:val="000000"/>
          <w:sz w:val="28"/>
        </w:rPr>
        <w:t>1. Павлодар облысының дене тәрбиесі және спорт басқармасы спорттық-бұқаралық іс-шаралар санатына жататын іс-шаралар критерийлерін әзірлейді және осы ақпаратты басқарманың ресми сайтында орналастырады.</w:t>
      </w:r>
      <w:r>
        <w:br/>
      </w:r>
      <w:r>
        <w:rPr>
          <w:rFonts w:ascii="Times New Roman"/>
          <w:b w:val="false"/>
          <w:i w:val="false"/>
          <w:color w:val="000000"/>
          <w:sz w:val="28"/>
        </w:rPr>
        <w:t>
      </w:t>
      </w:r>
      <w:r>
        <w:rPr>
          <w:rFonts w:ascii="Times New Roman"/>
          <w:b w:val="false"/>
          <w:i w:val="false"/>
          <w:color w:val="000000"/>
          <w:sz w:val="28"/>
        </w:rPr>
        <w:t>2. Павлодар облысының мәдениет, мұрағаттар және құжаттама басқармасы ойын-сауықтық мәдени-бұқаралық іс-шаралар санатына жататын іс-шаралар критерийлерін әзірлейді және осы ақпаратты басқарманың ресми сайтында орналастырады.</w:t>
      </w:r>
      <w:r>
        <w:br/>
      </w:r>
      <w:r>
        <w:rPr>
          <w:rFonts w:ascii="Times New Roman"/>
          <w:b w:val="false"/>
          <w:i w:val="false"/>
          <w:color w:val="000000"/>
          <w:sz w:val="28"/>
        </w:rPr>
        <w:t>
      </w:t>
      </w:r>
      <w:r>
        <w:rPr>
          <w:rFonts w:ascii="Times New Roman"/>
          <w:b w:val="false"/>
          <w:i w:val="false"/>
          <w:color w:val="000000"/>
          <w:sz w:val="28"/>
        </w:rPr>
        <w:t>3. Спорттық-бұқаралық, ойын-сауықтық мәдени-бұқаралық іс-шараларды өткізетін ұйымдастырушылар:</w:t>
      </w:r>
      <w:r>
        <w:br/>
      </w:r>
      <w:r>
        <w:rPr>
          <w:rFonts w:ascii="Times New Roman"/>
          <w:b w:val="false"/>
          <w:i w:val="false"/>
          <w:color w:val="000000"/>
          <w:sz w:val="28"/>
        </w:rPr>
        <w:t>
      спорттық-бұқаралық, ойын-сауықтық мәдени-бұқаралық іс-шаралардың санаттарына жататын іс-шараларды белгілейтін Іс-шараларды өткізу туралы ережені әзірлейді;</w:t>
      </w:r>
      <w:r>
        <w:br/>
      </w:r>
      <w:r>
        <w:rPr>
          <w:rFonts w:ascii="Times New Roman"/>
          <w:b w:val="false"/>
          <w:i w:val="false"/>
          <w:color w:val="000000"/>
          <w:sz w:val="28"/>
        </w:rPr>
        <w:t>
      Павлодар облысының дене тәрбиесі және спорт басқармасымен спорттық бұқаралық іс-шараларды өткізу аумағын келісімдейді;</w:t>
      </w:r>
      <w:r>
        <w:br/>
      </w:r>
      <w:r>
        <w:rPr>
          <w:rFonts w:ascii="Times New Roman"/>
          <w:b w:val="false"/>
          <w:i w:val="false"/>
          <w:color w:val="000000"/>
          <w:sz w:val="28"/>
        </w:rPr>
        <w:t>
      Павлодар облысының мәдениет, мұрағаттар және құжаттама басқармасымен ойын-сауықтық мәдени-бұқаралық іс-шараларды өткізу аумағын келісімдейді.</w:t>
      </w:r>
      <w:r>
        <w:br/>
      </w:r>
      <w:r>
        <w:rPr>
          <w:rFonts w:ascii="Times New Roman"/>
          <w:b w:val="false"/>
          <w:i w:val="false"/>
          <w:color w:val="000000"/>
          <w:sz w:val="28"/>
        </w:rPr>
        <w:t>
      </w:t>
      </w:r>
      <w:r>
        <w:rPr>
          <w:rFonts w:ascii="Times New Roman"/>
          <w:b w:val="false"/>
          <w:i w:val="false"/>
          <w:color w:val="000000"/>
          <w:sz w:val="28"/>
        </w:rPr>
        <w:t>4. Спорттық-бұқаралық, ойын-сауықтық мәдени-бұқаралық іс-шараларды өткізетін аумақта шыны адыстағы өнімдерді сатуға жол берілмейді.</w:t>
      </w:r>
      <w:r>
        <w:br/>
      </w:r>
      <w:r>
        <w:rPr>
          <w:rFonts w:ascii="Times New Roman"/>
          <w:b w:val="false"/>
          <w:i w:val="false"/>
          <w:color w:val="000000"/>
          <w:sz w:val="28"/>
        </w:rPr>
        <w:t>
      </w:t>
      </w:r>
      <w:r>
        <w:rPr>
          <w:rFonts w:ascii="Times New Roman"/>
          <w:b w:val="false"/>
          <w:i w:val="false"/>
          <w:color w:val="000000"/>
          <w:sz w:val="28"/>
        </w:rPr>
        <w:t>5. Сусындарды құюды ұйымдастыру Қазақстан Республикасы Тұтынушылардың құқықтарын қорғау агенттігінің Павлодар облысы тұтынушылардың құқықтарын қорғау департаменті бақылайтын халықтың санитарлық эпидемиологиялық әл-ауқаты саласындағы нормаларды сақтаған кезде жүзеге асырылады.</w:t>
      </w:r>
      <w:r>
        <w:br/>
      </w:r>
      <w:r>
        <w:rPr>
          <w:rFonts w:ascii="Times New Roman"/>
          <w:b w:val="false"/>
          <w:i w:val="false"/>
          <w:color w:val="000000"/>
          <w:sz w:val="28"/>
        </w:rPr>
        <w:t>
      </w:t>
      </w:r>
      <w:r>
        <w:rPr>
          <w:rFonts w:ascii="Times New Roman"/>
          <w:b w:val="false"/>
          <w:i w:val="false"/>
          <w:color w:val="000000"/>
          <w:sz w:val="28"/>
        </w:rPr>
        <w:t>6. Азаматтардың қауіпсіздігін қамтамасыз ету мақсатында спорттық-бұқаралық, ойын-сауықтық мәдени-бұқаралық іс-шараларды өткізу кезеңінде ішкі істер органдарына іс-шараларды өткізу аумағына шыны ыдыстағы сусындарды өткізуге шек қою ұсынылсын.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