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cbb0" w14:textId="df7c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(V сайланған XXXVII сессиясы) 2014 жылғы 12 желтоқсандағы "2015 - 2017 жылдарға арналған облыстық бюджет туралы" № 299/37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2015 жылғы 24 ақпандағы № 332/39 шешімі. Павлодар облысының Әділет департаментінде 2015 жылғы 10 наурызда № 4343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Павлодар облыстық мәслихаты </w:t>
      </w:r>
      <w:r>
        <w:rPr>
          <w:rFonts w:ascii="Times New Roman"/>
          <w:b/>
          <w:i w:val="false"/>
          <w:color w:val="000000"/>
          <w:sz w:val="28"/>
        </w:rPr>
        <w:t>ШЕШ</w:t>
      </w:r>
      <w:r>
        <w:rPr>
          <w:rFonts w:ascii="Times New Roman"/>
          <w:b/>
          <w:i w:val="false"/>
          <w:color w:val="000000"/>
          <w:sz w:val="28"/>
        </w:rPr>
        <w:t>ІМ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Облыстық мәслихаттың (V сайланған XХХVІІ сессиясы) 2014 жылғы 12 желтоқсандағы "2015 - 2017 жылдарға арналған облыстық бюджет туралы" № 299/37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4223 болып тіркелген, 2014 жылғы 27 желтоқсандағы "Сарыарқа самалы" газетінің № 146, 2014 жылғы 27 желтоқсандағы "Звезда Прииртышья" газетінің № 146 сандарында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"119388145" сандары "119869024" сандарымен ауыстырылсын;</w:t>
      </w:r>
    </w:p>
    <w:p>
      <w:pPr>
        <w:spacing w:after="0"/>
        <w:ind w:left="0"/>
        <w:jc w:val="both"/>
      </w:pPr>
      <w:r>
        <w:rPr>
          <w:rFonts w:ascii="Times New Roman"/>
          <w:b w:val="false"/>
          <w:i w:val="false"/>
          <w:color w:val="000000"/>
          <w:sz w:val="28"/>
        </w:rPr>
        <w:t>
      "29770638" сандары "29749781" сандарымен ауыстырылсын;</w:t>
      </w:r>
    </w:p>
    <w:p>
      <w:pPr>
        <w:spacing w:after="0"/>
        <w:ind w:left="0"/>
        <w:jc w:val="both"/>
      </w:pPr>
      <w:r>
        <w:rPr>
          <w:rFonts w:ascii="Times New Roman"/>
          <w:b w:val="false"/>
          <w:i w:val="false"/>
          <w:color w:val="000000"/>
          <w:sz w:val="28"/>
        </w:rPr>
        <w:t>
      "781421" сандары "1061421" сандарымен ауыстырылсын;</w:t>
      </w:r>
    </w:p>
    <w:p>
      <w:pPr>
        <w:spacing w:after="0"/>
        <w:ind w:left="0"/>
        <w:jc w:val="both"/>
      </w:pPr>
      <w:r>
        <w:rPr>
          <w:rFonts w:ascii="Times New Roman"/>
          <w:b w:val="false"/>
          <w:i w:val="false"/>
          <w:color w:val="000000"/>
          <w:sz w:val="28"/>
        </w:rPr>
        <w:t>
      "88836086" сандары "89057822" сандарымен ауыстырылсын;</w:t>
      </w:r>
    </w:p>
    <w:p>
      <w:pPr>
        <w:spacing w:after="0"/>
        <w:ind w:left="0"/>
        <w:jc w:val="both"/>
      </w:pPr>
      <w:r>
        <w:rPr>
          <w:rFonts w:ascii="Times New Roman"/>
          <w:b w:val="false"/>
          <w:i w:val="false"/>
          <w:color w:val="000000"/>
          <w:sz w:val="28"/>
        </w:rPr>
        <w:t>
      2) тармақшада "119400645" сандары "119973973" сандарымен ауыстырылсын;</w:t>
      </w:r>
    </w:p>
    <w:p>
      <w:pPr>
        <w:spacing w:after="0"/>
        <w:ind w:left="0"/>
        <w:jc w:val="both"/>
      </w:pPr>
      <w:r>
        <w:rPr>
          <w:rFonts w:ascii="Times New Roman"/>
          <w:b w:val="false"/>
          <w:i w:val="false"/>
          <w:color w:val="000000"/>
          <w:sz w:val="28"/>
        </w:rPr>
        <w:t>
      5) тармақшада "820923" сандары "728474" сандарымен ауыстырылсын;</w:t>
      </w:r>
    </w:p>
    <w:p>
      <w:pPr>
        <w:spacing w:after="0"/>
        <w:ind w:left="0"/>
        <w:jc w:val="both"/>
      </w:pPr>
      <w:r>
        <w:rPr>
          <w:rFonts w:ascii="Times New Roman"/>
          <w:b w:val="false"/>
          <w:i w:val="false"/>
          <w:color w:val="000000"/>
          <w:sz w:val="28"/>
        </w:rPr>
        <w:t>
      6) тармақшада "-820923" сандары "-728474"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үшінші, бесінші абзацтар мына редакцияда жазылсын:</w:t>
      </w:r>
    </w:p>
    <w:p>
      <w:pPr>
        <w:spacing w:after="0"/>
        <w:ind w:left="0"/>
        <w:jc w:val="both"/>
      </w:pPr>
      <w:r>
        <w:rPr>
          <w:rFonts w:ascii="Times New Roman"/>
          <w:b w:val="false"/>
          <w:i w:val="false"/>
          <w:color w:val="000000"/>
          <w:sz w:val="28"/>
        </w:rPr>
        <w:t>
      "Ақтоғай, Баянауыл, Железин, Ертіс, Качиры, Лебяжі, Май, Павлодар, Успен, Шарбақты аудандарына, Ақсу, Павлодар қалаларына – 100 пайыз, Екібастұз қаласына – 77,8 пайыз;";</w:t>
      </w:r>
    </w:p>
    <w:p>
      <w:pPr>
        <w:spacing w:after="0"/>
        <w:ind w:left="0"/>
        <w:jc w:val="both"/>
      </w:pPr>
      <w:r>
        <w:rPr>
          <w:rFonts w:ascii="Times New Roman"/>
          <w:b w:val="false"/>
          <w:i w:val="false"/>
          <w:color w:val="000000"/>
          <w:sz w:val="28"/>
        </w:rPr>
        <w:t>
      "Ақтоғай, Баянауыл, Железин, Ертіс, Качиры, Лебяжі, Май, Павлодар, Успен, Шарбақты аудандарына – 100 пайыз, Ақсу қаласына – 70 пайыз, Екібастұз қаласына – 10 пайыз.";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 редакцияда жазылсын:</w:t>
      </w:r>
    </w:p>
    <w:p>
      <w:pPr>
        <w:spacing w:after="0"/>
        <w:ind w:left="0"/>
        <w:jc w:val="both"/>
      </w:pPr>
      <w:r>
        <w:rPr>
          <w:rFonts w:ascii="Times New Roman"/>
          <w:b w:val="false"/>
          <w:i w:val="false"/>
          <w:color w:val="000000"/>
          <w:sz w:val="28"/>
        </w:rPr>
        <w:t>
      "3. Облыстық маңызы бар қалалардың бюджеттерінен облыстық бюджетке салықтан түсетін түсімдердің жалпы сомасын үлестіру 2015 жылға мына мөлшерде бекітілсін:</w:t>
      </w:r>
    </w:p>
    <w:p>
      <w:pPr>
        <w:spacing w:after="0"/>
        <w:ind w:left="0"/>
        <w:jc w:val="both"/>
      </w:pPr>
      <w:r>
        <w:rPr>
          <w:rFonts w:ascii="Times New Roman"/>
          <w:b w:val="false"/>
          <w:i w:val="false"/>
          <w:color w:val="000000"/>
          <w:sz w:val="28"/>
        </w:rPr>
        <w:t>
      жеке табыс салығы бойынша:</w:t>
      </w:r>
    </w:p>
    <w:p>
      <w:pPr>
        <w:spacing w:after="0"/>
        <w:ind w:left="0"/>
        <w:jc w:val="both"/>
      </w:pPr>
      <w:r>
        <w:rPr>
          <w:rFonts w:ascii="Times New Roman"/>
          <w:b w:val="false"/>
          <w:i w:val="false"/>
          <w:color w:val="000000"/>
          <w:sz w:val="28"/>
        </w:rPr>
        <w:t>
      Екібастұз қаласынан – 22,2 пайыз (төлем көзінен салық салынбайтын табыстар бойынша жеке табыс салығын қоспағанда);</w:t>
      </w:r>
    </w:p>
    <w:p>
      <w:pPr>
        <w:spacing w:after="0"/>
        <w:ind w:left="0"/>
        <w:jc w:val="both"/>
      </w:pPr>
      <w:r>
        <w:rPr>
          <w:rFonts w:ascii="Times New Roman"/>
          <w:b w:val="false"/>
          <w:i w:val="false"/>
          <w:color w:val="000000"/>
          <w:sz w:val="28"/>
        </w:rPr>
        <w:t>
      әлеуметтік салық бойынша:</w:t>
      </w:r>
    </w:p>
    <w:p>
      <w:pPr>
        <w:spacing w:after="0"/>
        <w:ind w:left="0"/>
        <w:jc w:val="both"/>
      </w:pPr>
      <w:r>
        <w:rPr>
          <w:rFonts w:ascii="Times New Roman"/>
          <w:b w:val="false"/>
          <w:i w:val="false"/>
          <w:color w:val="000000"/>
          <w:sz w:val="28"/>
        </w:rPr>
        <w:t>
      Ақсу қаласынан – 30 пайыз, Павлодар қаласынан – 100 пайыз, Екібастұз қаласынан – 90 пайыз.";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 мазмұндағы абзацпен толықтырылсын:</w:t>
      </w:r>
    </w:p>
    <w:p>
      <w:pPr>
        <w:spacing w:after="0"/>
        <w:ind w:left="0"/>
        <w:jc w:val="both"/>
      </w:pPr>
      <w:r>
        <w:rPr>
          <w:rFonts w:ascii="Times New Roman"/>
          <w:b w:val="false"/>
          <w:i w:val="false"/>
          <w:color w:val="000000"/>
          <w:sz w:val="28"/>
        </w:rPr>
        <w:t>
      "177843 мың теңге – жалпы білім беретін мектептердің Интернет желісіне қорғалған қолжетімділігін қамтамасыз етуге.";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 мазмұндағы абзацпен толықтырылсын:</w:t>
      </w:r>
    </w:p>
    <w:p>
      <w:pPr>
        <w:spacing w:after="0"/>
        <w:ind w:left="0"/>
        <w:jc w:val="both"/>
      </w:pPr>
      <w:r>
        <w:rPr>
          <w:rFonts w:ascii="Times New Roman"/>
          <w:b w:val="false"/>
          <w:i w:val="false"/>
          <w:color w:val="000000"/>
          <w:sz w:val="28"/>
        </w:rPr>
        <w:t>
      "162000 мың теңге – тұрғын үй құрылысы шеңберінде Павлодар қаласының инженерлік-коммуникациялық инфрақұрылымын дамытуға.";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 xml:space="preserve"> "180000" сандары "354638" сандарымен ауыстырылсын;</w:t>
      </w:r>
    </w:p>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3. Осы шешім 2015 жылғы 1 қаңтардан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Гайнулин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ХХХIХ (кезектен тыс) сессиясы)</w:t>
            </w:r>
            <w:r>
              <w:br/>
            </w:r>
            <w:r>
              <w:rPr>
                <w:rFonts w:ascii="Times New Roman"/>
                <w:b w:val="false"/>
                <w:i w:val="false"/>
                <w:color w:val="000000"/>
                <w:sz w:val="20"/>
              </w:rPr>
              <w:t>2015 жылғы 24 ақпандағы</w:t>
            </w:r>
            <w:r>
              <w:br/>
            </w:r>
            <w:r>
              <w:rPr>
                <w:rFonts w:ascii="Times New Roman"/>
                <w:b w:val="false"/>
                <w:i w:val="false"/>
                <w:color w:val="000000"/>
                <w:sz w:val="20"/>
              </w:rPr>
              <w:t>№ 332/39 шешiмiне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XXXVII сессиясы)</w:t>
            </w:r>
            <w:r>
              <w:br/>
            </w:r>
            <w:r>
              <w:rPr>
                <w:rFonts w:ascii="Times New Roman"/>
                <w:b w:val="false"/>
                <w:i w:val="false"/>
                <w:color w:val="000000"/>
                <w:sz w:val="20"/>
              </w:rPr>
              <w:t>2014 жылғы 12 желтоқсандағы</w:t>
            </w:r>
            <w:r>
              <w:br/>
            </w:r>
            <w:r>
              <w:rPr>
                <w:rFonts w:ascii="Times New Roman"/>
                <w:b w:val="false"/>
                <w:i w:val="false"/>
                <w:color w:val="000000"/>
                <w:sz w:val="20"/>
              </w:rPr>
              <w:t>№ 299/37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2015 жылға арналған облыстық бюджет</w:t>
      </w:r>
      <w:r>
        <w:br/>
      </w:r>
      <w:r>
        <w:rPr>
          <w:rFonts w:ascii="Times New Roman"/>
          <w:b/>
          <w:i w:val="false"/>
          <w:color w:val="000000"/>
        </w:rPr>
        <w:t>(өзгерiстермен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119 869 024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29 749 781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16 511 125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16 511 125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12 221 422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12 221 422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89 057 822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18 596 775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18 596 775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70 461 047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70 461 047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5 166 157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кәсiптiк, орта бiлiмнен кейiнгi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25 890 315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9 618 501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 және фельдшерлік-акушерлік пункттерді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8 893 045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ауылдық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6 075 032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өңдеуші кәсіпорындардың ауылшаруашылық өнімін тереңдете қайта өңдеп өнім шығаруы үшін оны сатып алу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15 082 665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12 829 164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әкімшілік қызметшілер еңбекақысының деңгейін арттыруға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моноқалаларда ағымдағы жайластыруға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моноқалаларды ағымдағы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17 401 424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ауылдағы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кәсіпкерліктің дамуына ықпал етуге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 ПРОФИЦИТI)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-728 474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