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dea0" w14:textId="aa4d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Федоров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2015 жылғы 21 желтоқсандағы № 355 қаулысы. Қостанай облысының Әділет департаментінде 2016 жылғы 19 қаңтарда № 6149 болып тіркелді. Күші жойылды - Қостанай облысы Федоров ауданы әкімдігінің 2016 жылғы 6 мамырдағы № 144 қаулысымен</w:t>
      </w:r>
    </w:p>
    <w:p>
      <w:pPr>
        <w:spacing w:after="0"/>
        <w:ind w:left="0"/>
        <w:jc w:val="left"/>
      </w:pPr>
      <w:r>
        <w:rPr>
          <w:rFonts w:ascii="Times New Roman"/>
          <w:b w:val="false"/>
          <w:i w:val="false"/>
          <w:color w:val="ff0000"/>
          <w:sz w:val="28"/>
        </w:rPr>
        <w:t xml:space="preserve">      Ескерту. Күші жойылды – Қостанай облысы Федоров ауданы әкімдігінің 06.05.2016 </w:t>
      </w:r>
      <w:r>
        <w:rPr>
          <w:rFonts w:ascii="Times New Roman"/>
          <w:b w:val="false"/>
          <w:i w:val="false"/>
          <w:color w:val="ff0000"/>
          <w:sz w:val="28"/>
        </w:rPr>
        <w:t>№ 144</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31 –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 – бабы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20 – бабына</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және нақты жағдайлары, қоғамдық жұмыстарға қатысатын жұмыссыздардың еңбегіне төленетін ақының мөлшері бекітілсін.</w:t>
      </w:r>
      <w:r>
        <w:br/>
      </w:r>
      <w:r>
        <w:rPr>
          <w:rFonts w:ascii="Times New Roman"/>
          <w:b w:val="false"/>
          <w:i w:val="false"/>
          <w:color w:val="000000"/>
          <w:sz w:val="28"/>
        </w:rPr>
        <w:t>
      </w:t>
      </w:r>
      <w:r>
        <w:rPr>
          <w:rFonts w:ascii="Times New Roman"/>
          <w:b w:val="false"/>
          <w:i w:val="false"/>
          <w:color w:val="000000"/>
          <w:sz w:val="28"/>
        </w:rPr>
        <w:t>2. Қоғамдық жұмыстарға қатысатын жұмыссыздарға еңбекақы төлеу нақты орындалған жұмыстар үшін ең төменгі айлық жалақының 1,5 мөлшерінде жергілікті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3. Еңбекақы төлеуге, Қазақстан Республикасының қолданыстағы заңнамасымен белгіленген мөлшерде Мемлекеттік әлеуметтік сақтандыру қорына әлеуметтік салық және әлеуметтік аударымдарды төлеуге, қоғамдық жұмыстарға қатысушыларға тиесілі жалақыны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4. Қоғамдық жұмыстарды ұйымдастыру "Федоров аудыны әкімдігінің жұмыспен қамту орталығы" коммуналдық мемлекеттік мекемесі және тізбеде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әкiмiнiң орынбасарына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Федоров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Қостанай облысы әкімдігі</w:t>
      </w:r>
      <w:r>
        <w:br/>
      </w:r>
      <w:r>
        <w:rPr>
          <w:rFonts w:ascii="Times New Roman"/>
          <w:b w:val="false"/>
          <w:i w:val="false"/>
          <w:color w:val="000000"/>
          <w:sz w:val="28"/>
        </w:rPr>
        <w:t>
      денсаулық сеқтау басқармасының</w:t>
      </w:r>
      <w:r>
        <w:br/>
      </w:r>
      <w:r>
        <w:rPr>
          <w:rFonts w:ascii="Times New Roman"/>
          <w:b w:val="false"/>
          <w:i w:val="false"/>
          <w:color w:val="000000"/>
          <w:sz w:val="28"/>
        </w:rPr>
        <w:t>
      "Федоров аудандық орталық</w:t>
      </w:r>
      <w:r>
        <w:br/>
      </w:r>
      <w:r>
        <w:rPr>
          <w:rFonts w:ascii="Times New Roman"/>
          <w:b w:val="false"/>
          <w:i w:val="false"/>
          <w:color w:val="000000"/>
          <w:sz w:val="28"/>
        </w:rPr>
        <w:t>
      ауруханасы" коммуналдық</w:t>
      </w:r>
      <w:r>
        <w:br/>
      </w:r>
      <w:r>
        <w:rPr>
          <w:rFonts w:ascii="Times New Roman"/>
          <w:b w:val="false"/>
          <w:i w:val="false"/>
          <w:color w:val="000000"/>
          <w:sz w:val="28"/>
        </w:rPr>
        <w:t>
      мемлекеттік кәсіпорынның</w:t>
      </w:r>
      <w:r>
        <w:br/>
      </w:r>
      <w:r>
        <w:rPr>
          <w:rFonts w:ascii="Times New Roman"/>
          <w:b w:val="false"/>
          <w:i w:val="false"/>
          <w:color w:val="000000"/>
          <w:sz w:val="28"/>
        </w:rPr>
        <w:t>
      бас дәрігері</w:t>
      </w:r>
      <w:r>
        <w:br/>
      </w:r>
      <w:r>
        <w:rPr>
          <w:rFonts w:ascii="Times New Roman"/>
          <w:b w:val="false"/>
          <w:i w:val="false"/>
          <w:color w:val="000000"/>
          <w:sz w:val="28"/>
        </w:rPr>
        <w:t>
      __________________ Л. Финк</w:t>
      </w:r>
      <w:r>
        <w:br/>
      </w:r>
      <w:r>
        <w:rPr>
          <w:rFonts w:ascii="Times New Roman"/>
          <w:b w:val="false"/>
          <w:i w:val="false"/>
          <w:color w:val="000000"/>
          <w:sz w:val="28"/>
        </w:rPr>
        <w:t>
      Федоров ауданының прокуроры</w:t>
      </w:r>
      <w:r>
        <w:br/>
      </w:r>
      <w:r>
        <w:rPr>
          <w:rFonts w:ascii="Times New Roman"/>
          <w:b w:val="false"/>
          <w:i w:val="false"/>
          <w:color w:val="000000"/>
          <w:sz w:val="28"/>
        </w:rPr>
        <w:t>
      __________________ Н. Абенов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 әкімдіктің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355 қаулысымен</w:t>
            </w:r>
          </w:p>
        </w:tc>
      </w:tr>
    </w:tbl>
    <w:p>
      <w:pPr>
        <w:spacing w:after="0"/>
        <w:ind w:left="0"/>
        <w:jc w:val="left"/>
      </w:pPr>
      <w:r>
        <w:rPr>
          <w:rFonts w:ascii="Times New Roman"/>
          <w:b/>
          <w:i w:val="false"/>
          <w:color w:val="000000"/>
        </w:rPr>
        <w:t xml:space="preserve"> Ұйымдардың тізбесі, қоғамдық жұмыстардың</w:t>
      </w:r>
      <w:r>
        <w:br/>
      </w:r>
      <w:r>
        <w:rPr>
          <w:rFonts w:ascii="Times New Roman"/>
          <w:b/>
          <w:i w:val="false"/>
          <w:color w:val="000000"/>
        </w:rPr>
        <w:t>түрлері, көлемі және нақты жағдайлары,</w:t>
      </w:r>
      <w:r>
        <w:br/>
      </w:r>
      <w:r>
        <w:rPr>
          <w:rFonts w:ascii="Times New Roman"/>
          <w:b/>
          <w:i w:val="false"/>
          <w:color w:val="000000"/>
        </w:rPr>
        <w:t>қоғамдық жұмыстарға қатысатын жұмыссыздардың</w:t>
      </w:r>
      <w:r>
        <w:br/>
      </w:r>
      <w:r>
        <w:rPr>
          <w:rFonts w:ascii="Times New Roman"/>
          <w:b/>
          <w:i w:val="false"/>
          <w:color w:val="000000"/>
        </w:rPr>
        <w:t>еңбегіне төленетін ақының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3841"/>
        <w:gridCol w:w="4499"/>
        <w:gridCol w:w="2578"/>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көлемі (сағат)</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Баннов ауылдық округі әкімінің аппараты" мемлекеттік мекемесі</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Вишневый ауылдық округі әкімінің аппараты" мемлекеттік мекемесі</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Воронеж ауылдық округі әкімінің аппараты" мемлекеттік мекемесі</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Камышин ауылдық округі әкімінің аппараты" мемлекеттік мекемесі</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Қоржынкөл ауылдық округі әкімінің аппараты" мемлекеттік мекемесі</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Қосарал ауылдық округі әкімінің аппараты" мемлекеттік мекемесі</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Костряков ауылдық округі әкімінің аппараты" мемлекеттік мекемесі</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Ленин ауылдық округі әкімінің аппараты" мемлекеттік мекемесі</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Новошумный ауылдық округі әкімінің аппараты" мемлекеттік мекемесі</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Первомай ауылдық округі әкімінің аппараты" мемлекеттік мекемесі</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Пешков ауылдық округі әкімінің аппараты" мемлекеттік мекемесі</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Шандақ ауылдық округі әкімінің аппараты" мемлекеттік мекемесі</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Федоров ауылдық округі әкімінің аппараты" мемлекеттік мекемесі</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12491</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облысы әкімдігі денсаулық сақтау басқармасының "Федоров аудандық орталық ауруханасы" коммуналдық мемлекеттік кәсіпорны</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аурухана кешенінің аумағын аббаттандыруға, жинауға көмектесу</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ауданының прокуратурасы" мемлекеттік мекемесі</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құжаттарды өңдеу бойынша күнделікті техникалық жұмыстарын жүргізуге көмек көрсету үшін</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804"/>
        <w:gridCol w:w="1708"/>
        <w:gridCol w:w="6779"/>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Еңбекақы төлеу</w:t>
            </w: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Жұмыстардың нақты жағдайлары</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Баннов ауылдық округі әкімінің аппараты" мемлекеттік мекемесі</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w:t>
            </w: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Вишневый ауылдық округі әкімінің аппараты" мемлекеттік мекемесі</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w:t>
            </w: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Воронеж ауылдық округі әкімінің аппараты" мемлекеттік мекемесі</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w:t>
            </w: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Камышин ауылдық округі әкімінің аппараты" мемлекеттік мекемесі</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w:t>
            </w: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Қоржынкөл ауылдық округі әкімінің аппараты" мемлекеттік мекемесі</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w:t>
            </w: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Қосарал ауылдық округі әкімінің аппараты" мемлекеттік мекемесі</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w:t>
            </w: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Костряков ауылдық округі әкімінің аппараты" мемлекеттік мекемесі</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w:t>
            </w: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Ленин ауылдық округі әкімінің аппараты" мемлекеттік мекемесі</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w:t>
            </w: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Новошумный ауылдық округі әкімінің аппараты" мемлекеттік мекемесі</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w:t>
            </w: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Первомай ауылдық округі әкімінің аппараты" мемлекеттік мекемесі</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w:t>
            </w: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Пешков ауылдық округі әкімінің аппараты" мемлекеттік мекемесі</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w:t>
            </w: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Шандақ ауылдық округі әкімінің аппараты" мемлекеттік мекемесі</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w:t>
            </w: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 Федоров ауылдық округі әкімінің аппараты" мемлекеттік мекемесі</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w:t>
            </w: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облысы әкімдігі денсаулық сақтау басқармасының "Федоров аудандық орталық ауруханасы" коммуналдық мемлекеттік кәсіпорны</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w:t>
            </w: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ауданының прокуратурасы" мемлекеттік мекемесі</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w:t>
            </w:r>
            <w:r>
              <w:br/>
            </w:r>
            <w:r>
              <w:rPr>
                <w:rFonts w:ascii="Times New Roman"/>
                <w:b w:val="false"/>
                <w:i w:val="false"/>
                <w:color w:val="000000"/>
                <w:sz w:val="20"/>
              </w:rPr>
              <w:t>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