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b11d" w14:textId="001b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атқарушы органдарының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2015 жылғы 29 қазандағы № 308 қаулысы. Қостанай облысының Әділет департаментінде 2015 жылғы 2 желтоқсанда № 6029 болып тіркелді. Күші жойылды - Қостанай облысы Федоров ауданы әкімдігінің 2016 жылғы 11 қаңтардағы № 9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әкімдігінің 11.01.2016 </w:t>
      </w:r>
      <w:r>
        <w:rPr>
          <w:rFonts w:ascii="Times New Roman"/>
          <w:b w:val="false"/>
          <w:i w:val="false"/>
          <w:color w:val="ff0000"/>
          <w:sz w:val="28"/>
        </w:rPr>
        <w:t>№ 9</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«Мемлекеттік қызмет туралы» 1999 жылғы 23 шілдедегі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1- тармағына,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Федоров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Федоров ауданы әкімдігінің атқарушы органдарының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Н.И.Ермоленкоға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Қ. Ахметов</w:t>
      </w:r>
    </w:p>
    <w:bookmarkStart w:name="z5"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29 қазан      </w:t>
      </w:r>
      <w:r>
        <w:br/>
      </w:r>
      <w:r>
        <w:rPr>
          <w:rFonts w:ascii="Times New Roman"/>
          <w:b w:val="false"/>
          <w:i w:val="false"/>
          <w:color w:val="000000"/>
          <w:sz w:val="28"/>
        </w:rPr>
        <w:t xml:space="preserve">
№ 308 қаулысымен бекітілген  </w:t>
      </w:r>
    </w:p>
    <w:bookmarkEnd w:id="2"/>
    <w:p>
      <w:pPr>
        <w:spacing w:after="0"/>
        <w:ind w:left="0"/>
        <w:jc w:val="left"/>
      </w:pPr>
      <w:r>
        <w:rPr>
          <w:rFonts w:ascii="Times New Roman"/>
          <w:b/>
          <w:i w:val="false"/>
          <w:color w:val="000000"/>
        </w:rPr>
        <w:t xml:space="preserve"> Федоров ауданы әкімдігінің атқарушы органдарының</w:t>
      </w:r>
      <w:r>
        <w:br/>
      </w:r>
      <w:r>
        <w:rPr>
          <w:rFonts w:ascii="Times New Roman"/>
          <w:b/>
          <w:i w:val="false"/>
          <w:color w:val="000000"/>
        </w:rPr>
        <w:t>
«Б» корпусы мемлекеттік әкімшілік қызметшілерінің қызметін</w:t>
      </w:r>
      <w:r>
        <w:br/>
      </w:r>
      <w:r>
        <w:rPr>
          <w:rFonts w:ascii="Times New Roman"/>
          <w:b/>
          <w:i w:val="false"/>
          <w:color w:val="000000"/>
        </w:rPr>
        <w:t>
жыл сайынғы бағалау Әдістемесі</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Федоров ауданы әкімдігінің атқарушы органдарының «Б» корпусы мемлекеттік әкімшілік қызметшілерінің қызметін жыл сайынғы бағалау Әдістемесі (бұдан әрі - Әдістеме) «Мемлекттік әкімшілік қызметшілердің қызметіне жыл сайынғы бағалау жүргізу және олардың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әзірленді және Федоров ауданы әкімдігінің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 тұрады:</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Федоров ауданы әкімдігінің «Б» корпусы мемлекеттік әкімшілік қызметшілердің қызметін жыл сайынғы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Федоров ауданы әкімінің аппарат басшысы табылады.</w:t>
      </w:r>
      <w:r>
        <w:br/>
      </w:r>
      <w:r>
        <w:rPr>
          <w:rFonts w:ascii="Times New Roman"/>
          <w:b w:val="false"/>
          <w:i w:val="false"/>
          <w:color w:val="000000"/>
          <w:sz w:val="28"/>
        </w:rPr>
        <w:t>
      Комиссия хатшысы Федоров ауданы әкімі аппаратының кадрлармен жұмыс бөлімінің (бұдан әрі – кадрлармен жұмыс бөлімі)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 - 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4"/>
    <w:bookmarkStart w:name="z17" w:id="5"/>
    <w:p>
      <w:pPr>
        <w:spacing w:after="0"/>
        <w:ind w:left="0"/>
        <w:jc w:val="left"/>
      </w:pPr>
      <w:r>
        <w:rPr>
          <w:rFonts w:ascii="Times New Roman"/>
          <w:b/>
          <w:i w:val="false"/>
          <w:color w:val="000000"/>
        </w:rPr>
        <w:t xml:space="preserve"> 
2. Бағалау жүргізуге дайындық</w:t>
      </w:r>
    </w:p>
    <w:bookmarkEnd w:id="5"/>
    <w:bookmarkStart w:name="z18" w:id="6"/>
    <w:p>
      <w:pPr>
        <w:spacing w:after="0"/>
        <w:ind w:left="0"/>
        <w:jc w:val="both"/>
      </w:pPr>
      <w:r>
        <w:rPr>
          <w:rFonts w:ascii="Times New Roman"/>
          <w:b w:val="false"/>
          <w:i w:val="false"/>
          <w:color w:val="000000"/>
          <w:sz w:val="28"/>
        </w:rPr>
        <w:t>
      11. Кадрлармен жұмыс бөлімі Комиссия төрағасының келісімі бойынша бағалауды өткізу кестесін әзірлейді.</w:t>
      </w:r>
      <w:r>
        <w:br/>
      </w:r>
      <w:r>
        <w:rPr>
          <w:rFonts w:ascii="Times New Roman"/>
          <w:b w:val="false"/>
          <w:i w:val="false"/>
          <w:color w:val="000000"/>
          <w:sz w:val="28"/>
        </w:rPr>
        <w:t>
      Кадрлармен жұмыс бөлімі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19" w:id="7"/>
    <w:p>
      <w:pPr>
        <w:spacing w:after="0"/>
        <w:ind w:left="0"/>
        <w:jc w:val="left"/>
      </w:pPr>
      <w:r>
        <w:rPr>
          <w:rFonts w:ascii="Times New Roman"/>
          <w:b/>
          <w:i w:val="false"/>
          <w:color w:val="000000"/>
        </w:rPr>
        <w:t xml:space="preserve"> 
3. Тікелей басшының бағалауы</w:t>
      </w:r>
    </w:p>
    <w:bookmarkEnd w:id="7"/>
    <w:bookmarkStart w:name="z20"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кадрлармен жұмыс бөлімінен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кадрлармен жұмыс бөліміне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отырысна жіберуге кедергі бола алмайды. Бұл жағдайда кадрлармен жұмыс бөлімінің қызметкері және тікелей басшысы танысудан бас тарту туралы еркін нұсқада акт жасайды.</w:t>
      </w:r>
    </w:p>
    <w:bookmarkEnd w:id="8"/>
    <w:bookmarkStart w:name="z21" w:id="9"/>
    <w:p>
      <w:pPr>
        <w:spacing w:after="0"/>
        <w:ind w:left="0"/>
        <w:jc w:val="left"/>
      </w:pPr>
      <w:r>
        <w:rPr>
          <w:rFonts w:ascii="Times New Roman"/>
          <w:b/>
          <w:i w:val="false"/>
          <w:color w:val="000000"/>
        </w:rPr>
        <w:t xml:space="preserve"> 
4. Айналмалы бағалау</w:t>
      </w:r>
    </w:p>
    <w:bookmarkEnd w:id="9"/>
    <w:bookmarkStart w:name="z22"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кадрлармен жұмыс бөлімі бағалау жүргізілгенге бір айдан кешіктірмей аңықтайды.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кадрлармен жұмыс бөліміне жіберіледі.</w:t>
      </w:r>
      <w:r>
        <w:br/>
      </w:r>
      <w:r>
        <w:rPr>
          <w:rFonts w:ascii="Times New Roman"/>
          <w:b w:val="false"/>
          <w:i w:val="false"/>
          <w:color w:val="000000"/>
          <w:sz w:val="28"/>
        </w:rPr>
        <w:t>
</w:t>
      </w:r>
      <w:r>
        <w:rPr>
          <w:rFonts w:ascii="Times New Roman"/>
          <w:b w:val="false"/>
          <w:i w:val="false"/>
          <w:color w:val="000000"/>
          <w:sz w:val="28"/>
        </w:rPr>
        <w:t>
      16. Кадрлармен жұмыс бөлімі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7" w:id="11"/>
    <w:p>
      <w:pPr>
        <w:spacing w:after="0"/>
        <w:ind w:left="0"/>
        <w:jc w:val="left"/>
      </w:pPr>
      <w:r>
        <w:rPr>
          <w:rFonts w:ascii="Times New Roman"/>
          <w:b/>
          <w:i w:val="false"/>
          <w:color w:val="000000"/>
        </w:rPr>
        <w:t xml:space="preserve"> 
5. Қызметшінің қорытынды бағасы</w:t>
      </w:r>
    </w:p>
    <w:bookmarkEnd w:id="11"/>
    <w:bookmarkStart w:name="z28" w:id="12"/>
    <w:p>
      <w:pPr>
        <w:spacing w:after="0"/>
        <w:ind w:left="0"/>
        <w:jc w:val="both"/>
      </w:pPr>
      <w:r>
        <w:rPr>
          <w:rFonts w:ascii="Times New Roman"/>
          <w:b w:val="false"/>
          <w:i w:val="false"/>
          <w:color w:val="000000"/>
          <w:sz w:val="28"/>
        </w:rPr>
        <w:t>
      18. Кадрлармен жұмыс бөлімі қызметшінің қорытынды бағасын мына формула бойынша Комиссия отырысына дейін бес жұмыс күнінен кешіктермей есептейді:</w:t>
      </w:r>
    </w:p>
    <w:bookmarkEnd w:id="12"/>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Әдістемесінің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p>
    <w:bookmarkStart w:name="z29" w:id="13"/>
    <w:p>
      <w:pPr>
        <w:spacing w:after="0"/>
        <w:ind w:left="0"/>
        <w:jc w:val="both"/>
      </w:pP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 «қанағаттанарлық»,</w:t>
      </w:r>
      <w:r>
        <w:br/>
      </w:r>
      <w:r>
        <w:rPr>
          <w:rFonts w:ascii="Times New Roman"/>
          <w:b w:val="false"/>
          <w:i w:val="false"/>
          <w:color w:val="000000"/>
          <w:sz w:val="28"/>
        </w:rPr>
        <w:t>
      33 балдан жоғары – «тиімді».</w:t>
      </w:r>
    </w:p>
    <w:bookmarkEnd w:id="13"/>
    <w:bookmarkStart w:name="z30" w:id="14"/>
    <w:p>
      <w:pPr>
        <w:spacing w:after="0"/>
        <w:ind w:left="0"/>
        <w:jc w:val="left"/>
      </w:pPr>
      <w:r>
        <w:rPr>
          <w:rFonts w:ascii="Times New Roman"/>
          <w:b/>
          <w:i w:val="false"/>
          <w:color w:val="000000"/>
        </w:rPr>
        <w:t xml:space="preserve"> 
6. Комиссияның бағалау нәтижелерін қарауы</w:t>
      </w:r>
    </w:p>
    <w:bookmarkEnd w:id="14"/>
    <w:bookmarkStart w:name="z31" w:id="15"/>
    <w:p>
      <w:pPr>
        <w:spacing w:after="0"/>
        <w:ind w:left="0"/>
        <w:jc w:val="both"/>
      </w:pPr>
      <w:r>
        <w:rPr>
          <w:rFonts w:ascii="Times New Roman"/>
          <w:b w:val="false"/>
          <w:i w:val="false"/>
          <w:color w:val="000000"/>
          <w:sz w:val="28"/>
        </w:rPr>
        <w:t>
      20. Кадрлармен жұмыс бөлімі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Кадрлармен жұмыс бөлімі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Кадрлармен жұмыс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таныстырудан бас тартуы бағалау нәтижелерін оның қызметтік тізіміне енгізуге кедергі бола алмайды. Бұл жағдайда кадрлармен жұмыс бөлімінің қызметкері және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кадрлармен жұмыс бөлімінде сақталады.</w:t>
      </w:r>
    </w:p>
    <w:bookmarkEnd w:id="15"/>
    <w:bookmarkStart w:name="z35" w:id="16"/>
    <w:p>
      <w:pPr>
        <w:spacing w:after="0"/>
        <w:ind w:left="0"/>
        <w:jc w:val="left"/>
      </w:pPr>
      <w:r>
        <w:rPr>
          <w:rFonts w:ascii="Times New Roman"/>
          <w:b/>
          <w:i w:val="false"/>
          <w:color w:val="000000"/>
        </w:rPr>
        <w:t xml:space="preserve"> 
7. Бағалау нәтижелеріне шағымдану</w:t>
      </w:r>
    </w:p>
    <w:bookmarkEnd w:id="16"/>
    <w:bookmarkStart w:name="z36" w:id="17"/>
    <w:p>
      <w:pPr>
        <w:spacing w:after="0"/>
        <w:ind w:left="0"/>
        <w:jc w:val="both"/>
      </w:pPr>
      <w:r>
        <w:rPr>
          <w:rFonts w:ascii="Times New Roman"/>
          <w:b w:val="false"/>
          <w:i w:val="false"/>
          <w:color w:val="000000"/>
          <w:sz w:val="28"/>
        </w:rPr>
        <w:t>
      24. Комиссия шешіміне қызметшінің мемлекеттік қызметі істері және сыбайлас жемқорлыққа қарсы іс-қимыл жөніндегі уәкілетті органына немесе Қазақстан Республикасының Мемлекеттік қызмет істері және сыбайлас жемқорлыққа қарсы іс-қимыл агенттігінің Қостанай облысы бойынша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Қазақстан Республикасының Мемлекеттік қызмет істері және сыбайлас жемқорлыққа қарсы іс-қимыл агенттігінің Қостанай облысы бойынша департаменті қызметшіден шағым түскен күнінен бастап он жұмыс күн ішінде шағымды қарайды және бұзушылықтар аңықталған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Қабылдаған шешім туралы ақпаратты мемлекеттік орган екі апта ішінде мемлекеттік қызмет істері және сыбайлас жемқорлыққа қарсы іс - қимыл жөніндегі уәкілетті органға немесе Қазақстан Республикасының Мемлекеттік қызмет істері және сыбайлас жемқорлыққа қарсы іс-қимыл агенттігінің Қостанай облысы бойынша департаментіне береді.</w:t>
      </w:r>
    </w:p>
    <w:bookmarkEnd w:id="17"/>
    <w:bookmarkStart w:name="z39" w:id="18"/>
    <w:p>
      <w:pPr>
        <w:spacing w:after="0"/>
        <w:ind w:left="0"/>
        <w:jc w:val="both"/>
      </w:pPr>
      <w:r>
        <w:rPr>
          <w:rFonts w:ascii="Times New Roman"/>
          <w:b w:val="false"/>
          <w:i w:val="false"/>
          <w:color w:val="000000"/>
          <w:sz w:val="28"/>
        </w:rPr>
        <w:t xml:space="preserve">
Федоров ауданы әкімдігінің        </w:t>
      </w:r>
      <w:r>
        <w:br/>
      </w:r>
      <w:r>
        <w:rPr>
          <w:rFonts w:ascii="Times New Roman"/>
          <w:b w:val="false"/>
          <w:i w:val="false"/>
          <w:color w:val="000000"/>
          <w:sz w:val="28"/>
        </w:rPr>
        <w:t xml:space="preserve">
атқарушы органдарының «Б» корпусы    </w:t>
      </w:r>
      <w:r>
        <w:br/>
      </w:r>
      <w:r>
        <w:rPr>
          <w:rFonts w:ascii="Times New Roman"/>
          <w:b w:val="false"/>
          <w:i w:val="false"/>
          <w:color w:val="000000"/>
          <w:sz w:val="28"/>
        </w:rPr>
        <w:t xml:space="preserve">
мемлекеттік әкімшілік қызметшілерінің  </w:t>
      </w:r>
      <w:r>
        <w:br/>
      </w:r>
      <w:r>
        <w:rPr>
          <w:rFonts w:ascii="Times New Roman"/>
          <w:b w:val="false"/>
          <w:i w:val="false"/>
          <w:color w:val="000000"/>
          <w:sz w:val="28"/>
        </w:rPr>
        <w:t xml:space="preserve">
қызметін жыл сайынғы бағалау      </w:t>
      </w:r>
      <w:r>
        <w:br/>
      </w:r>
      <w:r>
        <w:rPr>
          <w:rFonts w:ascii="Times New Roman"/>
          <w:b w:val="false"/>
          <w:i w:val="false"/>
          <w:color w:val="000000"/>
          <w:sz w:val="28"/>
        </w:rPr>
        <w:t xml:space="preserve">
әдістемесіне 1-қосымша         </w:t>
      </w:r>
    </w:p>
    <w:bookmarkEnd w:id="18"/>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Т.Ә.А (бар болған жағдайда):___________</w:t>
      </w:r>
      <w:r>
        <w:br/>
      </w:r>
      <w:r>
        <w:rPr>
          <w:rFonts w:ascii="Times New Roman"/>
          <w:b w:val="false"/>
          <w:i w:val="false"/>
          <w:color w:val="000000"/>
          <w:sz w:val="28"/>
        </w:rPr>
        <w:t>
      Бағаланатын қызметшінің лауазымы: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5862"/>
        <w:gridCol w:w="3877"/>
        <w:gridCol w:w="1455"/>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Қызметші                             Тікелей басшы</w:t>
      </w:r>
      <w:r>
        <w:br/>
      </w:r>
      <w:r>
        <w:rPr>
          <w:rFonts w:ascii="Times New Roman"/>
          <w:b w:val="false"/>
          <w:i w:val="false"/>
          <w:color w:val="000000"/>
          <w:sz w:val="28"/>
        </w:rPr>
        <w:t>
      Т.Ә.А. (бар болған жағдайда) _______ Т.Ә.А.(бар болған                                                      жағдайда) ______</w:t>
      </w:r>
      <w:r>
        <w:br/>
      </w:r>
      <w:r>
        <w:rPr>
          <w:rFonts w:ascii="Times New Roman"/>
          <w:b w:val="false"/>
          <w:i w:val="false"/>
          <w:color w:val="000000"/>
          <w:sz w:val="28"/>
        </w:rPr>
        <w:t>
      күні _______________________         күні ___________________</w:t>
      </w:r>
      <w:r>
        <w:br/>
      </w:r>
      <w:r>
        <w:rPr>
          <w:rFonts w:ascii="Times New Roman"/>
          <w:b w:val="false"/>
          <w:i w:val="false"/>
          <w:color w:val="000000"/>
          <w:sz w:val="28"/>
        </w:rPr>
        <w:t>
      қолы ____________________            қолы ___________________</w:t>
      </w:r>
    </w:p>
    <w:bookmarkStart w:name="z40" w:id="19"/>
    <w:p>
      <w:pPr>
        <w:spacing w:after="0"/>
        <w:ind w:left="0"/>
        <w:jc w:val="both"/>
      </w:pPr>
      <w:r>
        <w:rPr>
          <w:rFonts w:ascii="Times New Roman"/>
          <w:b w:val="false"/>
          <w:i w:val="false"/>
          <w:color w:val="000000"/>
          <w:sz w:val="28"/>
        </w:rPr>
        <w:t xml:space="preserve">
Федоров ауданы әкімдігінің        </w:t>
      </w:r>
      <w:r>
        <w:br/>
      </w:r>
      <w:r>
        <w:rPr>
          <w:rFonts w:ascii="Times New Roman"/>
          <w:b w:val="false"/>
          <w:i w:val="false"/>
          <w:color w:val="000000"/>
          <w:sz w:val="28"/>
        </w:rPr>
        <w:t xml:space="preserve">
атқарушы органдарының «Б» корпусы    </w:t>
      </w:r>
      <w:r>
        <w:br/>
      </w:r>
      <w:r>
        <w:rPr>
          <w:rFonts w:ascii="Times New Roman"/>
          <w:b w:val="false"/>
          <w:i w:val="false"/>
          <w:color w:val="000000"/>
          <w:sz w:val="28"/>
        </w:rPr>
        <w:t xml:space="preserve">
мемлекеттік әкімшілік қызметшілерінің  </w:t>
      </w:r>
      <w:r>
        <w:br/>
      </w:r>
      <w:r>
        <w:rPr>
          <w:rFonts w:ascii="Times New Roman"/>
          <w:b w:val="false"/>
          <w:i w:val="false"/>
          <w:color w:val="000000"/>
          <w:sz w:val="28"/>
        </w:rPr>
        <w:t xml:space="preserve">
қызметін жыл сайынғы бағалау      </w:t>
      </w:r>
      <w:r>
        <w:br/>
      </w:r>
      <w:r>
        <w:rPr>
          <w:rFonts w:ascii="Times New Roman"/>
          <w:b w:val="false"/>
          <w:i w:val="false"/>
          <w:color w:val="000000"/>
          <w:sz w:val="28"/>
        </w:rPr>
        <w:t xml:space="preserve">
әдістемесіне 2-қосымша         </w:t>
      </w:r>
    </w:p>
    <w:bookmarkEnd w:id="19"/>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Бағаланатын қызметшінің Т.А.Ә (бар болған жағдайда):________________</w:t>
      </w:r>
    </w:p>
    <w:p>
      <w:pPr>
        <w:spacing w:after="0"/>
        <w:ind w:left="0"/>
        <w:jc w:val="both"/>
      </w:pPr>
      <w:r>
        <w:rPr>
          <w:rFonts w:ascii="Times New Roman"/>
          <w:b w:val="false"/>
          <w:i w:val="false"/>
          <w:color w:val="000000"/>
          <w:sz w:val="28"/>
        </w:rPr>
        <w:t>Бағаланатын қызметшінің лауазымы: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6007"/>
        <w:gridCol w:w="3508"/>
        <w:gridCol w:w="1680"/>
      </w:tblGrid>
      <w:tr>
        <w:trPr>
          <w:trHeight w:val="11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p>
            <w:pPr>
              <w:spacing w:after="20"/>
              <w:ind w:left="20"/>
              <w:jc w:val="both"/>
            </w:pPr>
            <w:r>
              <w:rPr>
                <w:rFonts w:ascii="Times New Roman"/>
                <w:b w:val="false"/>
                <w:i w:val="false"/>
                <w:color w:val="000000"/>
                <w:sz w:val="20"/>
              </w:rPr>
              <w:t>(саны)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істеу алу қабылеті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саны)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0"/>
    <w:p>
      <w:pPr>
        <w:spacing w:after="0"/>
        <w:ind w:left="0"/>
        <w:jc w:val="both"/>
      </w:pPr>
      <w:r>
        <w:rPr>
          <w:rFonts w:ascii="Times New Roman"/>
          <w:b w:val="false"/>
          <w:i w:val="false"/>
          <w:color w:val="000000"/>
          <w:sz w:val="28"/>
        </w:rPr>
        <w:t xml:space="preserve">
Федоров ауданы әкімдігінің        </w:t>
      </w:r>
      <w:r>
        <w:br/>
      </w:r>
      <w:r>
        <w:rPr>
          <w:rFonts w:ascii="Times New Roman"/>
          <w:b w:val="false"/>
          <w:i w:val="false"/>
          <w:color w:val="000000"/>
          <w:sz w:val="28"/>
        </w:rPr>
        <w:t xml:space="preserve">
атқарушы органдарының «Б» корпусы    </w:t>
      </w:r>
      <w:r>
        <w:br/>
      </w:r>
      <w:r>
        <w:rPr>
          <w:rFonts w:ascii="Times New Roman"/>
          <w:b w:val="false"/>
          <w:i w:val="false"/>
          <w:color w:val="000000"/>
          <w:sz w:val="28"/>
        </w:rPr>
        <w:t xml:space="preserve">
мемлекеттік әкімшілік қызметшілерінің  </w:t>
      </w:r>
      <w:r>
        <w:br/>
      </w:r>
      <w:r>
        <w:rPr>
          <w:rFonts w:ascii="Times New Roman"/>
          <w:b w:val="false"/>
          <w:i w:val="false"/>
          <w:color w:val="000000"/>
          <w:sz w:val="28"/>
        </w:rPr>
        <w:t xml:space="preserve">
қызметін жыл сайынғы бағалау      </w:t>
      </w:r>
      <w:r>
        <w:br/>
      </w:r>
      <w:r>
        <w:rPr>
          <w:rFonts w:ascii="Times New Roman"/>
          <w:b w:val="false"/>
          <w:i w:val="false"/>
          <w:color w:val="000000"/>
          <w:sz w:val="28"/>
        </w:rPr>
        <w:t xml:space="preserve">
әдістемесіне 3-қосымша         </w:t>
      </w:r>
    </w:p>
    <w:bookmarkEnd w:id="20"/>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3165"/>
        <w:gridCol w:w="3319"/>
        <w:gridCol w:w="2498"/>
        <w:gridCol w:w="2557"/>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w:t>
            </w:r>
            <w:r>
              <w:br/>
            </w:r>
            <w:r>
              <w:rPr>
                <w:rFonts w:ascii="Times New Roman"/>
                <w:b w:val="false"/>
                <w:i w:val="false"/>
                <w:color w:val="000000"/>
                <w:sz w:val="20"/>
              </w:rPr>
              <w:t xml:space="preserve">
Т.А.Ә </w:t>
            </w:r>
          </w:p>
          <w:p>
            <w:pPr>
              <w:spacing w:after="20"/>
              <w:ind w:left="20"/>
              <w:jc w:val="both"/>
            </w:pPr>
            <w:r>
              <w:rPr>
                <w:rFonts w:ascii="Times New Roman"/>
                <w:b w:val="false"/>
                <w:i w:val="false"/>
                <w:color w:val="000000"/>
                <w:sz w:val="20"/>
              </w:rPr>
              <w:t>(бар болған жағдайда)</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 Күні: 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 _____________________ Күні: 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______________________ Күні: _____________</w:t>
      </w:r>
      <w:r>
        <w:br/>
      </w: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