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9332" w14:textId="e4a9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Федоров ауданында қоғамдық жұмыстарды ұйымдастыру туралы</w:t>
      </w:r>
    </w:p>
    <w:p>
      <w:pPr>
        <w:spacing w:after="0"/>
        <w:ind w:left="0"/>
        <w:jc w:val="both"/>
      </w:pPr>
      <w:r>
        <w:rPr>
          <w:rFonts w:ascii="Times New Roman"/>
          <w:b w:val="false"/>
          <w:i w:val="false"/>
          <w:color w:val="000000"/>
          <w:sz w:val="28"/>
        </w:rPr>
        <w:t>Қостанай облысы Федоров ауданы әкімдігінің 2015 жылғы 9 қаңтардағы № 1 қаулысы. Қостанай облысының Әділет департаментінде 2015 жылғы 28 қаңтарда № 5340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төлеуге, қоғамдық жұмыстарға қатысушыларға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"Федоров аудандық жұмыспен қамту және әлеуметтiк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З.А. Байменоваға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Федоров ауданының әкімі                    Қ. Ахметов</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9 қаңтардағы   </w:t>
      </w:r>
      <w:r>
        <w:br/>
      </w:r>
      <w:r>
        <w:rPr>
          <w:rFonts w:ascii="Times New Roman"/>
          <w:b w:val="false"/>
          <w:i w:val="false"/>
          <w:color w:val="000000"/>
          <w:sz w:val="28"/>
        </w:rPr>
        <w:t xml:space="preserve">
№ 1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қоғамдық жұмыстарға қатысатын жұмыссыздардың 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673"/>
        <w:gridCol w:w="2694"/>
        <w:gridCol w:w="1449"/>
        <w:gridCol w:w="1828"/>
        <w:gridCol w:w="2822"/>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Баннов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Вишневый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Воронеж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Камышин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айлық жалақының 1,5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Қоржынкөл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Қосарал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айлық жалақының 1,5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Костряков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Ленин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Новошумный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Первомай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Пешков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Шандақ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ауылдық округі әкімінің аппараты"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25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 сақтау басқармасының "Федоров аудандық орталық ауруханасы" коммуналдық мемлекеттік кәсіпорны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аурухана кешенінің аумағын аббаттандыруға, жинауға көмектесу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прокуратурасы" мемлекеттік мекемесі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өңдеу бойынша күнделікті техникалық жұмыстарын жүргізуге көмек көрсету үшін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