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a4c" w14:textId="6ea8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26 маусымдағы № 143 қаулысы. Қостанай облысының Әділет департаментінде 2015 жылғы 10 шілдеде № 5752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өндеп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жылғы 26 мамырдағы № 1-137 "Қостанай ауыл шаруашылық ғылыми-зерттеу институты" жауапкершілігі шектеулі серіктестігінің ұсынысы негізінде,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жылдың 15 маусымнан 23 маусымға дейін субсидиялар алуға арналған өтінімді ұсыну мерзімдері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2015 жылға арналған субсидияланатын басым ауыл шаруашылық дақылдарының әрбір түрі бойынша оңтайлы себу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Ө.Ш. Ибрагимовке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2015 жылғы 25 сәуірден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басым ауыл шаруашылық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12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 (соя)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ішінде,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- 1 мамырдан 10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 шілдеден 31 тамызға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- 1 мамырдан 10 маусымға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 шілдеден 31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