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57ddcc" w14:textId="b57ddc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Таран ауданының шалғайдағы елдi мекендерінде тұратын балаларды жалпы бiлiм беретiн мектептерге тасымалдаудың схемасы мен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Таран ауданы әкімдігінің 2015 жылғы 4 маусымдағы № 161 қаулысы. Қостанай облысының Әділет департаментінде 2015 жылғы 9 шілдеде № 5748 болып тіркелді. Күші жойылды - Қостанай облысы Таран ауданы әкімдігінің 2015 жылғы 29 қыркүйектегі № 234 қаулысымен</w:t>
      </w:r>
    </w:p>
    <w:p>
      <w:pPr>
        <w:spacing w:after="0"/>
        <w:ind w:left="0"/>
        <w:jc w:val="both"/>
      </w:pPr>
      <w:bookmarkStart w:name="z1" w:id="0"/>
      <w:r>
        <w:rPr>
          <w:rFonts w:ascii="Times New Roman"/>
          <w:b w:val="false"/>
          <w:i w:val="false"/>
          <w:color w:val="ff0000"/>
          <w:sz w:val="28"/>
        </w:rPr>
        <w:t xml:space="preserve">
      Ескерту. Күші жойылды - Қостанай облысы Таран ауданы әкімдігінің 29.09.2015 </w:t>
      </w:r>
      <w:r>
        <w:rPr>
          <w:rFonts w:ascii="Times New Roman"/>
          <w:b w:val="false"/>
          <w:i w:val="false"/>
          <w:color w:val="ff0000"/>
          <w:sz w:val="28"/>
        </w:rPr>
        <w:t xml:space="preserve">№ 234 </w:t>
      </w:r>
      <w:r>
        <w:rPr>
          <w:rFonts w:ascii="Times New Roman"/>
          <w:b w:val="false"/>
          <w:i w:val="false"/>
          <w:color w:val="ff0000"/>
          <w:sz w:val="28"/>
        </w:rPr>
        <w:t>қаулысымен (қол қойылған күнінен бастап қолданысқа енгізіледі).</w:t>
      </w:r>
    </w:p>
    <w:bookmarkEnd w:id="0"/>
    <w:bookmarkStart w:name="z2" w:id="1"/>
    <w:p>
      <w:pPr>
        <w:spacing w:after="0"/>
        <w:ind w:left="0"/>
        <w:jc w:val="both"/>
      </w:pP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31-бабына</w:t>
      </w:r>
      <w:r>
        <w:rPr>
          <w:rFonts w:ascii="Times New Roman"/>
          <w:b w:val="false"/>
          <w:i w:val="false"/>
          <w:color w:val="000000"/>
          <w:sz w:val="28"/>
        </w:rPr>
        <w:t>, "Автомобиль көлiгi туралы" 2003 жылғы 4 шілдедегі Қазақстан Республикасы Заңының 14-бабы </w:t>
      </w:r>
      <w:r>
        <w:rPr>
          <w:rFonts w:ascii="Times New Roman"/>
          <w:b w:val="false"/>
          <w:i w:val="false"/>
          <w:color w:val="000000"/>
          <w:sz w:val="28"/>
        </w:rPr>
        <w:t>3-тармағының</w:t>
      </w:r>
      <w:r>
        <w:rPr>
          <w:rFonts w:ascii="Times New Roman"/>
          <w:b w:val="false"/>
          <w:i w:val="false"/>
          <w:color w:val="000000"/>
          <w:sz w:val="28"/>
        </w:rPr>
        <w:t xml:space="preserve"> 3-1) тармақшасына сәйкес Таран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схема бекітілсін.</w:t>
      </w:r>
      <w:r>
        <w:br/>
      </w:r>
      <w:r>
        <w:rPr>
          <w:rFonts w:ascii="Times New Roman"/>
          <w:b w:val="false"/>
          <w:i w:val="false"/>
          <w:color w:val="000000"/>
          <w:sz w:val="28"/>
        </w:rPr>
        <w:t>
</w:t>
      </w:r>
      <w:r>
        <w:rPr>
          <w:rFonts w:ascii="Times New Roman"/>
          <w:b w:val="false"/>
          <w:i w:val="false"/>
          <w:color w:val="000000"/>
          <w:sz w:val="28"/>
        </w:rPr>
        <w:t>
      2. Таран ауданының шалғайдағы елдi мекендерінде тұратын балаларды жалпы бiлiм беретiн мектептерге тасымалдаудың </w:t>
      </w:r>
      <w:r>
        <w:rPr>
          <w:rFonts w:ascii="Times New Roman"/>
          <w:b w:val="false"/>
          <w:i w:val="false"/>
          <w:color w:val="000000"/>
          <w:sz w:val="28"/>
        </w:rPr>
        <w:t>қағидалары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3. Осы қаулының орындалуын бақылау аудан әкімінің орынбасары Д.М. Акуловқа жүктелсін.</w:t>
      </w:r>
      <w:r>
        <w:br/>
      </w:r>
      <w:r>
        <w:rPr>
          <w:rFonts w:ascii="Times New Roman"/>
          <w:b w:val="false"/>
          <w:i w:val="false"/>
          <w:color w:val="000000"/>
          <w:sz w:val="28"/>
        </w:rPr>
        <w:t>
</w:t>
      </w: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1"/>
    <w:p>
      <w:pPr>
        <w:spacing w:after="0"/>
        <w:ind w:left="0"/>
        <w:jc w:val="both"/>
      </w:pPr>
      <w:r>
        <w:rPr>
          <w:rFonts w:ascii="Times New Roman"/>
          <w:b w:val="false"/>
          <w:i/>
          <w:color w:val="000000"/>
          <w:sz w:val="28"/>
        </w:rPr>
        <w:t>      Аудан әкімі                                Б. Өтеулин</w:t>
      </w:r>
    </w:p>
    <w:bookmarkStart w:name="z6" w:id="2"/>
    <w:p>
      <w:pPr>
        <w:spacing w:after="0"/>
        <w:ind w:left="0"/>
        <w:jc w:val="both"/>
      </w:pPr>
      <w:r>
        <w:rPr>
          <w:rFonts w:ascii="Times New Roman"/>
          <w:b w:val="false"/>
          <w:i w:val="false"/>
          <w:color w:val="000000"/>
          <w:sz w:val="28"/>
        </w:rPr>
        <w:t xml:space="preserve">
Таран ауданы әкімдігінің </w:t>
      </w:r>
      <w:r>
        <w:br/>
      </w:r>
      <w:r>
        <w:rPr>
          <w:rFonts w:ascii="Times New Roman"/>
          <w:b w:val="false"/>
          <w:i w:val="false"/>
          <w:color w:val="000000"/>
          <w:sz w:val="28"/>
        </w:rPr>
        <w:t xml:space="preserve">
2015 жылғы 4 маусымдағы </w:t>
      </w:r>
      <w:r>
        <w:br/>
      </w:r>
      <w:r>
        <w:rPr>
          <w:rFonts w:ascii="Times New Roman"/>
          <w:b w:val="false"/>
          <w:i w:val="false"/>
          <w:color w:val="000000"/>
          <w:sz w:val="28"/>
        </w:rPr>
        <w:t xml:space="preserve">
№ 161 қаулысына 1 қосымша </w:t>
      </w:r>
    </w:p>
    <w:bookmarkEnd w:id="2"/>
    <w:p>
      <w:pPr>
        <w:spacing w:after="0"/>
        <w:ind w:left="0"/>
        <w:jc w:val="left"/>
      </w:pPr>
      <w:r>
        <w:rPr>
          <w:rFonts w:ascii="Times New Roman"/>
          <w:b/>
          <w:i w:val="false"/>
          <w:color w:val="000000"/>
        </w:rPr>
        <w:t xml:space="preserve"> Схемасы</w:t>
      </w:r>
    </w:p>
    <w:p>
      <w:pPr>
        <w:spacing w:after="0"/>
        <w:ind w:left="0"/>
        <w:jc w:val="both"/>
      </w:pPr>
      <w:r>
        <w:drawing>
          <wp:inline distT="0" distB="0" distL="0" distR="0">
            <wp:extent cx="6350000" cy="443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6350000" cy="4432300"/>
                    </a:xfrm>
                    <a:prstGeom prst="rect">
                      <a:avLst/>
                    </a:prstGeom>
                  </pic:spPr>
                </pic:pic>
              </a:graphicData>
            </a:graphic>
          </wp:inline>
        </w:drawing>
      </w:r>
    </w:p>
    <w:bookmarkStart w:name="z7" w:id="3"/>
    <w:p>
      <w:pPr>
        <w:spacing w:after="0"/>
        <w:ind w:left="0"/>
        <w:jc w:val="both"/>
      </w:pPr>
      <w:r>
        <w:rPr>
          <w:rFonts w:ascii="Times New Roman"/>
          <w:b w:val="false"/>
          <w:i w:val="false"/>
          <w:color w:val="000000"/>
          <w:sz w:val="28"/>
        </w:rPr>
        <w:t xml:space="preserve">
Таран ауданы әкімдігінің   </w:t>
      </w:r>
      <w:r>
        <w:br/>
      </w:r>
      <w:r>
        <w:rPr>
          <w:rFonts w:ascii="Times New Roman"/>
          <w:b w:val="false"/>
          <w:i w:val="false"/>
          <w:color w:val="000000"/>
          <w:sz w:val="28"/>
        </w:rPr>
        <w:t xml:space="preserve">
2015 жылғы 4 маусымдағы   </w:t>
      </w:r>
      <w:r>
        <w:br/>
      </w:r>
      <w:r>
        <w:rPr>
          <w:rFonts w:ascii="Times New Roman"/>
          <w:b w:val="false"/>
          <w:i w:val="false"/>
          <w:color w:val="000000"/>
          <w:sz w:val="28"/>
        </w:rPr>
        <w:t xml:space="preserve">
№ 161 қаулысымен бекітілген </w:t>
      </w:r>
    </w:p>
    <w:bookmarkEnd w:id="3"/>
    <w:p>
      <w:pPr>
        <w:spacing w:after="0"/>
        <w:ind w:left="0"/>
        <w:jc w:val="left"/>
      </w:pPr>
      <w:r>
        <w:rPr>
          <w:rFonts w:ascii="Times New Roman"/>
          <w:b/>
          <w:i w:val="false"/>
          <w:color w:val="000000"/>
        </w:rPr>
        <w:t xml:space="preserve"> Таран ауданының шалғайдағы елдi мекендерде</w:t>
      </w:r>
      <w:r>
        <w:br/>
      </w:r>
      <w:r>
        <w:rPr>
          <w:rFonts w:ascii="Times New Roman"/>
          <w:b/>
          <w:i w:val="false"/>
          <w:color w:val="000000"/>
        </w:rPr>
        <w:t>
тұратын балаларды жалпы бiлiм беретiн</w:t>
      </w:r>
      <w:r>
        <w:br/>
      </w:r>
      <w:r>
        <w:rPr>
          <w:rFonts w:ascii="Times New Roman"/>
          <w:b/>
          <w:i w:val="false"/>
          <w:color w:val="000000"/>
        </w:rPr>
        <w:t>
мектептерге тасымалдаудың қағидалары</w:t>
      </w:r>
    </w:p>
    <w:bookmarkStart w:name="z8" w:id="4"/>
    <w:p>
      <w:pPr>
        <w:spacing w:after="0"/>
        <w:ind w:left="0"/>
        <w:jc w:val="left"/>
      </w:pPr>
      <w:r>
        <w:rPr>
          <w:rFonts w:ascii="Times New Roman"/>
          <w:b/>
          <w:i w:val="false"/>
          <w:color w:val="000000"/>
        </w:rPr>
        <w:t xml:space="preserve"> 
1. Жалпы ережелер</w:t>
      </w:r>
    </w:p>
    <w:bookmarkEnd w:id="4"/>
    <w:bookmarkStart w:name="z9" w:id="5"/>
    <w:p>
      <w:pPr>
        <w:spacing w:after="0"/>
        <w:ind w:left="0"/>
        <w:jc w:val="both"/>
      </w:pPr>
      <w:r>
        <w:rPr>
          <w:rFonts w:ascii="Times New Roman"/>
          <w:b w:val="false"/>
          <w:i w:val="false"/>
          <w:color w:val="000000"/>
          <w:sz w:val="28"/>
        </w:rPr>
        <w:t>
      1. Осы Таран ауданының шалғайдағы елдi мекендерде тұратын балаларды жалпы бiлiм беретiн мектептерге тасымалдау қағидалары (бұдан әрi – Балаларды жалпы бiлiм беретiн мектептерге тасымалдау қағидалары) "Автомобиль көлігі туралы" 2003 жылғы 4 шілдедегі Қазақстан Республикасының Заңының 14-бабы </w:t>
      </w:r>
      <w:r>
        <w:rPr>
          <w:rFonts w:ascii="Times New Roman"/>
          <w:b w:val="false"/>
          <w:i w:val="false"/>
          <w:color w:val="000000"/>
          <w:sz w:val="28"/>
        </w:rPr>
        <w:t>3-тармағының</w:t>
      </w:r>
      <w:r>
        <w:rPr>
          <w:rFonts w:ascii="Times New Roman"/>
          <w:b w:val="false"/>
          <w:i w:val="false"/>
          <w:color w:val="000000"/>
          <w:sz w:val="28"/>
        </w:rPr>
        <w:t xml:space="preserve"> 3-1) тармақшасына, "Автомобиль көлігімен жолаушылар мен багажды тасымалдау қағидасын бекіту туралы"2011 жылғы 2 шілдедегі </w:t>
      </w:r>
      <w:r>
        <w:rPr>
          <w:rFonts w:ascii="Times New Roman"/>
          <w:b w:val="false"/>
          <w:i w:val="false"/>
          <w:color w:val="000000"/>
          <w:sz w:val="28"/>
        </w:rPr>
        <w:t>№ 767</w:t>
      </w:r>
      <w:r>
        <w:rPr>
          <w:rFonts w:ascii="Times New Roman"/>
          <w:b w:val="false"/>
          <w:i w:val="false"/>
          <w:color w:val="000000"/>
          <w:sz w:val="28"/>
        </w:rPr>
        <w:t xml:space="preserve"> Қазақстан Республикасы Үкіметінің қаулысына (бұдан әрі – Жолаушылар мен багажды тасымалдау қағидасы) сәйкес әзірленді.</w:t>
      </w:r>
      <w:r>
        <w:br/>
      </w:r>
      <w:r>
        <w:rPr>
          <w:rFonts w:ascii="Times New Roman"/>
          <w:b w:val="false"/>
          <w:i w:val="false"/>
          <w:color w:val="000000"/>
          <w:sz w:val="28"/>
        </w:rPr>
        <w:t>
</w:t>
      </w:r>
      <w:r>
        <w:rPr>
          <w:rFonts w:ascii="Times New Roman"/>
          <w:b w:val="false"/>
          <w:i w:val="false"/>
          <w:color w:val="000000"/>
          <w:sz w:val="28"/>
        </w:rPr>
        <w:t>
      2. Балаларды тасымалдау Жолаушылар мен багажды тасымалдау </w:t>
      </w:r>
      <w:r>
        <w:rPr>
          <w:rFonts w:ascii="Times New Roman"/>
          <w:b w:val="false"/>
          <w:i w:val="false"/>
          <w:color w:val="000000"/>
          <w:sz w:val="28"/>
        </w:rPr>
        <w:t>қағидасына</w:t>
      </w:r>
      <w:r>
        <w:rPr>
          <w:rFonts w:ascii="Times New Roman"/>
          <w:b w:val="false"/>
          <w:i w:val="false"/>
          <w:color w:val="000000"/>
          <w:sz w:val="28"/>
        </w:rPr>
        <w:t xml:space="preserve"> сәйкес жабдықталған автобустармен, шағын автобустармен және әрбiр балаға отыратын жеке орын берiле отырып жүзеге асырылады.</w:t>
      </w:r>
      <w:r>
        <w:br/>
      </w:r>
      <w:r>
        <w:rPr>
          <w:rFonts w:ascii="Times New Roman"/>
          <w:b w:val="false"/>
          <w:i w:val="false"/>
          <w:color w:val="000000"/>
          <w:sz w:val="28"/>
        </w:rPr>
        <w:t>
</w:t>
      </w:r>
      <w:r>
        <w:rPr>
          <w:rFonts w:ascii="Times New Roman"/>
          <w:b w:val="false"/>
          <w:i w:val="false"/>
          <w:color w:val="000000"/>
          <w:sz w:val="28"/>
        </w:rPr>
        <w:t>
      3. Қазақстан Республикасы Үкіметінің 2011 жылғы 11 мамырдағы </w:t>
      </w:r>
      <w:r>
        <w:rPr>
          <w:rFonts w:ascii="Times New Roman"/>
          <w:b w:val="false"/>
          <w:i w:val="false"/>
          <w:color w:val="000000"/>
          <w:sz w:val="28"/>
        </w:rPr>
        <w:t>№ 493</w:t>
      </w:r>
      <w:r>
        <w:rPr>
          <w:rFonts w:ascii="Times New Roman"/>
          <w:b w:val="false"/>
          <w:i w:val="false"/>
          <w:color w:val="000000"/>
          <w:sz w:val="28"/>
        </w:rPr>
        <w:t xml:space="preserve"> қаулысымен бекітілген Жүргізушілердің еңбегімен тынығуын ұйымдастыру,сондай-ақ тахографтарды қолдану</w:t>
      </w:r>
      <w:r>
        <w:rPr>
          <w:rFonts w:ascii="Times New Roman"/>
          <w:b w:val="false"/>
          <w:i w:val="false"/>
          <w:color w:val="000000"/>
          <w:sz w:val="28"/>
        </w:rPr>
        <w:t>қағидасына</w:t>
      </w:r>
      <w:r>
        <w:rPr>
          <w:rFonts w:ascii="Times New Roman"/>
          <w:b w:val="false"/>
          <w:i w:val="false"/>
          <w:color w:val="000000"/>
          <w:sz w:val="28"/>
        </w:rPr>
        <w:t xml:space="preserve"> сәйкес жүргізушілердің жұмысын, балаларды тасымалдауды қамтамасыз ететiн тасымалдаушы ұйымдастырады.</w:t>
      </w:r>
      <w:r>
        <w:br/>
      </w:r>
      <w:r>
        <w:rPr>
          <w:rFonts w:ascii="Times New Roman"/>
          <w:b w:val="false"/>
          <w:i w:val="false"/>
          <w:color w:val="000000"/>
          <w:sz w:val="28"/>
        </w:rPr>
        <w:t>
</w:t>
      </w:r>
      <w:r>
        <w:rPr>
          <w:rFonts w:ascii="Times New Roman"/>
          <w:b w:val="false"/>
          <w:i w:val="false"/>
          <w:color w:val="000000"/>
          <w:sz w:val="28"/>
        </w:rPr>
        <w:t>
      4. Автомобиль көлiгiмен балаларды тасымалдау жолда 4 сағаттан артық болған кезiнде және басқа көлiк түрiмен балаларды жеткiзудi ұйымдастыру мүмкiн болмаған жағдайда ғана жүзеге асырылады.</w:t>
      </w:r>
      <w:r>
        <w:br/>
      </w:r>
      <w:r>
        <w:rPr>
          <w:rFonts w:ascii="Times New Roman"/>
          <w:b w:val="false"/>
          <w:i w:val="false"/>
          <w:color w:val="000000"/>
          <w:sz w:val="28"/>
        </w:rPr>
        <w:t>
      Балалар тасымалдауға арналған автобустар сары түсті шұғылалы шырақшамен жабдықталады. Бұл автобустардың алдына және артына "Балаларды тасымалдау" деген тану белгісі 1.21. жол белгiсiнiң рәмiзiн қара бояумен бедерлеп қызыл түстi жиектi сары түстi квадрат түрiнде (жақтары кемiнде екі жүз елу миллиметр, жиектiң енi - жақтың 1/10) орнатылады.</w:t>
      </w:r>
    </w:p>
    <w:bookmarkEnd w:id="5"/>
    <w:bookmarkStart w:name="z13" w:id="6"/>
    <w:p>
      <w:pPr>
        <w:spacing w:after="0"/>
        <w:ind w:left="0"/>
        <w:jc w:val="left"/>
      </w:pPr>
      <w:r>
        <w:rPr>
          <w:rFonts w:ascii="Times New Roman"/>
          <w:b/>
          <w:i w:val="false"/>
          <w:color w:val="000000"/>
        </w:rPr>
        <w:t xml:space="preserve"> 
2. Балаларды</w:t>
      </w:r>
      <w:r>
        <w:br/>
      </w:r>
      <w:r>
        <w:rPr>
          <w:rFonts w:ascii="Times New Roman"/>
          <w:b/>
          <w:i w:val="false"/>
          <w:color w:val="000000"/>
        </w:rPr>
        <w:t>
тасымалдауды ұйымдастыру</w:t>
      </w:r>
    </w:p>
    <w:bookmarkEnd w:id="6"/>
    <w:bookmarkStart w:name="z14" w:id="7"/>
    <w:p>
      <w:pPr>
        <w:spacing w:after="0"/>
        <w:ind w:left="0"/>
        <w:jc w:val="both"/>
      </w:pPr>
      <w:r>
        <w:rPr>
          <w:rFonts w:ascii="Times New Roman"/>
          <w:b w:val="false"/>
          <w:i w:val="false"/>
          <w:color w:val="000000"/>
          <w:sz w:val="28"/>
        </w:rPr>
        <w:t>
      5. Автобуспен тасымалданатын балалар мен ересектердiң жалпы саны осы көлiк құралы үшiн белгiленген және отыру үшiн жабдықталған орындардың санынан аспайды.</w:t>
      </w:r>
      <w:r>
        <w:br/>
      </w:r>
      <w:r>
        <w:rPr>
          <w:rFonts w:ascii="Times New Roman"/>
          <w:b w:val="false"/>
          <w:i w:val="false"/>
          <w:color w:val="000000"/>
          <w:sz w:val="28"/>
        </w:rPr>
        <w:t>
</w:t>
      </w:r>
      <w:r>
        <w:rPr>
          <w:rFonts w:ascii="Times New Roman"/>
          <w:b w:val="false"/>
          <w:i w:val="false"/>
          <w:color w:val="000000"/>
          <w:sz w:val="28"/>
        </w:rPr>
        <w:t>
      6. Балаларды тасымалдауға бөлiнген автобустарда орындықтардың орналасуы жол жүрген кезде оларды алып жүретiн ересектерге өздерiнiң орындарынан балалардың мiнез-құлқын бақылауға мүмкiндiк беруi тиiс.</w:t>
      </w:r>
      <w:r>
        <w:br/>
      </w:r>
      <w:r>
        <w:rPr>
          <w:rFonts w:ascii="Times New Roman"/>
          <w:b w:val="false"/>
          <w:i w:val="false"/>
          <w:color w:val="000000"/>
          <w:sz w:val="28"/>
        </w:rPr>
        <w:t>
</w:t>
      </w:r>
      <w:r>
        <w:rPr>
          <w:rFonts w:ascii="Times New Roman"/>
          <w:b w:val="false"/>
          <w:i w:val="false"/>
          <w:color w:val="000000"/>
          <w:sz w:val="28"/>
        </w:rPr>
        <w:t>
      7. Балаларды 22.00-ден бастап 06.00 сағатқа дейiн автобустармен тасымалдау, сондай-ақ көрiнiм жеткiлiксiз жағдайда (тұман, қар басу, жаңбыр, тайғақ, сондай-ақ дауыл және басқа апат жағдайлары кезiнде) жол берілмейді.</w:t>
      </w:r>
      <w:r>
        <w:br/>
      </w:r>
      <w:r>
        <w:rPr>
          <w:rFonts w:ascii="Times New Roman"/>
          <w:b w:val="false"/>
          <w:i w:val="false"/>
          <w:color w:val="000000"/>
          <w:sz w:val="28"/>
        </w:rPr>
        <w:t>
</w:t>
      </w:r>
      <w:r>
        <w:rPr>
          <w:rFonts w:ascii="Times New Roman"/>
          <w:b w:val="false"/>
          <w:i w:val="false"/>
          <w:color w:val="000000"/>
          <w:sz w:val="28"/>
        </w:rPr>
        <w:t>
      8. Оқу орындарына тасымалдауды ұйымдастыру кезiнде тасымалдаушы жергiлiктi атқарушы органдармен және оқу орындарының әкiмшiлiгiмен бiрлесiп маршруттарды және балаларды отырғызудың және түсiрудiң ұтымды орындарын белгiлейдi.</w:t>
      </w:r>
      <w:r>
        <w:br/>
      </w:r>
      <w:r>
        <w:rPr>
          <w:rFonts w:ascii="Times New Roman"/>
          <w:b w:val="false"/>
          <w:i w:val="false"/>
          <w:color w:val="000000"/>
          <w:sz w:val="28"/>
        </w:rPr>
        <w:t>
</w:t>
      </w:r>
      <w:r>
        <w:rPr>
          <w:rFonts w:ascii="Times New Roman"/>
          <w:b w:val="false"/>
          <w:i w:val="false"/>
          <w:color w:val="000000"/>
          <w:sz w:val="28"/>
        </w:rPr>
        <w:t>
      9. Автобустардың қозғалыс кестесiн тасымалдаушы мен тапсырыс берушi келiседi.</w:t>
      </w:r>
      <w:r>
        <w:br/>
      </w:r>
      <w:r>
        <w:rPr>
          <w:rFonts w:ascii="Times New Roman"/>
          <w:b w:val="false"/>
          <w:i w:val="false"/>
          <w:color w:val="000000"/>
          <w:sz w:val="28"/>
        </w:rPr>
        <w:t>
</w:t>
      </w:r>
      <w:r>
        <w:rPr>
          <w:rFonts w:ascii="Times New Roman"/>
          <w:b w:val="false"/>
          <w:i w:val="false"/>
          <w:color w:val="000000"/>
          <w:sz w:val="28"/>
        </w:rPr>
        <w:t>
      10. Тапсырыс берушi балаларды тасымалдайтын әрбiр автобусқа балалармен оларды жеткiзу орнына дейiн алып жүретiн, тапсырыс берушi-ұйым қызметкерлерiнiң немесе ата-аналарының iшiнен жауаптыларды белгiлейдi (мектепке, өзге бiлiм беру ұйымдарына балаларды тұрақты тасымалдауды жүзеге асырған кезде жауапты ретiнде ерiп жүрушiлер үшiн арнайы нұсқама алған жоғары сынып оқушыларын (16 жастан жоғары) белгiлеуге жол берiледi).</w:t>
      </w:r>
      <w:r>
        <w:br/>
      </w:r>
      <w:r>
        <w:rPr>
          <w:rFonts w:ascii="Times New Roman"/>
          <w:b w:val="false"/>
          <w:i w:val="false"/>
          <w:color w:val="000000"/>
          <w:sz w:val="28"/>
        </w:rPr>
        <w:t>
</w:t>
      </w:r>
      <w:r>
        <w:rPr>
          <w:rFonts w:ascii="Times New Roman"/>
          <w:b w:val="false"/>
          <w:i w:val="false"/>
          <w:color w:val="000000"/>
          <w:sz w:val="28"/>
        </w:rPr>
        <w:t>
      11. Балаларды алып жүруi үшiн тапсырыс берушi белгiлеген адамдар балаларды автобуспен тасымалдау қауiпсiздiгiн қамтамасыз ету бойынша арнайы нұсқама алады.</w:t>
      </w:r>
      <w:r>
        <w:br/>
      </w:r>
      <w:r>
        <w:rPr>
          <w:rFonts w:ascii="Times New Roman"/>
          <w:b w:val="false"/>
          <w:i w:val="false"/>
          <w:color w:val="000000"/>
          <w:sz w:val="28"/>
        </w:rPr>
        <w:t>
</w:t>
      </w:r>
      <w:r>
        <w:rPr>
          <w:rFonts w:ascii="Times New Roman"/>
          <w:b w:val="false"/>
          <w:i w:val="false"/>
          <w:color w:val="000000"/>
          <w:sz w:val="28"/>
        </w:rPr>
        <w:t>
      12. Балаларды тасымалдау үшiн мынадай жүргiзушiлерге рұқсат етiледi:</w:t>
      </w:r>
      <w:r>
        <w:br/>
      </w:r>
      <w:r>
        <w:rPr>
          <w:rFonts w:ascii="Times New Roman"/>
          <w:b w:val="false"/>
          <w:i w:val="false"/>
          <w:color w:val="000000"/>
          <w:sz w:val="28"/>
        </w:rPr>
        <w:t>
      1) жасы жиырма бес жастан кем емес, тиiстi санаттағы жүргiзушi куәлiгi және жүргiзушiнiң бес жылдан кем емес жұмыс өтiлi бар;</w:t>
      </w:r>
      <w:r>
        <w:br/>
      </w:r>
      <w:r>
        <w:rPr>
          <w:rFonts w:ascii="Times New Roman"/>
          <w:b w:val="false"/>
          <w:i w:val="false"/>
          <w:color w:val="000000"/>
          <w:sz w:val="28"/>
        </w:rPr>
        <w:t>
      2) автобустың жүргiзушiсi ретiндегi кемiнде соңғы үш жыл үздiксiз жұмыс өтiлi бар;</w:t>
      </w:r>
      <w:r>
        <w:br/>
      </w:r>
      <w:r>
        <w:rPr>
          <w:rFonts w:ascii="Times New Roman"/>
          <w:b w:val="false"/>
          <w:i w:val="false"/>
          <w:color w:val="000000"/>
          <w:sz w:val="28"/>
        </w:rPr>
        <w:t>
      3) соңғы жылдары еңбек тәртiбiн және Қазақстан Республикасы Үкіметінің 2014 жылғы 13 қарашадағы </w:t>
      </w:r>
      <w:r>
        <w:rPr>
          <w:rFonts w:ascii="Times New Roman"/>
          <w:b w:val="false"/>
          <w:i w:val="false"/>
          <w:color w:val="000000"/>
          <w:sz w:val="28"/>
        </w:rPr>
        <w:t>№ 1196</w:t>
      </w:r>
      <w:r>
        <w:rPr>
          <w:rFonts w:ascii="Times New Roman"/>
          <w:b w:val="false"/>
          <w:i w:val="false"/>
          <w:color w:val="000000"/>
          <w:sz w:val="28"/>
        </w:rPr>
        <w:t xml:space="preserve"> қаулысымен бекітілген Жол жүрісі</w:t>
      </w:r>
      <w:r>
        <w:rPr>
          <w:rFonts w:ascii="Times New Roman"/>
          <w:b w:val="false"/>
          <w:i w:val="false"/>
          <w:color w:val="000000"/>
          <w:sz w:val="28"/>
        </w:rPr>
        <w:t>қағидаларын</w:t>
      </w:r>
      <w:r>
        <w:rPr>
          <w:rFonts w:ascii="Times New Roman"/>
          <w:b w:val="false"/>
          <w:i w:val="false"/>
          <w:color w:val="000000"/>
          <w:sz w:val="28"/>
        </w:rPr>
        <w:t xml:space="preserve"> (бұдан әрі – Жол жүрісіқағидасы) өрескел бұзбаған.</w:t>
      </w:r>
      <w:r>
        <w:br/>
      </w:r>
      <w:r>
        <w:rPr>
          <w:rFonts w:ascii="Times New Roman"/>
          <w:b w:val="false"/>
          <w:i w:val="false"/>
          <w:color w:val="000000"/>
          <w:sz w:val="28"/>
        </w:rPr>
        <w:t>
      Балаларды тасымалдауға жiберген ұйымдағы жүргiзушiнiң жұмыс өтiлi үш жылдан кем болмауы тиiс.</w:t>
      </w:r>
      <w:r>
        <w:br/>
      </w:r>
      <w:r>
        <w:rPr>
          <w:rFonts w:ascii="Times New Roman"/>
          <w:b w:val="false"/>
          <w:i w:val="false"/>
          <w:color w:val="000000"/>
          <w:sz w:val="28"/>
        </w:rPr>
        <w:t>
</w:t>
      </w:r>
      <w:r>
        <w:rPr>
          <w:rFonts w:ascii="Times New Roman"/>
          <w:b w:val="false"/>
          <w:i w:val="false"/>
          <w:color w:val="000000"/>
          <w:sz w:val="28"/>
        </w:rPr>
        <w:t>
      13. Балаларды тасымалдау кезiнде автобустың жүргiзушiсiне мыналарға рұқсат етiлмейдi:</w:t>
      </w:r>
      <w:r>
        <w:br/>
      </w:r>
      <w:r>
        <w:rPr>
          <w:rFonts w:ascii="Times New Roman"/>
          <w:b w:val="false"/>
          <w:i w:val="false"/>
          <w:color w:val="000000"/>
          <w:sz w:val="28"/>
        </w:rPr>
        <w:t>
      1) сағатына 60 км артық жылдамдықпен жүруге;</w:t>
      </w:r>
      <w:r>
        <w:br/>
      </w:r>
      <w:r>
        <w:rPr>
          <w:rFonts w:ascii="Times New Roman"/>
          <w:b w:val="false"/>
          <w:i w:val="false"/>
          <w:color w:val="000000"/>
          <w:sz w:val="28"/>
        </w:rPr>
        <w:t>
      2) жүру маршрутын өзгертуге;</w:t>
      </w:r>
      <w:r>
        <w:br/>
      </w:r>
      <w:r>
        <w:rPr>
          <w:rFonts w:ascii="Times New Roman"/>
          <w:b w:val="false"/>
          <w:i w:val="false"/>
          <w:color w:val="000000"/>
          <w:sz w:val="28"/>
        </w:rPr>
        <w:t>
      3) балалар бар автобус салонында қол жүгi мен балалардың жеке заттарынан басқа кез келген жүктi, багажды немесе мүкәммалды тасымалдауға;</w:t>
      </w:r>
      <w:r>
        <w:br/>
      </w:r>
      <w:r>
        <w:rPr>
          <w:rFonts w:ascii="Times New Roman"/>
          <w:b w:val="false"/>
          <w:i w:val="false"/>
          <w:color w:val="000000"/>
          <w:sz w:val="28"/>
        </w:rPr>
        <w:t>
      4) автобуста балалар болған кезiнде, соның iшiнде балаларды отырғызу және түсiру кезiнде автобус салонынан шығуға;</w:t>
      </w:r>
      <w:r>
        <w:br/>
      </w:r>
      <w:r>
        <w:rPr>
          <w:rFonts w:ascii="Times New Roman"/>
          <w:b w:val="false"/>
          <w:i w:val="false"/>
          <w:color w:val="000000"/>
          <w:sz w:val="28"/>
        </w:rPr>
        <w:t>
      5) автобуспен артқа қарай қозғалысты жүзеге асыруға;</w:t>
      </w:r>
      <w:r>
        <w:br/>
      </w:r>
      <w:r>
        <w:rPr>
          <w:rFonts w:ascii="Times New Roman"/>
          <w:b w:val="false"/>
          <w:i w:val="false"/>
          <w:color w:val="000000"/>
          <w:sz w:val="28"/>
        </w:rPr>
        <w:t>
      6) егер ол көлiк құралының өздiгiнен қозғалуын немесе оны жүргiзушi жоқ болғанда пайдалануын болдырмау шараларын қолданбаса, өз орнын тастап кетуге немесе көлiк құралын қалдыруға.</w:t>
      </w:r>
      <w:r>
        <w:br/>
      </w:r>
      <w:r>
        <w:rPr>
          <w:rFonts w:ascii="Times New Roman"/>
          <w:b w:val="false"/>
          <w:i w:val="false"/>
          <w:color w:val="000000"/>
          <w:sz w:val="28"/>
        </w:rPr>
        <w:t>
</w:t>
      </w:r>
      <w:r>
        <w:rPr>
          <w:rFonts w:ascii="Times New Roman"/>
          <w:b w:val="false"/>
          <w:i w:val="false"/>
          <w:color w:val="000000"/>
          <w:sz w:val="28"/>
        </w:rPr>
        <w:t>
      14. Ерiп жүрушiлер автобусқа отырғызу және одан түсiру, автобус қозғалысы кезiнде, аялдау уақытында балалар арасында тиiстi тәртiптi қамтамасыз етеді.</w:t>
      </w:r>
      <w:r>
        <w:br/>
      </w:r>
      <w:r>
        <w:rPr>
          <w:rFonts w:ascii="Times New Roman"/>
          <w:b w:val="false"/>
          <w:i w:val="false"/>
          <w:color w:val="000000"/>
          <w:sz w:val="28"/>
        </w:rPr>
        <w:t>
</w:t>
      </w:r>
      <w:r>
        <w:rPr>
          <w:rFonts w:ascii="Times New Roman"/>
          <w:b w:val="false"/>
          <w:i w:val="false"/>
          <w:color w:val="000000"/>
          <w:sz w:val="28"/>
        </w:rPr>
        <w:t>
      15. Автобустың қозғалысы барысында ерiп жүрушiлер автобустың әрбiр есiгiнiң жанында орналасуы тиiс. Егер автобуста бiр ерiп жүрушi болса, ол автобустың алдыңғы есiгiнiң жанында орналасуы тиiс.</w:t>
      </w:r>
      <w:r>
        <w:br/>
      </w:r>
      <w:r>
        <w:rPr>
          <w:rFonts w:ascii="Times New Roman"/>
          <w:b w:val="false"/>
          <w:i w:val="false"/>
          <w:color w:val="000000"/>
          <w:sz w:val="28"/>
        </w:rPr>
        <w:t>
</w:t>
      </w:r>
      <w:r>
        <w:rPr>
          <w:rFonts w:ascii="Times New Roman"/>
          <w:b w:val="false"/>
          <w:i w:val="false"/>
          <w:color w:val="000000"/>
          <w:sz w:val="28"/>
        </w:rPr>
        <w:t>
      16. Тасымалданатын балалардың қалыпты жағдайы мен денсаулығын қамтамасыз етуге байланысты қажеттiлiк болған кезде автобустың жүргiзушiсi ерiп жүрушiнiң нұсқауымен жол жүру барысында жоспарланбаған аялдамалар жасайды.</w:t>
      </w:r>
      <w:r>
        <w:br/>
      </w:r>
      <w:r>
        <w:rPr>
          <w:rFonts w:ascii="Times New Roman"/>
          <w:b w:val="false"/>
          <w:i w:val="false"/>
          <w:color w:val="000000"/>
          <w:sz w:val="28"/>
        </w:rPr>
        <w:t>
      Аялдама және тұрақ орындарын таңдағанда жүргiзушi Жол жүрісіқағидаларын басшылыққа алады. Автобустың аялдауы (тұрақтауы) кезiнде балаларды отырғызу және түсiру орындары, мүмкiндiгiнше, қарқынды қозғалысы бар жол учаскелерiнде орналаспауы тиiс. Аталған талапты орындау мүмкiн болмаған жағдайда балаларды автобусқа отырғызу және одан түсiру кезiнде авариялық сигнал беру iске қосылады.</w:t>
      </w:r>
      <w:r>
        <w:br/>
      </w:r>
      <w:r>
        <w:rPr>
          <w:rFonts w:ascii="Times New Roman"/>
          <w:b w:val="false"/>
          <w:i w:val="false"/>
          <w:color w:val="000000"/>
          <w:sz w:val="28"/>
        </w:rPr>
        <w:t>
</w:t>
      </w:r>
      <w:r>
        <w:rPr>
          <w:rFonts w:ascii="Times New Roman"/>
          <w:b w:val="false"/>
          <w:i w:val="false"/>
          <w:color w:val="000000"/>
          <w:sz w:val="28"/>
        </w:rPr>
        <w:t>
      17. Ерiп жүрушiлер қауiпсiздiк шараларын сақтау қажеттiгi, топтың артында қалып қоюына жол берiлмейтiндiгi және егер бала қалып қойған жағдайда iс-қимыл тәртiбi туралы балаларға ескерте отырып, әрбiр аялдаманың алдында тұрақтау уақытын хабарлайды.</w:t>
      </w:r>
      <w:r>
        <w:br/>
      </w:r>
      <w:r>
        <w:rPr>
          <w:rFonts w:ascii="Times New Roman"/>
          <w:b w:val="false"/>
          <w:i w:val="false"/>
          <w:color w:val="000000"/>
          <w:sz w:val="28"/>
        </w:rPr>
        <w:t>
</w:t>
      </w:r>
      <w:r>
        <w:rPr>
          <w:rFonts w:ascii="Times New Roman"/>
          <w:b w:val="false"/>
          <w:i w:val="false"/>
          <w:color w:val="000000"/>
          <w:sz w:val="28"/>
        </w:rPr>
        <w:t>
      18. Маршруттың соңғы пунктiне келгенде автобустар тұрақтау үшiн бөлiнген орындарға қойылады, ол жерден түсiру орнына бiр-бiрден келедi.</w:t>
      </w:r>
    </w:p>
    <w:bookmarkEnd w:id="7"/>
    <w:bookmarkStart w:name="z28" w:id="8"/>
    <w:p>
      <w:pPr>
        <w:spacing w:after="0"/>
        <w:ind w:left="0"/>
        <w:jc w:val="left"/>
      </w:pPr>
      <w:r>
        <w:rPr>
          <w:rFonts w:ascii="Times New Roman"/>
          <w:b/>
          <w:i w:val="false"/>
          <w:color w:val="000000"/>
        </w:rPr>
        <w:t xml:space="preserve"> 
3. Қорытынды</w:t>
      </w:r>
    </w:p>
    <w:bookmarkEnd w:id="8"/>
    <w:bookmarkStart w:name="z29" w:id="9"/>
    <w:p>
      <w:pPr>
        <w:spacing w:after="0"/>
        <w:ind w:left="0"/>
        <w:jc w:val="both"/>
      </w:pPr>
      <w:r>
        <w:rPr>
          <w:rFonts w:ascii="Times New Roman"/>
          <w:b w:val="false"/>
          <w:i w:val="false"/>
          <w:color w:val="000000"/>
          <w:sz w:val="28"/>
        </w:rPr>
        <w:t>
      19. Қазақстан Республикасының қолданыстағы заңнамаға сәйкес осы балаларды жалпы бiлiм беретiн мектептерге тасымалдау </w:t>
      </w:r>
      <w:r>
        <w:rPr>
          <w:rFonts w:ascii="Times New Roman"/>
          <w:b w:val="false"/>
          <w:i w:val="false"/>
          <w:color w:val="000000"/>
          <w:sz w:val="28"/>
        </w:rPr>
        <w:t>қағидаларымен</w:t>
      </w:r>
      <w:r>
        <w:rPr>
          <w:rFonts w:ascii="Times New Roman"/>
          <w:b w:val="false"/>
          <w:i w:val="false"/>
          <w:color w:val="000000"/>
          <w:sz w:val="28"/>
        </w:rPr>
        <w:t xml:space="preserve"> реттелмеген қатынастар реттеледі.</w:t>
      </w:r>
    </w:p>
    <w:bookmarkEnd w:id="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header.xml" Type="http://schemas.openxmlformats.org/officeDocument/2006/relationships/header" Id="rId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