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ddcc" w14:textId="b57d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шалғайдағы елдi мекендерінде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4 маусымдағы № 161 қаулысы. Қостанай облысының Әділет департаментінде 2015 жылғы 9 шілдеде № 5748 болып тіркелді. Күші жойылды - Қостанай облысы Таран ауданы әкімдігінің 2015 жылғы 29 қыркүйектегі № 234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29.09.2015 </w:t>
      </w:r>
      <w:r>
        <w:rPr>
          <w:rFonts w:ascii="Times New Roman"/>
          <w:b w:val="false"/>
          <w:i w:val="false"/>
          <w:color w:val="ff0000"/>
          <w:sz w:val="28"/>
        </w:rPr>
        <w:t xml:space="preserve">№ 234 </w:t>
      </w:r>
      <w:r>
        <w:rPr>
          <w:rFonts w:ascii="Times New Roman"/>
          <w:b w:val="false"/>
          <w:i w:val="false"/>
          <w:color w:val="ff0000"/>
          <w:sz w:val="28"/>
        </w:rPr>
        <w:t>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Таран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Д.М. Акуловқа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Өтеулин</w:t>
      </w:r>
    </w:p>
    <w:bookmarkStart w:name="z6" w:id="2"/>
    <w:p>
      <w:pPr>
        <w:spacing w:after="0"/>
        <w:ind w:left="0"/>
        <w:jc w:val="both"/>
      </w:pPr>
      <w:r>
        <w:rPr>
          <w:rFonts w:ascii="Times New Roman"/>
          <w:b w:val="false"/>
          <w:i w:val="false"/>
          <w:color w:val="000000"/>
          <w:sz w:val="28"/>
        </w:rPr>
        <w:t xml:space="preserve">
Таран ауданы әкімдігінің </w:t>
      </w:r>
      <w:r>
        <w:br/>
      </w:r>
      <w:r>
        <w:rPr>
          <w:rFonts w:ascii="Times New Roman"/>
          <w:b w:val="false"/>
          <w:i w:val="false"/>
          <w:color w:val="000000"/>
          <w:sz w:val="28"/>
        </w:rPr>
        <w:t xml:space="preserve">
2015 жылғы 4 маусымдағы </w:t>
      </w:r>
      <w:r>
        <w:br/>
      </w:r>
      <w:r>
        <w:rPr>
          <w:rFonts w:ascii="Times New Roman"/>
          <w:b w:val="false"/>
          <w:i w:val="false"/>
          <w:color w:val="000000"/>
          <w:sz w:val="28"/>
        </w:rPr>
        <w:t xml:space="preserve">
№ 161 қаулысына 1 қосымша </w:t>
      </w:r>
    </w:p>
    <w:bookmarkEnd w:id="2"/>
    <w:p>
      <w:pPr>
        <w:spacing w:after="0"/>
        <w:ind w:left="0"/>
        <w:jc w:val="left"/>
      </w:pPr>
      <w:r>
        <w:rPr>
          <w:rFonts w:ascii="Times New Roman"/>
          <w:b/>
          <w:i w:val="false"/>
          <w:color w:val="000000"/>
        </w:rPr>
        <w:t xml:space="preserve"> Схемасы</w:t>
      </w:r>
    </w:p>
    <w:p>
      <w:pPr>
        <w:spacing w:after="0"/>
        <w:ind w:left="0"/>
        <w:jc w:val="both"/>
      </w:pPr>
      <w:r>
        <w:drawing>
          <wp:inline distT="0" distB="0" distL="0" distR="0">
            <wp:extent cx="63500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4323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Таран ауданы әкімдігінің   </w:t>
      </w:r>
      <w:r>
        <w:br/>
      </w:r>
      <w:r>
        <w:rPr>
          <w:rFonts w:ascii="Times New Roman"/>
          <w:b w:val="false"/>
          <w:i w:val="false"/>
          <w:color w:val="000000"/>
          <w:sz w:val="28"/>
        </w:rPr>
        <w:t xml:space="preserve">
2015 жылғы 4 маусымдағы   </w:t>
      </w:r>
      <w:r>
        <w:br/>
      </w:r>
      <w:r>
        <w:rPr>
          <w:rFonts w:ascii="Times New Roman"/>
          <w:b w:val="false"/>
          <w:i w:val="false"/>
          <w:color w:val="000000"/>
          <w:sz w:val="28"/>
        </w:rPr>
        <w:t xml:space="preserve">
№ 161 қаулысымен бекітілген </w:t>
      </w:r>
    </w:p>
    <w:bookmarkEnd w:id="3"/>
    <w:p>
      <w:pPr>
        <w:spacing w:after="0"/>
        <w:ind w:left="0"/>
        <w:jc w:val="left"/>
      </w:pPr>
      <w:r>
        <w:rPr>
          <w:rFonts w:ascii="Times New Roman"/>
          <w:b/>
          <w:i w:val="false"/>
          <w:color w:val="000000"/>
        </w:rPr>
        <w:t xml:space="preserve"> Таран ауданының шалғайдағы елдi мекендерде</w:t>
      </w:r>
      <w:r>
        <w:br/>
      </w:r>
      <w:r>
        <w:rPr>
          <w:rFonts w:ascii="Times New Roman"/>
          <w:b/>
          <w:i w:val="false"/>
          <w:color w:val="000000"/>
        </w:rPr>
        <w:t>
тұратын балаларды жалпы бiлiм беретiн</w:t>
      </w:r>
      <w:r>
        <w:br/>
      </w:r>
      <w:r>
        <w:rPr>
          <w:rFonts w:ascii="Times New Roman"/>
          <w:b/>
          <w:i w:val="false"/>
          <w:color w:val="000000"/>
        </w:rPr>
        <w:t>
мектептерге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Таран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2003 жылғы 4 шілдедегі Қазақстан Республикасының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туралы"2011 жылғы 2 шілдедегі </w:t>
      </w:r>
      <w:r>
        <w:rPr>
          <w:rFonts w:ascii="Times New Roman"/>
          <w:b w:val="false"/>
          <w:i w:val="false"/>
          <w:color w:val="000000"/>
          <w:sz w:val="28"/>
        </w:rPr>
        <w:t>№ 767</w:t>
      </w:r>
      <w:r>
        <w:rPr>
          <w:rFonts w:ascii="Times New Roman"/>
          <w:b w:val="false"/>
          <w:i w:val="false"/>
          <w:color w:val="000000"/>
          <w:sz w:val="28"/>
        </w:rPr>
        <w:t xml:space="preserve"> Қазақстан Республикасы Үкіметінің қаулысына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w:t>
      </w:r>
      <w:r>
        <w:rPr>
          <w:rFonts w:ascii="Times New Roman"/>
          <w:b w:val="false"/>
          <w:i w:val="false"/>
          <w:color w:val="000000"/>
          <w:sz w:val="28"/>
        </w:rPr>
        <w:t>№ 493</w:t>
      </w:r>
      <w:r>
        <w:rPr>
          <w:rFonts w:ascii="Times New Roman"/>
          <w:b w:val="false"/>
          <w:i w:val="false"/>
          <w:color w:val="000000"/>
          <w:sz w:val="28"/>
        </w:rPr>
        <w:t xml:space="preserve"> қаулысымен бекітілген Жүргізушілердің еңбегімен тынығуын ұйымдастыру,сондай-ақ тахографтарды қолдану</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w:t>
      </w:r>
      <w:r>
        <w:br/>
      </w:r>
      <w:r>
        <w:rPr>
          <w:rFonts w:ascii="Times New Roman"/>
          <w:b/>
          <w:i w:val="false"/>
          <w:color w:val="000000"/>
        </w:rPr>
        <w:t>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Қазақстан Республикасы 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қаулысымен бекітілген Жол жүрісі</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рұқсат етiлмейдi:</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жүрісіқағидаларын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Қазақстан Республикасының қолданыстағы заңнамаға сәйкес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