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b307" w14:textId="fe1b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246 "2015-2017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Таран ауданы мәслихатының 2015 жылғы 28 мамырдағы № 282 шешімі. Қостанай облысының Әділет департаментінде 2015 жылғы 5 маусымда № 5648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246 «2015 – 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5278 тіркелген, 2015 жылғы 22 қаңтарда «Маяк»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2015-2017 жылдарға арналған аудандық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3198116,0 мың теңге, оның iшiнде:</w:t>
      </w:r>
      <w:r>
        <w:br/>
      </w:r>
      <w:r>
        <w:rPr>
          <w:rFonts w:ascii="Times New Roman"/>
          <w:b w:val="false"/>
          <w:i w:val="false"/>
          <w:color w:val="000000"/>
          <w:sz w:val="28"/>
        </w:rPr>
        <w:t>
      салықтық түсімдер бойынша – 1573373,0 мың теңге;</w:t>
      </w:r>
      <w:r>
        <w:br/>
      </w:r>
      <w:r>
        <w:rPr>
          <w:rFonts w:ascii="Times New Roman"/>
          <w:b w:val="false"/>
          <w:i w:val="false"/>
          <w:color w:val="000000"/>
          <w:sz w:val="28"/>
        </w:rPr>
        <w:t>
      салықтық емес түсімдер бойынша – 3840,0 мың теңге;</w:t>
      </w:r>
      <w:r>
        <w:br/>
      </w:r>
      <w:r>
        <w:rPr>
          <w:rFonts w:ascii="Times New Roman"/>
          <w:b w:val="false"/>
          <w:i w:val="false"/>
          <w:color w:val="000000"/>
          <w:sz w:val="28"/>
        </w:rPr>
        <w:t>
      негiзгi капиталды сатудан түсетiн түсiмдер бойынша – 6400,0 мың теңге;</w:t>
      </w:r>
      <w:r>
        <w:br/>
      </w:r>
      <w:r>
        <w:rPr>
          <w:rFonts w:ascii="Times New Roman"/>
          <w:b w:val="false"/>
          <w:i w:val="false"/>
          <w:color w:val="000000"/>
          <w:sz w:val="28"/>
        </w:rPr>
        <w:t>
      трансферттердің түсімдері бойынша – 1614503,0 мың теңге;</w:t>
      </w:r>
      <w:r>
        <w:br/>
      </w:r>
      <w:r>
        <w:rPr>
          <w:rFonts w:ascii="Times New Roman"/>
          <w:b w:val="false"/>
          <w:i w:val="false"/>
          <w:color w:val="000000"/>
          <w:sz w:val="28"/>
        </w:rPr>
        <w:t>
      2) шығындар – 3200039,1 мың теңге;</w:t>
      </w:r>
      <w:r>
        <w:br/>
      </w:r>
      <w:r>
        <w:rPr>
          <w:rFonts w:ascii="Times New Roman"/>
          <w:b w:val="false"/>
          <w:i w:val="false"/>
          <w:color w:val="000000"/>
          <w:sz w:val="28"/>
        </w:rPr>
        <w:t>
      3) таза бюджеттiк кредиттеу – 50286,0 мың теңге, оның iшiнде: бюджеттiк кредиттер – 64514,0 мың теңге;</w:t>
      </w:r>
      <w:r>
        <w:br/>
      </w:r>
      <w:r>
        <w:rPr>
          <w:rFonts w:ascii="Times New Roman"/>
          <w:b w:val="false"/>
          <w:i w:val="false"/>
          <w:color w:val="000000"/>
          <w:sz w:val="28"/>
        </w:rPr>
        <w:t>
      бюджеттiк кредиттердi өтеу – 14228,0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(профициті) – -52209,1 мың теңге;</w:t>
      </w:r>
      <w:r>
        <w:br/>
      </w:r>
      <w:r>
        <w:rPr>
          <w:rFonts w:ascii="Times New Roman"/>
          <w:b w:val="false"/>
          <w:i w:val="false"/>
          <w:color w:val="000000"/>
          <w:sz w:val="28"/>
        </w:rPr>
        <w:t>
      6) бюджет тапшылығын қаржыландыру (профицитін пайдалану) – 52209,1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6-тармағының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6)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мына мазмұндағы </w:t>
      </w:r>
      <w:r>
        <w:rPr>
          <w:rFonts w:ascii="Times New Roman"/>
          <w:b w:val="false"/>
          <w:i w:val="false"/>
          <w:color w:val="000000"/>
          <w:sz w:val="28"/>
        </w:rPr>
        <w:t>7)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«7) 2015 – 2016 жылдардағы жылыту маусымды өткізуге дайындауға;»;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2015 жылға арналған аудандық бюджетте жылу-энергетикалық жүйені дамыту үшін облыстық бюджеттен нысаналы даму трансфертінің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жылғы 1 қаңтардан бастап қолданысқа енгізіледі.</w:t>
      </w:r>
    </w:p>
    <w:bookmarkEnd w:id="0"/>
    <w:p>
      <w:pPr>
        <w:spacing w:after="0"/>
        <w:ind w:left="0"/>
        <w:jc w:val="both"/>
      </w:pPr>
      <w:r>
        <w:rPr>
          <w:rFonts w:ascii="Times New Roman"/>
          <w:b w:val="false"/>
          <w:i/>
          <w:color w:val="000000"/>
          <w:sz w:val="28"/>
        </w:rPr>
        <w:t>      Елу екінші, кезектен тыс</w:t>
      </w:r>
      <w:r>
        <w:br/>
      </w:r>
      <w:r>
        <w:rPr>
          <w:rFonts w:ascii="Times New Roman"/>
          <w:b w:val="false"/>
          <w:i w:val="false"/>
          <w:color w:val="000000"/>
          <w:sz w:val="28"/>
        </w:rPr>
        <w:t>
</w:t>
      </w:r>
      <w:r>
        <w:rPr>
          <w:rFonts w:ascii="Times New Roman"/>
          <w:b w:val="false"/>
          <w:i/>
          <w:color w:val="000000"/>
          <w:sz w:val="28"/>
        </w:rPr>
        <w:t>      сессияның төрайымы                         И. Сероус</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С. Жолдыбаев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w:t>
      </w:r>
      <w:r>
        <w:br/>
      </w:r>
      <w:r>
        <w:rPr>
          <w:rFonts w:ascii="Times New Roman"/>
          <w:b w:val="false"/>
          <w:i w:val="false"/>
          <w:color w:val="000000"/>
          <w:sz w:val="28"/>
        </w:rPr>
        <w:t>
</w:t>
      </w:r>
      <w:r>
        <w:rPr>
          <w:rFonts w:ascii="Times New Roman"/>
          <w:b w:val="false"/>
          <w:i/>
          <w:color w:val="000000"/>
          <w:sz w:val="28"/>
        </w:rPr>
        <w:t>      _________________ В. Ересько</w:t>
      </w:r>
    </w:p>
    <w:bookmarkStart w:name="z9"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28 мамырдағы № 282   </w:t>
      </w:r>
      <w:r>
        <w:br/>
      </w:r>
      <w:r>
        <w:rPr>
          <w:rFonts w:ascii="Times New Roman"/>
          <w:b w:val="false"/>
          <w:i w:val="false"/>
          <w:color w:val="000000"/>
          <w:sz w:val="28"/>
        </w:rPr>
        <w:t xml:space="preserve">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 246  </w:t>
      </w:r>
      <w:r>
        <w:br/>
      </w:r>
      <w:r>
        <w:rPr>
          <w:rFonts w:ascii="Times New Roman"/>
          <w:b w:val="false"/>
          <w:i w:val="false"/>
          <w:color w:val="000000"/>
          <w:sz w:val="28"/>
        </w:rPr>
        <w:t xml:space="preserve">
шешіміне 1-қосымша      </w:t>
      </w:r>
    </w:p>
    <w:p>
      <w:pPr>
        <w:spacing w:after="0"/>
        <w:ind w:left="0"/>
        <w:jc w:val="left"/>
      </w:pPr>
      <w:r>
        <w:rPr>
          <w:rFonts w:ascii="Times New Roman"/>
          <w:b/>
          <w:i w:val="false"/>
          <w:color w:val="000000"/>
        </w:rPr>
        <w:t xml:space="preserve">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404"/>
        <w:gridCol w:w="554"/>
        <w:gridCol w:w="727"/>
        <w:gridCol w:w="7710"/>
        <w:gridCol w:w="219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7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3198116,0</w:t>
            </w:r>
          </w:p>
        </w:tc>
      </w:tr>
      <w:tr>
        <w:trPr>
          <w:trHeight w:val="3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1573373,0</w:t>
            </w:r>
          </w:p>
        </w:tc>
      </w:tr>
      <w:tr>
        <w:trPr>
          <w:trHeight w:val="3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554247,0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554247,0</w:t>
            </w:r>
          </w:p>
        </w:tc>
      </w:tr>
      <w:tr>
        <w:trPr>
          <w:trHeight w:val="3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398311,0</w:t>
            </w:r>
          </w:p>
        </w:tc>
      </w:tr>
      <w:tr>
        <w:trPr>
          <w:trHeight w:val="3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398311,0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576735,0</w:t>
            </w:r>
          </w:p>
        </w:tc>
      </w:tr>
      <w:tr>
        <w:trPr>
          <w:trHeight w:val="3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508300,0</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53614,0</w:t>
            </w:r>
          </w:p>
        </w:tc>
      </w:tr>
      <w:tr>
        <w:trPr>
          <w:trHeight w:val="36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3997,0</w:t>
            </w:r>
          </w:p>
        </w:tc>
      </w:tr>
      <w:tr>
        <w:trPr>
          <w:trHeight w:val="5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39204,0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2177,0</w:t>
            </w:r>
          </w:p>
        </w:tc>
      </w:tr>
      <w:tr>
        <w:trPr>
          <w:trHeight w:val="6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22750,0</w:t>
            </w:r>
          </w:p>
        </w:tc>
      </w:tr>
      <w:tr>
        <w:trPr>
          <w:trHeight w:val="6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p>
        </w:tc>
      </w:tr>
      <w:tr>
        <w:trPr>
          <w:trHeight w:val="9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4876,0</w:t>
            </w:r>
          </w:p>
        </w:tc>
      </w:tr>
      <w:tr>
        <w:trPr>
          <w:trHeight w:val="34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4876,0</w:t>
            </w:r>
          </w:p>
        </w:tc>
      </w:tr>
      <w:tr>
        <w:trPr>
          <w:trHeight w:val="3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w:t>
            </w:r>
          </w:p>
        </w:tc>
      </w:tr>
      <w:tr>
        <w:trPr>
          <w:trHeight w:val="34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3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34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34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1614503,0</w:t>
            </w:r>
          </w:p>
        </w:tc>
      </w:tr>
      <w:tr>
        <w:trPr>
          <w:trHeight w:val="6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1614503,0</w:t>
            </w:r>
          </w:p>
        </w:tc>
      </w:tr>
      <w:tr>
        <w:trPr>
          <w:trHeight w:val="36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1614503,0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742"/>
        <w:gridCol w:w="742"/>
        <w:gridCol w:w="763"/>
        <w:gridCol w:w="7084"/>
        <w:gridCol w:w="217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3200039,1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277956,7</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225775,7</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14322,0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14322,0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68501,0</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68501,0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142952,7</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142952,7</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50279,0</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22650,0</w:t>
            </w:r>
          </w:p>
        </w:tc>
      </w:tr>
      <w:tr>
        <w:trPr>
          <w:trHeight w:val="9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27629,0</w:t>
            </w:r>
          </w:p>
        </w:tc>
      </w:tr>
      <w:tr>
        <w:trPr>
          <w:trHeight w:val="15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27629,0</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4843,0</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4843,0</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4843,0</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1453377,0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141884,0</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120300,0</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72535,0</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47765,0</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21584,0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21584,0</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1247239,0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1195914,0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1174458,0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21456,0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51073,0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51073,0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64254,0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64254,0</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7601,0</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10190,0</w:t>
            </w:r>
          </w:p>
        </w:tc>
      </w:tr>
      <w:tr>
        <w:trPr>
          <w:trHeight w:val="11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16719,0</w:t>
            </w:r>
          </w:p>
        </w:tc>
      </w:tr>
      <w:tr>
        <w:trPr>
          <w:trHeight w:val="12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29446,0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150541,0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5560,0</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106092,0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106092,0</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31352,0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18638,0</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18509,0</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12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10771,0</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38889,0</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38889,0</w:t>
            </w:r>
          </w:p>
        </w:tc>
      </w:tr>
      <w:tr>
        <w:trPr>
          <w:trHeight w:val="9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22950,0</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15442,0</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957772,3</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911635,0</w:t>
            </w:r>
          </w:p>
        </w:tc>
      </w:tr>
      <w:tr>
        <w:trPr>
          <w:trHeight w:val="8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905935,0</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905935,0</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45657,3</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45657,3</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23502,1</w:t>
            </w:r>
          </w:p>
        </w:tc>
      </w:tr>
      <w:tr>
        <w:trPr>
          <w:trHeight w:val="4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9660,8</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12494,4</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160567,3</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64245,0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64245,0</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64245,0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22042,3</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22042,3</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6613,0</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8313,3</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2666,0</w:t>
            </w:r>
          </w:p>
        </w:tc>
      </w:tr>
      <w:tr>
        <w:trPr>
          <w:trHeight w:val="9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4450,0</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50596,0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44091,0</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35399,0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8692,0</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23684,0</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10399,0</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7399,0</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13285,0</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6096,0</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81379,0</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42429,0</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13601,0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13601,0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15064,0</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15064,0</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13764,0</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6561,0</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6561,0</w:t>
            </w:r>
          </w:p>
        </w:tc>
      </w:tr>
      <w:tr>
        <w:trPr>
          <w:trHeight w:val="9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6561,0</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12043,7</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12043,7</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12043,7</w:t>
            </w:r>
          </w:p>
        </w:tc>
      </w:tr>
      <w:tr>
        <w:trPr>
          <w:trHeight w:val="16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12043,7</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49967,7</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49967,7</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29067,7</w:t>
            </w:r>
          </w:p>
        </w:tc>
      </w:tr>
      <w:tr>
        <w:trPr>
          <w:trHeight w:val="9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29067,7</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20900,0</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38154,0</w:t>
            </w:r>
          </w:p>
        </w:tc>
      </w:tr>
      <w:tr>
        <w:trPr>
          <w:trHeight w:val="4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7295,0</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7045,0</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30859,0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30859,0</w:t>
            </w:r>
          </w:p>
        </w:tc>
      </w:tr>
      <w:tr>
        <w:trPr>
          <w:trHeight w:val="8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30859,0</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2247,4</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2247,4</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2247,4</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1923,1</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50286,0</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64514,0</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64514,0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64514,0</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64514,0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64514,0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-52209,1</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52209,1</w:t>
            </w:r>
          </w:p>
        </w:tc>
      </w:tr>
    </w:tbl>
    <w:bookmarkStart w:name="z10"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28 мамырдағы № 282   </w:t>
      </w:r>
      <w:r>
        <w:br/>
      </w:r>
      <w:r>
        <w:rPr>
          <w:rFonts w:ascii="Times New Roman"/>
          <w:b w:val="false"/>
          <w:i w:val="false"/>
          <w:color w:val="000000"/>
          <w:sz w:val="28"/>
        </w:rPr>
        <w:t xml:space="preserve">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 246  </w:t>
      </w:r>
      <w:r>
        <w:br/>
      </w:r>
      <w:r>
        <w:rPr>
          <w:rFonts w:ascii="Times New Roman"/>
          <w:b w:val="false"/>
          <w:i w:val="false"/>
          <w:color w:val="000000"/>
          <w:sz w:val="28"/>
        </w:rPr>
        <w:t xml:space="preserve">
шешіміне 2-қосымша         </w:t>
      </w:r>
    </w:p>
    <w:p>
      <w:pPr>
        <w:spacing w:after="0"/>
        <w:ind w:left="0"/>
        <w:jc w:val="left"/>
      </w:pPr>
      <w:r>
        <w:rPr>
          <w:rFonts w:ascii="Times New Roman"/>
          <w:b/>
          <w:i w:val="false"/>
          <w:color w:val="000000"/>
        </w:rPr>
        <w:t xml:space="preserve"> 2016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406"/>
        <w:gridCol w:w="492"/>
        <w:gridCol w:w="622"/>
        <w:gridCol w:w="7929"/>
        <w:gridCol w:w="2124"/>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2284165,0</w:t>
            </w:r>
          </w:p>
        </w:tc>
      </w:tr>
      <w:tr>
        <w:trPr>
          <w:trHeight w:val="2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1714943,0</w:t>
            </w:r>
          </w:p>
        </w:tc>
      </w:tr>
      <w:tr>
        <w:trPr>
          <w:trHeight w:val="2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607500,0</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607500,0</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435200,0</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435200,0</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626600,0</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554100,0</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2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57400,0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5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40400,0</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5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w:t>
            </w:r>
          </w:p>
        </w:tc>
      </w:tr>
      <w:tr>
        <w:trPr>
          <w:trHeight w:val="6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r>
      <w:tr>
        <w:trPr>
          <w:trHeight w:val="9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5243,0</w:t>
            </w:r>
          </w:p>
        </w:tc>
      </w:tr>
      <w:tr>
        <w:trPr>
          <w:trHeight w:val="3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5243,0</w:t>
            </w:r>
          </w:p>
        </w:tc>
      </w:tr>
      <w:tr>
        <w:trPr>
          <w:trHeight w:val="2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6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9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558222,0</w:t>
            </w:r>
          </w:p>
        </w:tc>
      </w:tr>
      <w:tr>
        <w:trPr>
          <w:trHeight w:val="5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558222,0</w:t>
            </w:r>
          </w:p>
        </w:tc>
      </w:tr>
      <w:tr>
        <w:trPr>
          <w:trHeight w:val="39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558222,0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58"/>
        <w:gridCol w:w="722"/>
        <w:gridCol w:w="722"/>
        <w:gridCol w:w="7120"/>
        <w:gridCol w:w="2205"/>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2284165,0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264357,0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226033,0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143250,0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143250,0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36289,0</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8313,0</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27976,0</w:t>
            </w:r>
          </w:p>
        </w:tc>
      </w:tr>
      <w:tr>
        <w:trPr>
          <w:trHeight w:val="11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27976,0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1323683,0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67899,0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67899,0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1144987,0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1090974,0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1071123,0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19851,0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53743,0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53743,0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110797,0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36493,0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10903,0</w:t>
            </w:r>
          </w:p>
        </w:tc>
      </w:tr>
      <w:tr>
        <w:trPr>
          <w:trHeight w:val="10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74304,0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33547,0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19230,0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10021,0</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23692,0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23692,0</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111787,0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61100,0</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50173,0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50173,0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26715,0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11952,0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259317,0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62631,0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62631,0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123835,0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23835,0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2852,0</w:t>
            </w:r>
          </w:p>
        </w:tc>
      </w:tr>
      <w:tr>
        <w:trPr>
          <w:trHeight w:val="12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48825,0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41865,0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33677,0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24026,0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10643,0</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13383,0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82013,0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42603,0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12167,0</w:t>
            </w:r>
          </w:p>
        </w:tc>
      </w:tr>
      <w:tr>
        <w:trPr>
          <w:trHeight w:val="14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53432,0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15982,0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bl>
    <w:bookmarkStart w:name="z11"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28 мамырдағы № 282   </w:t>
      </w:r>
      <w:r>
        <w:br/>
      </w:r>
      <w:r>
        <w:rPr>
          <w:rFonts w:ascii="Times New Roman"/>
          <w:b w:val="false"/>
          <w:i w:val="false"/>
          <w:color w:val="000000"/>
          <w:sz w:val="28"/>
        </w:rPr>
        <w:t xml:space="preserve">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 246  </w:t>
      </w:r>
      <w:r>
        <w:br/>
      </w:r>
      <w:r>
        <w:rPr>
          <w:rFonts w:ascii="Times New Roman"/>
          <w:b w:val="false"/>
          <w:i w:val="false"/>
          <w:color w:val="000000"/>
          <w:sz w:val="28"/>
        </w:rPr>
        <w:t xml:space="preserve">
шешіміне 5-қосымша         </w:t>
      </w:r>
    </w:p>
    <w:p>
      <w:pPr>
        <w:spacing w:after="0"/>
        <w:ind w:left="0"/>
        <w:jc w:val="left"/>
      </w:pPr>
      <w:r>
        <w:rPr>
          <w:rFonts w:ascii="Times New Roman"/>
          <w:b/>
          <w:i w:val="false"/>
          <w:color w:val="000000"/>
        </w:rPr>
        <w:t xml:space="preserve"> Қаладағы аудан, аудандық маңызы бар қала, кент,</w:t>
      </w:r>
      <w:r>
        <w:br/>
      </w:r>
      <w:r>
        <w:rPr>
          <w:rFonts w:ascii="Times New Roman"/>
          <w:b/>
          <w:i w:val="false"/>
          <w:color w:val="000000"/>
        </w:rPr>
        <w:t>
ауыл, ауылдық округ әкімдерінің аппараттары бойынша</w:t>
      </w:r>
      <w:r>
        <w:br/>
      </w:r>
      <w:r>
        <w:rPr>
          <w:rFonts w:ascii="Times New Roman"/>
          <w:b/>
          <w:i w:val="false"/>
          <w:color w:val="000000"/>
        </w:rPr>
        <w:t>
2015 жылға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268"/>
        <w:gridCol w:w="1700"/>
        <w:gridCol w:w="1636"/>
        <w:gridCol w:w="1506"/>
        <w:gridCol w:w="1399"/>
      </w:tblGrid>
      <w:tr>
        <w:trPr>
          <w:trHeight w:val="255"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142952,7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23502,1</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 ауылы әкiмiнiң аппараты"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10346,0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ауылдық округi әкiмiнiң аппараты"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11076,0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23486,0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13082,0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17736,7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9436,1</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17836,0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38144,0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1971"/>
        <w:gridCol w:w="1778"/>
        <w:gridCol w:w="1993"/>
        <w:gridCol w:w="1972"/>
        <w:gridCol w:w="2123"/>
      </w:tblGrid>
      <w:tr>
        <w:trPr>
          <w:trHeight w:val="25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бойынша барлығы</w:t>
            </w:r>
          </w:p>
        </w:tc>
      </w:tr>
      <w:tr>
        <w:trPr>
          <w:trHeight w:val="103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29067,7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30859,0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369088,7</w:t>
            </w:r>
          </w:p>
        </w:tc>
      </w:tr>
      <w:tr>
        <w:trPr>
          <w:trHeight w:val="3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14997,0</w:t>
            </w:r>
          </w:p>
        </w:tc>
      </w:tr>
      <w:tr>
        <w:trPr>
          <w:trHeight w:val="36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11085,0</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8591,0</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31080,0</w:t>
            </w:r>
          </w:p>
        </w:tc>
      </w:tr>
      <w:tr>
        <w:trPr>
          <w:trHeight w:val="3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10137,0</w:t>
            </w:r>
          </w:p>
        </w:tc>
      </w:tr>
      <w:tr>
        <w:trPr>
          <w:trHeight w:val="3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10118,0</w:t>
            </w:r>
          </w:p>
        </w:tc>
      </w:tr>
      <w:tr>
        <w:trPr>
          <w:trHeight w:val="3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37744,0</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10728,0</w:t>
            </w:r>
          </w:p>
        </w:tc>
      </w:tr>
      <w:tr>
        <w:trPr>
          <w:trHeight w:val="3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16676,0</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18904,7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123678,7</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9803,0</w:t>
            </w:r>
          </w:p>
        </w:tc>
      </w:tr>
      <w:tr>
        <w:trPr>
          <w:trHeight w:val="30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